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A7" w:rsidRPr="00BB1A97" w:rsidRDefault="002266A7" w:rsidP="002266A7">
      <w:pPr>
        <w:jc w:val="center"/>
        <w:rPr>
          <w:rFonts w:asciiTheme="majorEastAsia" w:eastAsiaTheme="majorEastAsia" w:hAnsiTheme="majorEastAsia"/>
          <w:b/>
          <w:sz w:val="24"/>
        </w:rPr>
      </w:pPr>
      <w:r w:rsidRPr="00BB1A97">
        <w:rPr>
          <w:rFonts w:asciiTheme="majorEastAsia" w:eastAsiaTheme="majorEastAsia" w:hAnsiTheme="majorEastAsia" w:hint="eastAsia"/>
          <w:b/>
          <w:sz w:val="24"/>
        </w:rPr>
        <w:t>特別支援教育学校コーディネーターの役割（チェックリスト）</w:t>
      </w:r>
    </w:p>
    <w:tbl>
      <w:tblPr>
        <w:tblStyle w:val="a5"/>
        <w:tblW w:w="9974" w:type="dxa"/>
        <w:jc w:val="center"/>
        <w:tblLayout w:type="fixed"/>
        <w:tblLook w:val="04A0" w:firstRow="1" w:lastRow="0" w:firstColumn="1" w:lastColumn="0" w:noHBand="0" w:noVBand="1"/>
      </w:tblPr>
      <w:tblGrid>
        <w:gridCol w:w="306"/>
        <w:gridCol w:w="964"/>
        <w:gridCol w:w="426"/>
        <w:gridCol w:w="24"/>
        <w:gridCol w:w="7755"/>
        <w:gridCol w:w="17"/>
        <w:gridCol w:w="482"/>
      </w:tblGrid>
      <w:tr w:rsidR="002266A7" w:rsidRPr="00405D12" w:rsidTr="00BD4FC0">
        <w:trPr>
          <w:trHeight w:val="380"/>
          <w:jc w:val="center"/>
        </w:trPr>
        <w:tc>
          <w:tcPr>
            <w:tcW w:w="306" w:type="dxa"/>
            <w:vMerge w:val="restart"/>
            <w:tcBorders>
              <w:top w:val="single" w:sz="12" w:space="0" w:color="auto"/>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1</w:t>
            </w:r>
          </w:p>
        </w:tc>
        <w:tc>
          <w:tcPr>
            <w:tcW w:w="964" w:type="dxa"/>
            <w:vMerge w:val="restart"/>
            <w:tcBorders>
              <w:top w:val="single" w:sz="12" w:space="0" w:color="auto"/>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校内の</w:t>
            </w:r>
          </w:p>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関係者との連携</w:t>
            </w:r>
          </w:p>
        </w:tc>
        <w:tc>
          <w:tcPr>
            <w:tcW w:w="8704" w:type="dxa"/>
            <w:gridSpan w:val="5"/>
            <w:tcBorders>
              <w:top w:val="single" w:sz="12" w:space="0" w:color="auto"/>
              <w:left w:val="single" w:sz="12" w:space="0" w:color="auto"/>
              <w:bottom w:val="single" w:sz="12" w:space="0" w:color="auto"/>
              <w:right w:val="single" w:sz="12" w:space="0" w:color="auto"/>
            </w:tcBorders>
            <w:shd w:val="clear" w:color="auto" w:fill="99CCFF"/>
            <w:vAlign w:val="center"/>
          </w:tcPr>
          <w:p w:rsidR="002266A7" w:rsidRPr="00317DAE" w:rsidRDefault="002266A7" w:rsidP="00BD4FC0">
            <w:pPr>
              <w:spacing w:line="220" w:lineRule="exact"/>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組織で共通認識をもった手立てをとることができるように、校内の関係者との連携を図る。</w:t>
            </w: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26" w:type="dxa"/>
            <w:tcBorders>
              <w:top w:val="single" w:sz="12" w:space="0" w:color="auto"/>
              <w:left w:val="single" w:sz="12" w:space="0" w:color="auto"/>
            </w:tcBorders>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①</w:t>
            </w:r>
          </w:p>
        </w:tc>
        <w:tc>
          <w:tcPr>
            <w:tcW w:w="7796" w:type="dxa"/>
            <w:gridSpan w:val="3"/>
            <w:tcBorders>
              <w:top w:val="single" w:sz="12" w:space="0" w:color="auto"/>
            </w:tcBorders>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校内で支援を必要とする児童生徒の情報について、他の校務分掌等</w:t>
            </w:r>
            <w:r w:rsidRPr="00317DAE">
              <w:rPr>
                <w:rFonts w:asciiTheme="majorEastAsia" w:eastAsiaTheme="majorEastAsia" w:hAnsiTheme="majorEastAsia" w:hint="eastAsia"/>
                <w:sz w:val="18"/>
                <w:szCs w:val="18"/>
                <w:vertAlign w:val="superscript"/>
              </w:rPr>
              <w:t>※</w:t>
            </w:r>
            <w:r w:rsidRPr="00317DAE">
              <w:rPr>
                <w:rFonts w:asciiTheme="majorEastAsia" w:eastAsiaTheme="majorEastAsia" w:hAnsiTheme="majorEastAsia" w:hint="eastAsia"/>
                <w:sz w:val="18"/>
                <w:szCs w:val="18"/>
              </w:rPr>
              <w:t>と連携し把握している。</w:t>
            </w:r>
          </w:p>
          <w:p w:rsidR="002266A7" w:rsidRPr="00317DAE" w:rsidRDefault="002266A7" w:rsidP="00BD4FC0">
            <w:pPr>
              <w:spacing w:line="60" w:lineRule="exact"/>
              <w:ind w:left="375" w:hangingChars="300" w:hanging="375"/>
              <w:rPr>
                <w:rFonts w:asciiTheme="majorEastAsia" w:eastAsiaTheme="majorEastAsia" w:hAnsiTheme="majorEastAsia"/>
                <w:sz w:val="14"/>
              </w:rPr>
            </w:pPr>
          </w:p>
          <w:p w:rsidR="002266A7" w:rsidRDefault="002266A7" w:rsidP="00BD4FC0">
            <w:pPr>
              <w:spacing w:line="200" w:lineRule="exact"/>
              <w:ind w:left="375" w:hangingChars="300" w:hanging="375"/>
              <w:rPr>
                <w:rFonts w:asciiTheme="majorEastAsia" w:eastAsiaTheme="majorEastAsia" w:hAnsiTheme="majorEastAsia"/>
                <w:sz w:val="14"/>
              </w:rPr>
            </w:pPr>
            <w:r w:rsidRPr="00317DAE">
              <w:rPr>
                <w:rFonts w:asciiTheme="majorEastAsia" w:eastAsiaTheme="majorEastAsia" w:hAnsiTheme="majorEastAsia"/>
                <w:sz w:val="14"/>
              </w:rPr>
              <w:t>※主に生徒指導担当，教育相談担当等の児童生徒支援に関わる教員やスクールカウンセラー，スクールソーシャル</w:t>
            </w:r>
          </w:p>
          <w:p w:rsidR="002266A7" w:rsidRPr="00317DAE" w:rsidRDefault="002266A7" w:rsidP="00BD4FC0">
            <w:pPr>
              <w:spacing w:line="200" w:lineRule="exact"/>
              <w:ind w:leftChars="100" w:left="570" w:hangingChars="300" w:hanging="375"/>
              <w:rPr>
                <w:rFonts w:asciiTheme="majorEastAsia" w:eastAsiaTheme="majorEastAsia" w:hAnsiTheme="majorEastAsia"/>
                <w:sz w:val="18"/>
                <w:szCs w:val="18"/>
              </w:rPr>
            </w:pPr>
            <w:r w:rsidRPr="00317DAE">
              <w:rPr>
                <w:rFonts w:asciiTheme="majorEastAsia" w:eastAsiaTheme="majorEastAsia" w:hAnsiTheme="majorEastAsia"/>
                <w:sz w:val="14"/>
              </w:rPr>
              <w:t>ワーカー等児童生徒支援のために学校に勤務する</w:t>
            </w:r>
            <w:r>
              <w:rPr>
                <w:rFonts w:asciiTheme="majorEastAsia" w:eastAsiaTheme="majorEastAsia" w:hAnsiTheme="majorEastAsia" w:hint="eastAsia"/>
                <w:sz w:val="14"/>
              </w:rPr>
              <w:t>教</w:t>
            </w:r>
            <w:r w:rsidRPr="00317DAE">
              <w:rPr>
                <w:rFonts w:asciiTheme="majorEastAsia" w:eastAsiaTheme="majorEastAsia" w:hAnsiTheme="majorEastAsia"/>
                <w:sz w:val="14"/>
              </w:rPr>
              <w:t>職員等</w:t>
            </w:r>
            <w:r w:rsidRPr="00317DAE">
              <w:rPr>
                <w:rFonts w:asciiTheme="majorEastAsia" w:eastAsiaTheme="majorEastAsia" w:hAnsiTheme="majorEastAsia" w:hint="eastAsia"/>
                <w:sz w:val="14"/>
              </w:rPr>
              <w:t>を指します</w:t>
            </w:r>
          </w:p>
        </w:tc>
        <w:tc>
          <w:tcPr>
            <w:tcW w:w="482" w:type="dxa"/>
            <w:tcBorders>
              <w:top w:val="single" w:sz="12" w:space="0" w:color="auto"/>
              <w:right w:val="single" w:sz="12" w:space="0" w:color="auto"/>
            </w:tcBorders>
            <w:vAlign w:val="center"/>
          </w:tcPr>
          <w:p w:rsidR="002266A7" w:rsidRPr="00E66F8E" w:rsidRDefault="002266A7" w:rsidP="00BD4FC0">
            <w:pPr>
              <w:rPr>
                <w:rFonts w:asciiTheme="majorEastAsia" w:eastAsiaTheme="majorEastAsia" w:hAnsiTheme="majorEastAsia"/>
                <w:b/>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26" w:type="dxa"/>
            <w:tcBorders>
              <w:left w:val="single" w:sz="12" w:space="0" w:color="auto"/>
            </w:tcBorders>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②</w:t>
            </w:r>
          </w:p>
        </w:tc>
        <w:tc>
          <w:tcPr>
            <w:tcW w:w="7796" w:type="dxa"/>
            <w:gridSpan w:val="3"/>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校内の特別な支援を必要とする児童生徒について、</w:t>
            </w:r>
            <w:r w:rsidR="00062CAE">
              <w:rPr>
                <w:rFonts w:asciiTheme="majorEastAsia" w:eastAsiaTheme="majorEastAsia" w:hAnsiTheme="majorEastAsia" w:hint="eastAsia"/>
                <w:sz w:val="18"/>
                <w:szCs w:val="18"/>
              </w:rPr>
              <w:t>リスト</w:t>
            </w:r>
            <w:r w:rsidRPr="00317DAE">
              <w:rPr>
                <w:rFonts w:asciiTheme="majorEastAsia" w:eastAsiaTheme="majorEastAsia" w:hAnsiTheme="majorEastAsia" w:hint="eastAsia"/>
                <w:sz w:val="18"/>
                <w:szCs w:val="18"/>
              </w:rPr>
              <w:t>等で明確にしている。</w:t>
            </w:r>
          </w:p>
        </w:tc>
        <w:tc>
          <w:tcPr>
            <w:tcW w:w="482" w:type="dxa"/>
            <w:tcBorders>
              <w:right w:val="single" w:sz="12" w:space="0" w:color="auto"/>
            </w:tcBorders>
            <w:vAlign w:val="center"/>
          </w:tcPr>
          <w:p w:rsidR="002266A7" w:rsidRPr="00E66F8E" w:rsidRDefault="002266A7" w:rsidP="00BD4FC0">
            <w:pPr>
              <w:rPr>
                <w:rFonts w:asciiTheme="majorEastAsia" w:eastAsiaTheme="majorEastAsia" w:hAnsiTheme="majorEastAsia"/>
                <w:b/>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26" w:type="dxa"/>
            <w:tcBorders>
              <w:left w:val="single" w:sz="12" w:space="0" w:color="auto"/>
            </w:tcBorders>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③</w:t>
            </w:r>
          </w:p>
        </w:tc>
        <w:tc>
          <w:tcPr>
            <w:tcW w:w="7796" w:type="dxa"/>
            <w:gridSpan w:val="3"/>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子どもの実態把握と共有のために、チェックリスト等具体的指標を活用している。</w:t>
            </w:r>
          </w:p>
        </w:tc>
        <w:tc>
          <w:tcPr>
            <w:tcW w:w="482" w:type="dxa"/>
            <w:tcBorders>
              <w:right w:val="single" w:sz="12" w:space="0" w:color="auto"/>
            </w:tcBorders>
            <w:vAlign w:val="center"/>
          </w:tcPr>
          <w:p w:rsidR="002266A7" w:rsidRPr="00E66F8E" w:rsidRDefault="002266A7" w:rsidP="00BD4FC0">
            <w:pPr>
              <w:rPr>
                <w:rFonts w:asciiTheme="majorEastAsia" w:eastAsiaTheme="majorEastAsia" w:hAnsiTheme="majorEastAsia"/>
                <w:b/>
                <w:sz w:val="18"/>
                <w:szCs w:val="18"/>
              </w:rPr>
            </w:pPr>
          </w:p>
        </w:tc>
      </w:tr>
      <w:tr w:rsidR="002266A7" w:rsidRPr="00405D12" w:rsidTr="00BD4FC0">
        <w:trPr>
          <w:trHeight w:val="380"/>
          <w:jc w:val="center"/>
        </w:trPr>
        <w:tc>
          <w:tcPr>
            <w:tcW w:w="306" w:type="dxa"/>
            <w:vMerge/>
            <w:tcBorders>
              <w:left w:val="single" w:sz="12" w:space="0" w:color="auto"/>
              <w:bottom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bottom w:val="single" w:sz="12" w:space="0" w:color="auto"/>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26" w:type="dxa"/>
            <w:tcBorders>
              <w:left w:val="single" w:sz="12" w:space="0" w:color="auto"/>
              <w:bottom w:val="single" w:sz="12" w:space="0" w:color="auto"/>
            </w:tcBorders>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④</w:t>
            </w:r>
          </w:p>
        </w:tc>
        <w:tc>
          <w:tcPr>
            <w:tcW w:w="7796" w:type="dxa"/>
            <w:gridSpan w:val="3"/>
            <w:tcBorders>
              <w:bottom w:val="single" w:sz="12" w:space="0" w:color="auto"/>
            </w:tcBorders>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校内支援会議等の日程や参加者について，調整を行っている。</w:t>
            </w:r>
          </w:p>
        </w:tc>
        <w:tc>
          <w:tcPr>
            <w:tcW w:w="482" w:type="dxa"/>
            <w:tcBorders>
              <w:bottom w:val="single" w:sz="12" w:space="0" w:color="auto"/>
              <w:right w:val="single" w:sz="12" w:space="0" w:color="auto"/>
            </w:tcBorders>
            <w:vAlign w:val="center"/>
          </w:tcPr>
          <w:p w:rsidR="002266A7" w:rsidRPr="00E66F8E" w:rsidRDefault="002266A7" w:rsidP="00BD4FC0">
            <w:pPr>
              <w:rPr>
                <w:rFonts w:asciiTheme="majorEastAsia" w:eastAsiaTheme="majorEastAsia" w:hAnsiTheme="majorEastAsia"/>
                <w:b/>
                <w:sz w:val="18"/>
                <w:szCs w:val="18"/>
              </w:rPr>
            </w:pPr>
          </w:p>
        </w:tc>
      </w:tr>
      <w:tr w:rsidR="002266A7" w:rsidRPr="00405D12" w:rsidTr="00BD4FC0">
        <w:trPr>
          <w:trHeight w:val="380"/>
          <w:jc w:val="center"/>
        </w:trPr>
        <w:tc>
          <w:tcPr>
            <w:tcW w:w="306" w:type="dxa"/>
            <w:vMerge w:val="restart"/>
            <w:tcBorders>
              <w:top w:val="single" w:sz="12" w:space="0" w:color="auto"/>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Pr>
                <w:rFonts w:asciiTheme="majorEastAsia" w:eastAsiaTheme="majorEastAsia" w:hAnsiTheme="majorEastAsia"/>
                <w:b/>
                <w:sz w:val="18"/>
                <w:szCs w:val="18"/>
              </w:rPr>
              <w:t>2</w:t>
            </w:r>
          </w:p>
        </w:tc>
        <w:tc>
          <w:tcPr>
            <w:tcW w:w="964" w:type="dxa"/>
            <w:vMerge w:val="restart"/>
            <w:tcBorders>
              <w:top w:val="single" w:sz="12" w:space="0" w:color="auto"/>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担任への</w:t>
            </w:r>
          </w:p>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支援</w:t>
            </w:r>
          </w:p>
        </w:tc>
        <w:tc>
          <w:tcPr>
            <w:tcW w:w="8704" w:type="dxa"/>
            <w:gridSpan w:val="5"/>
            <w:tcBorders>
              <w:top w:val="single" w:sz="12" w:space="0" w:color="auto"/>
              <w:left w:val="single" w:sz="12" w:space="0" w:color="auto"/>
              <w:right w:val="single" w:sz="12" w:space="0" w:color="auto"/>
            </w:tcBorders>
            <w:shd w:val="clear" w:color="auto" w:fill="99CCFF"/>
            <w:vAlign w:val="center"/>
          </w:tcPr>
          <w:p w:rsidR="002266A7" w:rsidRPr="00317DAE" w:rsidRDefault="002266A7" w:rsidP="00BD4FC0">
            <w:pPr>
              <w:spacing w:line="280" w:lineRule="exact"/>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担任に対して、相談に応じたり、助言したりする等の支援をする。</w:t>
            </w: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12"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①</w:t>
            </w:r>
          </w:p>
        </w:tc>
        <w:tc>
          <w:tcPr>
            <w:tcW w:w="7755" w:type="dxa"/>
            <w:tcBorders>
              <w:top w:val="single" w:sz="12"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jc w:val="lef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特別な支援を必要とする児童生徒に関して、校内での相談窓口として周知されている。</w:t>
            </w:r>
          </w:p>
        </w:tc>
        <w:tc>
          <w:tcPr>
            <w:tcW w:w="499" w:type="dxa"/>
            <w:gridSpan w:val="2"/>
            <w:tcBorders>
              <w:top w:val="single" w:sz="12" w:space="0" w:color="auto"/>
              <w:left w:val="single" w:sz="4" w:space="0" w:color="auto"/>
              <w:right w:val="single" w:sz="12" w:space="0" w:color="auto"/>
            </w:tcBorders>
            <w:shd w:val="clear" w:color="auto" w:fill="auto"/>
            <w:vAlign w:val="center"/>
          </w:tcPr>
          <w:p w:rsidR="002266A7" w:rsidRPr="00317DAE" w:rsidRDefault="002266A7" w:rsidP="00BD4FC0">
            <w:pPr>
              <w:jc w:val="left"/>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②</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jc w:val="lef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個別の指導計画等の作成に関して、担任等に助言を行っている。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jc w:val="left"/>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③</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jc w:val="lef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特別支援教育やユニバーサルデザインの授業づくりに関する研修を計画している。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jc w:val="left"/>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④</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jc w:val="lef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ユニバーサルの視点で環境の工夫や教材教具の共有について全校で確認している。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jc w:val="left"/>
              <w:rPr>
                <w:rFonts w:asciiTheme="majorEastAsia" w:eastAsiaTheme="majorEastAsia" w:hAnsiTheme="majorEastAsia"/>
                <w:sz w:val="18"/>
                <w:szCs w:val="18"/>
              </w:rPr>
            </w:pPr>
          </w:p>
        </w:tc>
      </w:tr>
      <w:tr w:rsidR="002266A7" w:rsidRPr="00405D12" w:rsidTr="00BD4FC0">
        <w:trPr>
          <w:trHeight w:val="380"/>
          <w:jc w:val="center"/>
        </w:trPr>
        <w:tc>
          <w:tcPr>
            <w:tcW w:w="306" w:type="dxa"/>
            <w:vMerge w:val="restart"/>
            <w:tcBorders>
              <w:top w:val="single" w:sz="12" w:space="0" w:color="auto"/>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Pr>
                <w:rFonts w:asciiTheme="majorEastAsia" w:eastAsiaTheme="majorEastAsia" w:hAnsiTheme="majorEastAsia"/>
                <w:b/>
                <w:sz w:val="18"/>
                <w:szCs w:val="18"/>
              </w:rPr>
              <w:t>3</w:t>
            </w:r>
          </w:p>
        </w:tc>
        <w:tc>
          <w:tcPr>
            <w:tcW w:w="964" w:type="dxa"/>
            <w:vMerge w:val="restart"/>
            <w:tcBorders>
              <w:top w:val="single" w:sz="12" w:space="0" w:color="auto"/>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校内支援会議での推進役</w:t>
            </w:r>
          </w:p>
        </w:tc>
        <w:tc>
          <w:tcPr>
            <w:tcW w:w="8704" w:type="dxa"/>
            <w:gridSpan w:val="5"/>
            <w:tcBorders>
              <w:top w:val="single" w:sz="12" w:space="0" w:color="auto"/>
              <w:left w:val="single" w:sz="12" w:space="0" w:color="auto"/>
              <w:right w:val="single" w:sz="12" w:space="0" w:color="auto"/>
            </w:tcBorders>
            <w:shd w:val="clear" w:color="auto" w:fill="99CCFF"/>
            <w:vAlign w:val="center"/>
          </w:tcPr>
          <w:p w:rsidR="002266A7" w:rsidRPr="00317DAE" w:rsidRDefault="002266A7" w:rsidP="00BD4FC0">
            <w:pPr>
              <w:spacing w:line="280" w:lineRule="exact"/>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校内支援会議を計画的に行い、円滑な運営がなされるよう推進役をする。</w:t>
            </w: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12"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①</w:t>
            </w:r>
          </w:p>
        </w:tc>
        <w:tc>
          <w:tcPr>
            <w:tcW w:w="7755" w:type="dxa"/>
            <w:tcBorders>
              <w:top w:val="single" w:sz="12"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校内支援会議の実施計画・年間計画を立て、定期的に校内支援会議を行っている。</w:t>
            </w:r>
          </w:p>
        </w:tc>
        <w:tc>
          <w:tcPr>
            <w:tcW w:w="499" w:type="dxa"/>
            <w:gridSpan w:val="2"/>
            <w:tcBorders>
              <w:top w:val="single" w:sz="12"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②</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校内支援会議で協議したことについて、具体的な内容を教職員全体で共有している。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③</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個別の指導計画の作成を組織的に行い、評価を行う場を全体で設定している。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④</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特別支援教育推進に向けて、校内での役割分担</w:t>
            </w:r>
            <w:r>
              <w:rPr>
                <w:rFonts w:asciiTheme="majorEastAsia" w:eastAsiaTheme="majorEastAsia" w:hAnsiTheme="majorEastAsia" w:hint="eastAsia"/>
                <w:sz w:val="18"/>
                <w:szCs w:val="18"/>
              </w:rPr>
              <w:t>を明確にして</w:t>
            </w:r>
            <w:r w:rsidRPr="00317DAE">
              <w:rPr>
                <w:rFonts w:asciiTheme="majorEastAsia" w:eastAsiaTheme="majorEastAsia" w:hAnsiTheme="majorEastAsia" w:hint="eastAsia"/>
                <w:sz w:val="18"/>
                <w:szCs w:val="18"/>
              </w:rPr>
              <w:t>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val="restart"/>
            <w:tcBorders>
              <w:top w:val="single" w:sz="12" w:space="0" w:color="auto"/>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Pr>
                <w:rFonts w:asciiTheme="majorEastAsia" w:eastAsiaTheme="majorEastAsia" w:hAnsiTheme="majorEastAsia"/>
                <w:b/>
                <w:sz w:val="18"/>
                <w:szCs w:val="18"/>
              </w:rPr>
              <w:t>4</w:t>
            </w:r>
          </w:p>
        </w:tc>
        <w:tc>
          <w:tcPr>
            <w:tcW w:w="964" w:type="dxa"/>
            <w:vMerge w:val="restart"/>
            <w:tcBorders>
              <w:top w:val="single" w:sz="12" w:space="0" w:color="auto"/>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引継ぎの</w:t>
            </w:r>
          </w:p>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システム作り</w:t>
            </w:r>
          </w:p>
        </w:tc>
        <w:tc>
          <w:tcPr>
            <w:tcW w:w="8704" w:type="dxa"/>
            <w:gridSpan w:val="5"/>
            <w:tcBorders>
              <w:top w:val="single" w:sz="12" w:space="0" w:color="auto"/>
              <w:left w:val="single" w:sz="12" w:space="0" w:color="auto"/>
            </w:tcBorders>
            <w:shd w:val="clear" w:color="auto" w:fill="99CCFF"/>
            <w:vAlign w:val="center"/>
          </w:tcPr>
          <w:p w:rsidR="002266A7" w:rsidRPr="00317DAE" w:rsidRDefault="002266A7" w:rsidP="00BD4FC0">
            <w:pPr>
              <w:spacing w:line="280" w:lineRule="exact"/>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保育所（幼稚園）・小学校・中学校・高等学校等で継続した支援ができるよう引継ぎの推進役をする。</w:t>
            </w:r>
          </w:p>
        </w:tc>
      </w:tr>
      <w:tr w:rsidR="002266A7" w:rsidRPr="00405D12" w:rsidTr="00BD4FC0">
        <w:trPr>
          <w:trHeight w:val="380"/>
          <w:jc w:val="center"/>
        </w:trPr>
        <w:tc>
          <w:tcPr>
            <w:tcW w:w="306" w:type="dxa"/>
            <w:vMerge/>
            <w:tcBorders>
              <w:left w:val="single" w:sz="12" w:space="0" w:color="auto"/>
            </w:tcBorders>
            <w:shd w:val="clear" w:color="auto" w:fill="99CCFF"/>
          </w:tcPr>
          <w:p w:rsidR="002266A7" w:rsidRPr="00405D12" w:rsidRDefault="002266A7" w:rsidP="00BD4FC0">
            <w:pPr>
              <w:jc w:val="left"/>
              <w:rPr>
                <w:rFonts w:asciiTheme="majorEastAsia" w:eastAsiaTheme="majorEastAsia" w:hAnsiTheme="majorEastAsia"/>
                <w:sz w:val="18"/>
                <w:szCs w:val="18"/>
              </w:rPr>
            </w:pPr>
          </w:p>
        </w:tc>
        <w:tc>
          <w:tcPr>
            <w:tcW w:w="964" w:type="dxa"/>
            <w:vMerge/>
            <w:tcBorders>
              <w:right w:val="single" w:sz="12" w:space="0" w:color="auto"/>
            </w:tcBorders>
            <w:shd w:val="clear" w:color="auto" w:fill="99CCFF"/>
          </w:tcPr>
          <w:p w:rsidR="002266A7" w:rsidRPr="00317DAE" w:rsidRDefault="002266A7" w:rsidP="00BD4FC0">
            <w:pPr>
              <w:jc w:val="left"/>
              <w:rPr>
                <w:rFonts w:asciiTheme="majorEastAsia" w:eastAsiaTheme="majorEastAsia" w:hAnsiTheme="majorEastAsia"/>
                <w:sz w:val="18"/>
                <w:szCs w:val="18"/>
              </w:rPr>
            </w:pPr>
          </w:p>
        </w:tc>
        <w:tc>
          <w:tcPr>
            <w:tcW w:w="450" w:type="dxa"/>
            <w:gridSpan w:val="2"/>
            <w:tcBorders>
              <w:top w:val="single" w:sz="12"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①</w:t>
            </w:r>
          </w:p>
        </w:tc>
        <w:tc>
          <w:tcPr>
            <w:tcW w:w="7755" w:type="dxa"/>
            <w:tcBorders>
              <w:top w:val="single" w:sz="12" w:space="0" w:color="auto"/>
              <w:left w:val="single" w:sz="4" w:space="0" w:color="auto"/>
              <w:right w:val="single" w:sz="4" w:space="0" w:color="auto"/>
            </w:tcBorders>
            <w:shd w:val="clear" w:color="auto" w:fill="auto"/>
            <w:vAlign w:val="center"/>
          </w:tcPr>
          <w:p w:rsidR="002266A7" w:rsidRPr="00317DAE" w:rsidRDefault="002B5125" w:rsidP="00BD4FC0">
            <w:pPr>
              <w:spacing w:line="280" w:lineRule="exact"/>
              <w:rPr>
                <w:rFonts w:asciiTheme="majorEastAsia" w:eastAsiaTheme="majorEastAsia" w:hAnsiTheme="majorEastAsia"/>
                <w:sz w:val="18"/>
                <w:szCs w:val="18"/>
              </w:rPr>
            </w:pPr>
            <w:bookmarkStart w:id="0" w:name="_GoBack"/>
            <w:r>
              <w:rPr>
                <w:rFonts w:asciiTheme="majorEastAsia" w:eastAsiaTheme="majorEastAsia" w:hAnsiTheme="majorEastAsia" w:hint="eastAsia"/>
                <w:sz w:val="18"/>
                <w:szCs w:val="18"/>
              </w:rPr>
              <w:t>引き継ぎシート</w:t>
            </w:r>
            <w:bookmarkEnd w:id="0"/>
            <w:r w:rsidR="002266A7" w:rsidRPr="00317DAE">
              <w:rPr>
                <w:rFonts w:asciiTheme="majorEastAsia" w:eastAsiaTheme="majorEastAsia" w:hAnsiTheme="majorEastAsia" w:hint="eastAsia"/>
                <w:sz w:val="18"/>
                <w:szCs w:val="18"/>
              </w:rPr>
              <w:t>を作成し、転出、進学及び就労先等に引継ぎを行っている。</w:t>
            </w:r>
          </w:p>
        </w:tc>
        <w:tc>
          <w:tcPr>
            <w:tcW w:w="499" w:type="dxa"/>
            <w:gridSpan w:val="2"/>
            <w:tcBorders>
              <w:top w:val="single" w:sz="12"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tcPr>
          <w:p w:rsidR="002266A7" w:rsidRPr="00405D12" w:rsidRDefault="002266A7" w:rsidP="00BD4FC0">
            <w:pPr>
              <w:jc w:val="left"/>
              <w:rPr>
                <w:rFonts w:asciiTheme="majorEastAsia" w:eastAsiaTheme="majorEastAsia" w:hAnsiTheme="majorEastAsia"/>
                <w:sz w:val="18"/>
                <w:szCs w:val="18"/>
              </w:rPr>
            </w:pPr>
          </w:p>
        </w:tc>
        <w:tc>
          <w:tcPr>
            <w:tcW w:w="964" w:type="dxa"/>
            <w:vMerge/>
            <w:tcBorders>
              <w:right w:val="single" w:sz="12" w:space="0" w:color="auto"/>
            </w:tcBorders>
            <w:shd w:val="clear" w:color="auto" w:fill="99CCFF"/>
          </w:tcPr>
          <w:p w:rsidR="002266A7" w:rsidRPr="00317DAE" w:rsidRDefault="002266A7" w:rsidP="00BD4FC0">
            <w:pPr>
              <w:jc w:val="left"/>
              <w:rPr>
                <w:rFonts w:asciiTheme="majorEastAsia" w:eastAsiaTheme="majorEastAsia" w:hAnsiTheme="majorEastAsia"/>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②</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前在籍校から</w:t>
            </w:r>
            <w:r w:rsidR="002B5125">
              <w:rPr>
                <w:rFonts w:asciiTheme="majorEastAsia" w:eastAsiaTheme="majorEastAsia" w:hAnsiTheme="majorEastAsia" w:hint="eastAsia"/>
                <w:sz w:val="18"/>
                <w:szCs w:val="18"/>
              </w:rPr>
              <w:t>引き継ぎシート</w:t>
            </w:r>
            <w:r w:rsidRPr="00317DAE">
              <w:rPr>
                <w:rFonts w:asciiTheme="majorEastAsia" w:eastAsiaTheme="majorEastAsia" w:hAnsiTheme="majorEastAsia" w:hint="eastAsia"/>
                <w:sz w:val="18"/>
                <w:szCs w:val="18"/>
              </w:rPr>
              <w:t>等支援の必要な児童生徒に関する情報を受け取った際、その内容に関わる情報等を共有できる機会を設定している。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tcPr>
          <w:p w:rsidR="002266A7" w:rsidRPr="00405D12" w:rsidRDefault="002266A7" w:rsidP="00BD4FC0">
            <w:pPr>
              <w:jc w:val="left"/>
              <w:rPr>
                <w:rFonts w:asciiTheme="majorEastAsia" w:eastAsiaTheme="majorEastAsia" w:hAnsiTheme="majorEastAsia"/>
                <w:sz w:val="18"/>
                <w:szCs w:val="18"/>
              </w:rPr>
            </w:pPr>
          </w:p>
        </w:tc>
        <w:tc>
          <w:tcPr>
            <w:tcW w:w="964" w:type="dxa"/>
            <w:vMerge/>
            <w:tcBorders>
              <w:right w:val="single" w:sz="12" w:space="0" w:color="auto"/>
            </w:tcBorders>
            <w:shd w:val="clear" w:color="auto" w:fill="99CCFF"/>
          </w:tcPr>
          <w:p w:rsidR="002266A7" w:rsidRPr="00317DAE" w:rsidRDefault="002266A7" w:rsidP="00BD4FC0">
            <w:pPr>
              <w:jc w:val="left"/>
              <w:rPr>
                <w:rFonts w:asciiTheme="majorEastAsia" w:eastAsiaTheme="majorEastAsia" w:hAnsiTheme="majorEastAsia"/>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③</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前在籍校や，転出、進学及び就労先と拡大支援会議を行っている。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tcPr>
          <w:p w:rsidR="002266A7" w:rsidRPr="00405D12" w:rsidRDefault="002266A7" w:rsidP="00BD4FC0">
            <w:pPr>
              <w:jc w:val="left"/>
              <w:rPr>
                <w:rFonts w:asciiTheme="majorEastAsia" w:eastAsiaTheme="majorEastAsia" w:hAnsiTheme="majorEastAsia"/>
                <w:sz w:val="18"/>
                <w:szCs w:val="18"/>
              </w:rPr>
            </w:pPr>
          </w:p>
        </w:tc>
        <w:tc>
          <w:tcPr>
            <w:tcW w:w="964" w:type="dxa"/>
            <w:vMerge/>
            <w:tcBorders>
              <w:right w:val="single" w:sz="12" w:space="0" w:color="auto"/>
            </w:tcBorders>
            <w:shd w:val="clear" w:color="auto" w:fill="99CCFF"/>
          </w:tcPr>
          <w:p w:rsidR="002266A7" w:rsidRPr="00317DAE" w:rsidRDefault="002266A7" w:rsidP="00BD4FC0">
            <w:pPr>
              <w:jc w:val="left"/>
              <w:rPr>
                <w:rFonts w:asciiTheme="majorEastAsia" w:eastAsiaTheme="majorEastAsia" w:hAnsiTheme="majorEastAsia"/>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④</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引継ぎに係る年間計画を作成している。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val="restart"/>
            <w:tcBorders>
              <w:top w:val="single" w:sz="12" w:space="0" w:color="auto"/>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Pr>
                <w:rFonts w:asciiTheme="majorEastAsia" w:eastAsiaTheme="majorEastAsia" w:hAnsiTheme="majorEastAsia"/>
                <w:b/>
                <w:sz w:val="18"/>
                <w:szCs w:val="18"/>
              </w:rPr>
              <w:t>5</w:t>
            </w:r>
          </w:p>
        </w:tc>
        <w:tc>
          <w:tcPr>
            <w:tcW w:w="964" w:type="dxa"/>
            <w:vMerge w:val="restart"/>
            <w:tcBorders>
              <w:top w:val="single" w:sz="12" w:space="0" w:color="auto"/>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保護者に</w:t>
            </w:r>
          </w:p>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対する</w:t>
            </w:r>
          </w:p>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相談窓口</w:t>
            </w:r>
          </w:p>
        </w:tc>
        <w:tc>
          <w:tcPr>
            <w:tcW w:w="8704" w:type="dxa"/>
            <w:gridSpan w:val="5"/>
            <w:tcBorders>
              <w:top w:val="single" w:sz="12" w:space="0" w:color="auto"/>
              <w:left w:val="single" w:sz="12" w:space="0" w:color="auto"/>
              <w:right w:val="single" w:sz="12" w:space="0" w:color="auto"/>
            </w:tcBorders>
            <w:shd w:val="clear" w:color="auto" w:fill="99CCFF"/>
            <w:vAlign w:val="center"/>
          </w:tcPr>
          <w:p w:rsidR="002266A7" w:rsidRPr="00317DAE" w:rsidRDefault="002266A7" w:rsidP="00BD4FC0">
            <w:pPr>
              <w:spacing w:line="280" w:lineRule="exact"/>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保護者に対する学校の相談窓口となり、保護者を支援する。</w:t>
            </w: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12"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①</w:t>
            </w:r>
          </w:p>
        </w:tc>
        <w:tc>
          <w:tcPr>
            <w:tcW w:w="7755" w:type="dxa"/>
            <w:tcBorders>
              <w:top w:val="single" w:sz="12"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保護者に対し、特別支援教育に関する情報を発信している。（研修会や学校便り等）</w:t>
            </w:r>
          </w:p>
        </w:tc>
        <w:tc>
          <w:tcPr>
            <w:tcW w:w="499" w:type="dxa"/>
            <w:gridSpan w:val="2"/>
            <w:tcBorders>
              <w:top w:val="single" w:sz="12"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②</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学校便り等で特別支援教育学校コーディネーターの役割を知らせている。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③</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保護者からの相談窓口としての役割を明らかにしている。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50" w:type="dxa"/>
            <w:gridSpan w:val="2"/>
            <w:tcBorders>
              <w:top w:val="single" w:sz="4" w:space="0" w:color="auto"/>
              <w:left w:val="single" w:sz="12" w:space="0" w:color="auto"/>
              <w:right w:val="single" w:sz="4" w:space="0" w:color="auto"/>
            </w:tcBorders>
            <w:shd w:val="clear" w:color="auto" w:fill="auto"/>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④</w:t>
            </w:r>
          </w:p>
        </w:tc>
        <w:tc>
          <w:tcPr>
            <w:tcW w:w="7755" w:type="dxa"/>
            <w:tcBorders>
              <w:top w:val="single" w:sz="4" w:space="0" w:color="auto"/>
              <w:left w:val="single" w:sz="4" w:space="0" w:color="auto"/>
              <w:right w:val="single" w:sz="4" w:space="0" w:color="auto"/>
            </w:tcBorders>
            <w:shd w:val="clear" w:color="auto" w:fill="auto"/>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個別の支援計画(つながるノート）、個別の指導計画、</w:t>
            </w:r>
            <w:r w:rsidR="002B5125">
              <w:rPr>
                <w:rFonts w:asciiTheme="majorEastAsia" w:eastAsiaTheme="majorEastAsia" w:hAnsiTheme="majorEastAsia" w:hint="eastAsia"/>
                <w:sz w:val="18"/>
                <w:szCs w:val="18"/>
              </w:rPr>
              <w:t>引き継ぎシート</w:t>
            </w:r>
            <w:r w:rsidRPr="00317DAE">
              <w:rPr>
                <w:rFonts w:asciiTheme="majorEastAsia" w:eastAsiaTheme="majorEastAsia" w:hAnsiTheme="majorEastAsia" w:hint="eastAsia"/>
                <w:sz w:val="18"/>
                <w:szCs w:val="18"/>
              </w:rPr>
              <w:t>等に関する情報を提供している。</w:t>
            </w:r>
          </w:p>
        </w:tc>
        <w:tc>
          <w:tcPr>
            <w:tcW w:w="499" w:type="dxa"/>
            <w:gridSpan w:val="2"/>
            <w:tcBorders>
              <w:top w:val="single" w:sz="4" w:space="0" w:color="auto"/>
              <w:left w:val="single" w:sz="4" w:space="0" w:color="auto"/>
              <w:right w:val="single" w:sz="12" w:space="0" w:color="auto"/>
            </w:tcBorders>
            <w:shd w:val="clear" w:color="auto" w:fill="auto"/>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val="restart"/>
            <w:tcBorders>
              <w:top w:val="single" w:sz="12" w:space="0" w:color="auto"/>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Pr>
                <w:rFonts w:asciiTheme="majorEastAsia" w:eastAsiaTheme="majorEastAsia" w:hAnsiTheme="majorEastAsia"/>
                <w:b/>
                <w:sz w:val="18"/>
                <w:szCs w:val="18"/>
              </w:rPr>
              <w:t>6</w:t>
            </w:r>
          </w:p>
        </w:tc>
        <w:tc>
          <w:tcPr>
            <w:tcW w:w="964" w:type="dxa"/>
            <w:vMerge w:val="restart"/>
            <w:tcBorders>
              <w:top w:val="single" w:sz="12" w:space="0" w:color="auto"/>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関係機関との連携</w:t>
            </w:r>
          </w:p>
        </w:tc>
        <w:tc>
          <w:tcPr>
            <w:tcW w:w="8704" w:type="dxa"/>
            <w:gridSpan w:val="5"/>
            <w:tcBorders>
              <w:top w:val="single" w:sz="12" w:space="0" w:color="auto"/>
              <w:left w:val="single" w:sz="12" w:space="0" w:color="auto"/>
              <w:right w:val="single" w:sz="12" w:space="0" w:color="auto"/>
            </w:tcBorders>
            <w:shd w:val="clear" w:color="auto" w:fill="99CCFF"/>
            <w:vAlign w:val="center"/>
          </w:tcPr>
          <w:p w:rsidR="002266A7" w:rsidRPr="00317DAE" w:rsidRDefault="002266A7" w:rsidP="00BD4FC0">
            <w:pPr>
              <w:spacing w:line="280" w:lineRule="exact"/>
              <w:rPr>
                <w:rFonts w:asciiTheme="majorEastAsia" w:eastAsiaTheme="majorEastAsia" w:hAnsiTheme="majorEastAsia"/>
                <w:b/>
                <w:sz w:val="18"/>
                <w:szCs w:val="18"/>
              </w:rPr>
            </w:pPr>
            <w:r w:rsidRPr="00317DAE">
              <w:rPr>
                <w:rFonts w:asciiTheme="majorEastAsia" w:eastAsiaTheme="majorEastAsia" w:hAnsiTheme="majorEastAsia" w:hint="eastAsia"/>
                <w:b/>
                <w:sz w:val="18"/>
                <w:szCs w:val="18"/>
              </w:rPr>
              <w:t>様々な専門家の助言を受け、支援の充実を目指し、外部機関との連携を図る。</w:t>
            </w: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26" w:type="dxa"/>
            <w:tcBorders>
              <w:left w:val="single" w:sz="12" w:space="0" w:color="auto"/>
            </w:tcBorders>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①</w:t>
            </w:r>
          </w:p>
        </w:tc>
        <w:tc>
          <w:tcPr>
            <w:tcW w:w="7796" w:type="dxa"/>
            <w:gridSpan w:val="3"/>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関係機関を利用する手立て、手順等のシステムを明確にしている。</w:t>
            </w:r>
          </w:p>
        </w:tc>
        <w:tc>
          <w:tcPr>
            <w:tcW w:w="482" w:type="dxa"/>
            <w:tcBorders>
              <w:right w:val="single" w:sz="12" w:space="0" w:color="auto"/>
            </w:tcBorders>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26" w:type="dxa"/>
            <w:tcBorders>
              <w:left w:val="single" w:sz="12" w:space="0" w:color="auto"/>
            </w:tcBorders>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②</w:t>
            </w:r>
          </w:p>
        </w:tc>
        <w:tc>
          <w:tcPr>
            <w:tcW w:w="7796" w:type="dxa"/>
            <w:gridSpan w:val="3"/>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助言を受けた内容を個別の指導計画等に反映させている。</w:t>
            </w:r>
          </w:p>
        </w:tc>
        <w:tc>
          <w:tcPr>
            <w:tcW w:w="482" w:type="dxa"/>
            <w:tcBorders>
              <w:right w:val="single" w:sz="12" w:space="0" w:color="auto"/>
            </w:tcBorders>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26" w:type="dxa"/>
            <w:tcBorders>
              <w:left w:val="single" w:sz="12" w:space="0" w:color="auto"/>
            </w:tcBorders>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③</w:t>
            </w:r>
          </w:p>
        </w:tc>
        <w:tc>
          <w:tcPr>
            <w:tcW w:w="7796" w:type="dxa"/>
            <w:gridSpan w:val="3"/>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助言を受けた内容を校内支援会議や教職員全体で共有している。</w:t>
            </w:r>
          </w:p>
        </w:tc>
        <w:tc>
          <w:tcPr>
            <w:tcW w:w="482" w:type="dxa"/>
            <w:tcBorders>
              <w:right w:val="single" w:sz="12" w:space="0" w:color="auto"/>
            </w:tcBorders>
            <w:vAlign w:val="center"/>
          </w:tcPr>
          <w:p w:rsidR="002266A7" w:rsidRPr="00317DAE" w:rsidRDefault="002266A7" w:rsidP="00BD4FC0">
            <w:pPr>
              <w:rPr>
                <w:rFonts w:asciiTheme="majorEastAsia" w:eastAsiaTheme="majorEastAsia" w:hAnsiTheme="majorEastAsia"/>
                <w:sz w:val="18"/>
                <w:szCs w:val="18"/>
              </w:rPr>
            </w:pPr>
          </w:p>
        </w:tc>
      </w:tr>
      <w:tr w:rsidR="002266A7" w:rsidRPr="00405D12" w:rsidTr="00BD4FC0">
        <w:trPr>
          <w:trHeight w:val="380"/>
          <w:jc w:val="center"/>
        </w:trPr>
        <w:tc>
          <w:tcPr>
            <w:tcW w:w="306" w:type="dxa"/>
            <w:vMerge/>
            <w:tcBorders>
              <w:left w:val="single" w:sz="12" w:space="0" w:color="auto"/>
              <w:bottom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964" w:type="dxa"/>
            <w:vMerge/>
            <w:tcBorders>
              <w:bottom w:val="single" w:sz="12" w:space="0" w:color="auto"/>
              <w:right w:val="single" w:sz="12" w:space="0" w:color="auto"/>
            </w:tcBorders>
            <w:shd w:val="clear" w:color="auto" w:fill="99CCFF"/>
            <w:vAlign w:val="center"/>
          </w:tcPr>
          <w:p w:rsidR="002266A7" w:rsidRPr="00317DAE" w:rsidRDefault="002266A7" w:rsidP="00BD4FC0">
            <w:pPr>
              <w:jc w:val="center"/>
              <w:rPr>
                <w:rFonts w:asciiTheme="majorEastAsia" w:eastAsiaTheme="majorEastAsia" w:hAnsiTheme="majorEastAsia"/>
                <w:b/>
                <w:sz w:val="18"/>
                <w:szCs w:val="18"/>
              </w:rPr>
            </w:pPr>
          </w:p>
        </w:tc>
        <w:tc>
          <w:tcPr>
            <w:tcW w:w="426" w:type="dxa"/>
            <w:tcBorders>
              <w:left w:val="single" w:sz="12" w:space="0" w:color="auto"/>
              <w:bottom w:val="single" w:sz="12" w:space="0" w:color="auto"/>
            </w:tcBorders>
            <w:vAlign w:val="center"/>
          </w:tcPr>
          <w:p w:rsidR="002266A7" w:rsidRPr="00317DAE" w:rsidRDefault="002266A7" w:rsidP="00BD4FC0">
            <w:pPr>
              <w:spacing w:line="280" w:lineRule="exact"/>
              <w:jc w:val="center"/>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④</w:t>
            </w:r>
          </w:p>
        </w:tc>
        <w:tc>
          <w:tcPr>
            <w:tcW w:w="7796" w:type="dxa"/>
            <w:gridSpan w:val="3"/>
            <w:tcBorders>
              <w:bottom w:val="single" w:sz="12" w:space="0" w:color="auto"/>
            </w:tcBorders>
            <w:vAlign w:val="center"/>
          </w:tcPr>
          <w:p w:rsidR="002266A7" w:rsidRPr="00317DAE" w:rsidRDefault="002266A7" w:rsidP="00BD4FC0">
            <w:pPr>
              <w:spacing w:line="280" w:lineRule="exact"/>
              <w:rPr>
                <w:rFonts w:asciiTheme="majorEastAsia" w:eastAsiaTheme="majorEastAsia" w:hAnsiTheme="majorEastAsia"/>
                <w:sz w:val="18"/>
                <w:szCs w:val="18"/>
              </w:rPr>
            </w:pPr>
            <w:r w:rsidRPr="00317DAE">
              <w:rPr>
                <w:rFonts w:asciiTheme="majorEastAsia" w:eastAsiaTheme="majorEastAsia" w:hAnsiTheme="majorEastAsia" w:hint="eastAsia"/>
                <w:sz w:val="18"/>
                <w:szCs w:val="18"/>
              </w:rPr>
              <w:t>相談以降の支援方法の確認・評価を行い、関係機関と共有するようにしている。</w:t>
            </w:r>
          </w:p>
        </w:tc>
        <w:tc>
          <w:tcPr>
            <w:tcW w:w="482" w:type="dxa"/>
            <w:tcBorders>
              <w:bottom w:val="single" w:sz="12" w:space="0" w:color="auto"/>
              <w:right w:val="single" w:sz="12" w:space="0" w:color="auto"/>
            </w:tcBorders>
            <w:vAlign w:val="center"/>
          </w:tcPr>
          <w:p w:rsidR="002266A7" w:rsidRPr="00317DAE" w:rsidRDefault="002266A7" w:rsidP="00BD4FC0">
            <w:pPr>
              <w:rPr>
                <w:rFonts w:asciiTheme="majorEastAsia" w:eastAsiaTheme="majorEastAsia" w:hAnsiTheme="majorEastAsia"/>
                <w:sz w:val="18"/>
                <w:szCs w:val="18"/>
              </w:rPr>
            </w:pPr>
          </w:p>
        </w:tc>
      </w:tr>
    </w:tbl>
    <w:p w:rsidR="00E07545" w:rsidRPr="002266A7" w:rsidRDefault="002266A7" w:rsidP="002266A7">
      <w:pPr>
        <w:spacing w:line="280" w:lineRule="exact"/>
        <w:ind w:left="166" w:hangingChars="100" w:hanging="166"/>
        <w:jc w:val="left"/>
        <w:rPr>
          <w:rFonts w:asciiTheme="majorEastAsia" w:eastAsiaTheme="majorEastAsia" w:hAnsiTheme="majorEastAsia"/>
          <w:b/>
          <w:sz w:val="18"/>
        </w:rPr>
      </w:pPr>
      <w:r w:rsidRPr="00186C3D">
        <w:rPr>
          <w:rFonts w:asciiTheme="majorEastAsia" w:eastAsiaTheme="majorEastAsia" w:hAnsiTheme="majorEastAsia" w:hint="eastAsia"/>
          <w:b/>
          <w:sz w:val="18"/>
        </w:rPr>
        <w:t>○このチェックリストは、</w:t>
      </w:r>
      <w:r>
        <w:rPr>
          <w:rFonts w:asciiTheme="majorEastAsia" w:eastAsiaTheme="majorEastAsia" w:hAnsiTheme="majorEastAsia" w:hint="eastAsia"/>
          <w:b/>
          <w:sz w:val="18"/>
        </w:rPr>
        <w:t>校内支援体制が機能するよう</w:t>
      </w:r>
      <w:r w:rsidRPr="00186C3D">
        <w:rPr>
          <w:rFonts w:asciiTheme="majorEastAsia" w:eastAsiaTheme="majorEastAsia" w:hAnsiTheme="majorEastAsia" w:hint="eastAsia"/>
          <w:b/>
          <w:sz w:val="18"/>
        </w:rPr>
        <w:t>学校コーディネータ</w:t>
      </w:r>
      <w:r w:rsidRPr="00AF3F36">
        <w:rPr>
          <w:rFonts w:asciiTheme="majorEastAsia" w:eastAsiaTheme="majorEastAsia" w:hAnsiTheme="majorEastAsia" w:hint="eastAsia"/>
          <w:b/>
          <w:sz w:val="18"/>
        </w:rPr>
        <w:t>ーが中心となって進</w:t>
      </w:r>
      <w:r w:rsidRPr="00186C3D">
        <w:rPr>
          <w:rFonts w:asciiTheme="majorEastAsia" w:eastAsiaTheme="majorEastAsia" w:hAnsiTheme="majorEastAsia" w:hint="eastAsia"/>
          <w:b/>
          <w:sz w:val="18"/>
        </w:rPr>
        <w:t>めなければならない</w:t>
      </w:r>
      <w:r>
        <w:rPr>
          <w:rFonts w:asciiTheme="majorEastAsia" w:eastAsiaTheme="majorEastAsia" w:hAnsiTheme="majorEastAsia" w:hint="eastAsia"/>
          <w:b/>
          <w:sz w:val="18"/>
        </w:rPr>
        <w:t>６つの</w:t>
      </w:r>
      <w:r w:rsidRPr="00186C3D">
        <w:rPr>
          <w:rFonts w:asciiTheme="majorEastAsia" w:eastAsiaTheme="majorEastAsia" w:hAnsiTheme="majorEastAsia" w:hint="eastAsia"/>
          <w:b/>
          <w:sz w:val="18"/>
        </w:rPr>
        <w:t>取組内容を示したものです。記載されたチェックリストの内容すべてについて、必ずしも学校コーディネーター一人が業務として担うことを求めているものではありません。学校の状況等によっては、学校コーディネーターを中心に他の教職員と協力しながらこのチェックリス</w:t>
      </w:r>
      <w:r>
        <w:rPr>
          <w:rFonts w:asciiTheme="majorEastAsia" w:eastAsiaTheme="majorEastAsia" w:hAnsiTheme="majorEastAsia" w:hint="eastAsia"/>
          <w:b/>
          <w:sz w:val="18"/>
        </w:rPr>
        <w:t>トに記載された内容が機能していくことが大切です</w:t>
      </w:r>
      <w:r w:rsidRPr="00186C3D">
        <w:rPr>
          <w:rFonts w:asciiTheme="majorEastAsia" w:eastAsiaTheme="majorEastAsia" w:hAnsiTheme="majorEastAsia" w:hint="eastAsia"/>
          <w:b/>
          <w:sz w:val="18"/>
        </w:rPr>
        <w:t>。</w:t>
      </w:r>
    </w:p>
    <w:sectPr w:rsidR="00E07545" w:rsidRPr="002266A7" w:rsidSect="00C244A7">
      <w:headerReference w:type="default" r:id="rId7"/>
      <w:pgSz w:w="11906" w:h="16838" w:code="9"/>
      <w:pgMar w:top="1440" w:right="1080" w:bottom="1440" w:left="1080" w:header="851" w:footer="992" w:gutter="0"/>
      <w:cols w:space="425"/>
      <w:docGrid w:type="linesAndChars" w:linePitch="340"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2C8" w:rsidRDefault="008B62C8" w:rsidP="00CE2895">
      <w:r>
        <w:separator/>
      </w:r>
    </w:p>
  </w:endnote>
  <w:endnote w:type="continuationSeparator" w:id="0">
    <w:p w:rsidR="008B62C8" w:rsidRDefault="008B62C8" w:rsidP="00CE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2C8" w:rsidRDefault="008B62C8" w:rsidP="00CE2895">
      <w:r>
        <w:separator/>
      </w:r>
    </w:p>
  </w:footnote>
  <w:footnote w:type="continuationSeparator" w:id="0">
    <w:p w:rsidR="008B62C8" w:rsidRDefault="008B62C8" w:rsidP="00CE2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C8" w:rsidRPr="008C5A35" w:rsidRDefault="008B62C8" w:rsidP="00C41867">
    <w:pPr>
      <w:pStyle w:val="a3"/>
      <w:jc w:val="center"/>
      <w:rPr>
        <w:rFonts w:asciiTheme="minorEastAsia" w:hAnsiTheme="minorEastAsia"/>
        <w:b/>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5"/>
  <w:drawingGridVerticalSpacing w:val="17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2895"/>
    <w:rsid w:val="00062CAE"/>
    <w:rsid w:val="000844B0"/>
    <w:rsid w:val="000C55DD"/>
    <w:rsid w:val="0012516E"/>
    <w:rsid w:val="00186C3D"/>
    <w:rsid w:val="001A3958"/>
    <w:rsid w:val="001B60CF"/>
    <w:rsid w:val="002266A7"/>
    <w:rsid w:val="00272D69"/>
    <w:rsid w:val="002A19E1"/>
    <w:rsid w:val="002B5125"/>
    <w:rsid w:val="00312CAD"/>
    <w:rsid w:val="00317DAE"/>
    <w:rsid w:val="003822C3"/>
    <w:rsid w:val="003A0844"/>
    <w:rsid w:val="0040763B"/>
    <w:rsid w:val="004303AC"/>
    <w:rsid w:val="00464194"/>
    <w:rsid w:val="00474F7F"/>
    <w:rsid w:val="00496D6F"/>
    <w:rsid w:val="004A4346"/>
    <w:rsid w:val="00505F4B"/>
    <w:rsid w:val="00550DBB"/>
    <w:rsid w:val="005857D3"/>
    <w:rsid w:val="00596439"/>
    <w:rsid w:val="005A4F85"/>
    <w:rsid w:val="005B2560"/>
    <w:rsid w:val="005B4CA3"/>
    <w:rsid w:val="005D0FCF"/>
    <w:rsid w:val="00611727"/>
    <w:rsid w:val="0061234C"/>
    <w:rsid w:val="006B5C54"/>
    <w:rsid w:val="006F2C19"/>
    <w:rsid w:val="007D7489"/>
    <w:rsid w:val="00800BE2"/>
    <w:rsid w:val="00896846"/>
    <w:rsid w:val="008B62C8"/>
    <w:rsid w:val="00976898"/>
    <w:rsid w:val="009974B4"/>
    <w:rsid w:val="009E4EAB"/>
    <w:rsid w:val="00A5097B"/>
    <w:rsid w:val="00AD65BF"/>
    <w:rsid w:val="00AF3F36"/>
    <w:rsid w:val="00B13E70"/>
    <w:rsid w:val="00BD5F64"/>
    <w:rsid w:val="00BE6235"/>
    <w:rsid w:val="00BF6C3A"/>
    <w:rsid w:val="00C244A7"/>
    <w:rsid w:val="00C41867"/>
    <w:rsid w:val="00CE2895"/>
    <w:rsid w:val="00D100B7"/>
    <w:rsid w:val="00D150D4"/>
    <w:rsid w:val="00D26455"/>
    <w:rsid w:val="00D4337E"/>
    <w:rsid w:val="00D66230"/>
    <w:rsid w:val="00DB1FCD"/>
    <w:rsid w:val="00E07545"/>
    <w:rsid w:val="00E13240"/>
    <w:rsid w:val="00E66F8E"/>
    <w:rsid w:val="00ED4908"/>
    <w:rsid w:val="00ED4FB7"/>
    <w:rsid w:val="00F1094C"/>
    <w:rsid w:val="00F4250C"/>
    <w:rsid w:val="00FA7363"/>
    <w:rsid w:val="00FE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5:docId w15:val="{65D52E5F-2084-4D5E-B4F7-B169D181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895"/>
    <w:pPr>
      <w:tabs>
        <w:tab w:val="center" w:pos="4252"/>
        <w:tab w:val="right" w:pos="8504"/>
      </w:tabs>
      <w:snapToGrid w:val="0"/>
    </w:pPr>
  </w:style>
  <w:style w:type="character" w:customStyle="1" w:styleId="a4">
    <w:name w:val="ヘッダー (文字)"/>
    <w:basedOn w:val="a0"/>
    <w:link w:val="a3"/>
    <w:uiPriority w:val="99"/>
    <w:rsid w:val="00CE2895"/>
  </w:style>
  <w:style w:type="table" w:styleId="a5">
    <w:name w:val="Table Grid"/>
    <w:basedOn w:val="a1"/>
    <w:uiPriority w:val="59"/>
    <w:rsid w:val="00CE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E2895"/>
    <w:pPr>
      <w:tabs>
        <w:tab w:val="center" w:pos="4252"/>
        <w:tab w:val="right" w:pos="8504"/>
      </w:tabs>
      <w:snapToGrid w:val="0"/>
    </w:pPr>
  </w:style>
  <w:style w:type="character" w:customStyle="1" w:styleId="a7">
    <w:name w:val="フッター (文字)"/>
    <w:basedOn w:val="a0"/>
    <w:link w:val="a6"/>
    <w:uiPriority w:val="99"/>
    <w:rsid w:val="00CE2895"/>
  </w:style>
  <w:style w:type="paragraph" w:styleId="a8">
    <w:name w:val="Balloon Text"/>
    <w:basedOn w:val="a"/>
    <w:link w:val="a9"/>
    <w:uiPriority w:val="99"/>
    <w:semiHidden/>
    <w:unhideWhenUsed/>
    <w:rsid w:val="00CE28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D5FD7-E8C7-4C39-8EB7-23BF38A8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福富博紀</cp:lastModifiedBy>
  <cp:revision>5</cp:revision>
  <cp:lastPrinted>2016-11-30T11:45:00Z</cp:lastPrinted>
  <dcterms:created xsi:type="dcterms:W3CDTF">2017-01-09T02:54:00Z</dcterms:created>
  <dcterms:modified xsi:type="dcterms:W3CDTF">2017-03-16T12:28:00Z</dcterms:modified>
</cp:coreProperties>
</file>