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20</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51130" cy="30607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51130" cy="3060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4.1pt;mso-wrap-distance-top:0pt;width:11.9pt;mso-wrap-distance-left:5.65pt;margin-left:244.4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42545</wp:posOffset>
                </wp:positionV>
                <wp:extent cx="151130" cy="30607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51130" cy="3060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4.1pt;mso-wrap-distance-top:0pt;width:11.9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ascii="ＭＳ 明朝" w:hAnsi="ＭＳ 明朝"/>
          <w:b w:val="0"/>
          <w:i w:val="0"/>
          <w:kern w:val="22"/>
          <w:sz w:val="22"/>
        </w:rPr>
      </w:pPr>
    </w:p>
    <w:p>
      <w:pPr>
        <w:pStyle w:val="0"/>
        <w:overflowPunct w:val="0"/>
        <w:autoSpaceDE w:val="0"/>
        <w:autoSpaceDN w:val="0"/>
        <w:spacing w:after="0" w:afterLines="0" w:afterAutospacing="0" w:line="240" w:lineRule="auto"/>
        <w:jc w:val="center"/>
        <w:rPr>
          <w:rFonts w:hint="eastAsia" w:ascii="ＭＳ 明朝" w:hAnsi="ＭＳ 明朝"/>
          <w:b w:val="0"/>
          <w:i w:val="0"/>
          <w:kern w:val="22"/>
          <w:sz w:val="22"/>
        </w:rPr>
      </w:pPr>
      <w:r>
        <w:rPr>
          <w:rFonts w:hint="eastAsia" w:ascii="ＭＳ 明朝" w:hAnsi="ＭＳ 明朝"/>
          <w:b w:val="0"/>
          <w:i w:val="0"/>
          <w:kern w:val="22"/>
          <w:sz w:val="22"/>
        </w:rPr>
        <w:t>温泉の成分等掲示届出書</w:t>
      </w:r>
    </w:p>
    <w:p>
      <w:pPr>
        <w:pStyle w:val="0"/>
        <w:overflowPunct w:val="0"/>
        <w:autoSpaceDE w:val="0"/>
        <w:autoSpaceDN w:val="0"/>
        <w:spacing w:after="0" w:afterLines="0" w:afterAutospacing="0" w:line="240" w:lineRule="auto"/>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温泉を公共の浴用又は飲用に供するため温泉の成分等を掲示しますので、温泉法第</w:t>
      </w:r>
      <w:r>
        <w:rPr>
          <w:rFonts w:hint="eastAsia" w:ascii="ＭＳ 明朝" w:hAnsi="ＭＳ 明朝" w:eastAsia="ＭＳ 明朝"/>
          <w:b w:val="0"/>
          <w:i w:val="0"/>
          <w:kern w:val="22"/>
          <w:sz w:val="22"/>
        </w:rPr>
        <w:t>18</w:t>
      </w:r>
      <w:r>
        <w:rPr>
          <w:rFonts w:hint="eastAsia" w:ascii="ＭＳ 明朝" w:hAnsi="ＭＳ 明朝" w:eastAsia="ＭＳ 明朝"/>
          <w:b w:val="0"/>
          <w:i w:val="0"/>
          <w:kern w:val="22"/>
          <w:sz w:val="22"/>
        </w:rPr>
        <w:t>条第４項の規定により下記のとおり関係書類を添えて届け出ます。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b w:val="0"/>
          <w:i w:val="0"/>
          <w:kern w:val="22"/>
          <w:sz w:val="22"/>
        </w:rPr>
      </w:pPr>
      <w:r>
        <w:rPr>
          <w:rFonts w:hint="eastAsia" w:ascii="ＭＳ 明朝" w:hAnsi="ＭＳ 明朝"/>
          <w:b w:val="0"/>
          <w:i w:val="0"/>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１　温泉を公共の浴用又は飲用に供する施設の場所及び名称</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２　源泉名</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３　温泉の泉質</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４　源泉及び温泉を公共の浴用又は飲用に供する場所における温泉の温度</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５　温泉の成分</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６　温泉の成分の分析年月日</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７　登録分析機関の名称及び登録番号</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８　浴用又は飲用の禁忌症</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９　浴用又は飲用の方法及び注意</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10</w:t>
      </w:r>
      <w:r>
        <w:rPr>
          <w:rFonts w:hint="eastAsia" w:ascii="ＭＳ 明朝" w:hAnsi="ＭＳ 明朝" w:eastAsia="ＭＳ 明朝"/>
          <w:b w:val="0"/>
          <w:i w:val="0"/>
          <w:kern w:val="22"/>
          <w:sz w:val="22"/>
        </w:rPr>
        <w:t>　温泉に水を加えて公共の浴用に供する場合は、その旨及びその理由</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11</w:t>
      </w:r>
      <w:r>
        <w:rPr>
          <w:rFonts w:hint="eastAsia" w:ascii="ＭＳ 明朝" w:hAnsi="ＭＳ 明朝" w:eastAsia="ＭＳ 明朝"/>
          <w:b w:val="0"/>
          <w:i w:val="0"/>
          <w:kern w:val="22"/>
          <w:sz w:val="22"/>
        </w:rPr>
        <w:t>　温泉を加温して公共の浴用に供する場合は、その旨及びその理由</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12</w:t>
      </w:r>
      <w:r>
        <w:rPr>
          <w:rFonts w:hint="eastAsia" w:ascii="ＭＳ 明朝" w:hAnsi="ＭＳ 明朝" w:eastAsia="ＭＳ 明朝"/>
          <w:b w:val="0"/>
          <w:i w:val="0"/>
          <w:kern w:val="22"/>
          <w:sz w:val="22"/>
        </w:rPr>
        <w:t>　温泉を循環させて公共の浴用に供する場合は、その旨（ろ過を実施している場合は、その旨を含みます。）及びその理由</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13</w:t>
      </w:r>
      <w:r>
        <w:rPr>
          <w:rFonts w:hint="eastAsia" w:ascii="ＭＳ 明朝" w:hAnsi="ＭＳ 明朝" w:eastAsia="ＭＳ 明朝"/>
          <w:b w:val="0"/>
          <w:i w:val="0"/>
          <w:kern w:val="22"/>
          <w:sz w:val="22"/>
        </w:rPr>
        <w:t>　温泉に入浴剤（着色し、着香し、又は入浴の効果を高める目的で加える物質をいいます。ただし、入浴する者が容易に判別することができるものを除きます。）を加えて公共の浴用に供する場合は、当該入浴剤の名称及びその理由</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14</w:t>
      </w:r>
      <w:r>
        <w:rPr>
          <w:rFonts w:hint="eastAsia" w:ascii="ＭＳ 明朝" w:hAnsi="ＭＳ 明朝" w:eastAsia="ＭＳ 明朝"/>
          <w:b w:val="0"/>
          <w:i w:val="0"/>
          <w:kern w:val="22"/>
          <w:sz w:val="22"/>
        </w:rPr>
        <w:t>　温泉を消毒して公共の浴用に供する場合は、当該消毒の方法及びその理由</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15</w:t>
      </w:r>
      <w:r>
        <w:rPr>
          <w:rFonts w:hint="eastAsia" w:ascii="ＭＳ 明朝" w:hAnsi="ＭＳ 明朝" w:eastAsia="ＭＳ 明朝"/>
          <w:b w:val="0"/>
          <w:i w:val="0"/>
          <w:kern w:val="22"/>
          <w:sz w:val="22"/>
        </w:rPr>
        <w:t>　掲示予定年月日</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注　温泉の成分の登録分析機関が発行した温泉の成分の分析検査成績書の写しを添えてください。</w:t>
      </w:r>
    </w:p>
    <w:sectPr>
      <w:pgSz w:w="11906" w:h="16838"/>
      <w:pgMar w:top="340" w:right="1134" w:bottom="340" w:left="1134" w:header="851" w:footer="992" w:gutter="0"/>
      <w:pgBorders w:zOrder="front" w:display="allPages" w:offsetFrom="page"/>
      <w:cols w:space="720"/>
      <w:textDirection w:val="lrTb"/>
      <w:docGrid w:type="linesAndChars" w:linePitch="299"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4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1448</TotalTime>
  <Pages>1</Pages>
  <Words>7</Words>
  <Characters>577</Characters>
  <Application>JUST Note</Application>
  <Lines>52</Lines>
  <Paragraphs>27</Paragraphs>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2021-04-22T11:52:51Z</cp:lastPrinted>
  <dcterms:created xsi:type="dcterms:W3CDTF">2020-12-03T05:05:00Z</dcterms:created>
  <dcterms:modified xsi:type="dcterms:W3CDTF">2021-04-22T11:40:23Z</dcterms:modified>
  <cp:revision>45</cp:revision>
</cp:coreProperties>
</file>