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26</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3094355</wp:posOffset>
                </wp:positionH>
                <wp:positionV relativeFrom="paragraph">
                  <wp:posOffset>80645</wp:posOffset>
                </wp:positionV>
                <wp:extent cx="179705" cy="37782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6.35pt;mso-position-vertical-relative:text;mso-position-horizontal-relative:text;position:absolute;height:29.75pt;mso-wrap-distance-top:0pt;width:14.15pt;mso-wrap-distance-left:5.65pt;margin-left:243.6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5880735</wp:posOffset>
                </wp:positionH>
                <wp:positionV relativeFrom="paragraph">
                  <wp:posOffset>80645</wp:posOffset>
                </wp:positionV>
                <wp:extent cx="179705" cy="37782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6.35pt;mso-position-vertical-relative:text;mso-position-horizontal-relative:text;position:absolute;height:29.75pt;mso-wrap-distance-top:0pt;width:14.15pt;mso-wrap-distance-left:5.65pt;margin-left:463.0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温泉の利用事業廃止届出書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温泉の利用の許可を受けて温泉を公共の浴用又は飲用に供していましたが、当該許可に係る事業を廃止しましたので、高知県温泉法施行条例第２条第１項の規定により下記のとおり届け出ます。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温泉を公共の浴用又は飲用に供していた施設の場所及び名称</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２　温泉の利用の許可に係る許可証の番号及び年月日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温泉を公共の浴用又は飲用に供する事業の廃止年月日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温泉を公共の浴用又は飲用に供する事業の廃止の理由</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注　</w:t>
      </w:r>
      <w:r>
        <w:rPr>
          <w:rFonts w:hint="eastAsia" w:ascii="ＭＳ 明朝" w:hAnsi="ＭＳ 明朝" w:eastAsia="ＭＳ 明朝"/>
          <w:kern w:val="22"/>
          <w:sz w:val="22"/>
        </w:rPr>
        <w:t>温泉を公共の浴用又は飲用に供する</w:t>
      </w:r>
      <w:r>
        <w:rPr>
          <w:rFonts w:hint="eastAsia"/>
          <w:kern w:val="22"/>
          <w:sz w:val="22"/>
        </w:rPr>
        <w:t>事業を廃止した日から</w:t>
      </w:r>
      <w:r>
        <w:rPr>
          <w:rFonts w:hint="eastAsia"/>
          <w:kern w:val="22"/>
          <w:sz w:val="22"/>
        </w:rPr>
        <w:t>10</w:t>
      </w:r>
      <w:r>
        <w:rPr>
          <w:rFonts w:hint="eastAsia"/>
          <w:kern w:val="22"/>
          <w:sz w:val="22"/>
        </w:rPr>
        <w:t>日以内に届け出てください</w:t>
      </w:r>
      <w:r>
        <w:rPr>
          <w:rFonts w:hint="eastAsia"/>
        </w:rPr>
        <w:t>。</w:t>
      </w: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1433</TotalTime>
  <Pages>1</Pages>
  <Words>2</Words>
  <Characters>259</Characters>
  <Application>JUST Note</Application>
  <Lines>34</Lines>
  <Paragraphs>17</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2021-04-22T05:44:15Z</cp:lastPrinted>
  <dcterms:created xsi:type="dcterms:W3CDTF">2020-12-03T05:05:00Z</dcterms:created>
  <dcterms:modified xsi:type="dcterms:W3CDTF">2021-04-22T05:44:22Z</dcterms:modified>
  <cp:revision>44</cp:revision>
</cp:coreProperties>
</file>