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13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3.7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1.1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公衆浴場管理者設置</w:t>
      </w:r>
      <w:r>
        <w:rPr>
          <w:rFonts w:hint="eastAsia" w:ascii="ＭＳ 明朝" w:hAnsi="ＭＳ 明朝" w:eastAsia="ＭＳ 明朝"/>
          <w:kern w:val="22"/>
          <w:sz w:val="22"/>
        </w:rPr>
        <w:t>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高知県公衆浴場法施行条例</w:t>
      </w:r>
      <w:r>
        <w:rPr>
          <w:rFonts w:hint="eastAsia"/>
          <w:kern w:val="22"/>
          <w:sz w:val="22"/>
        </w:rPr>
        <w:t>第</w:t>
      </w:r>
      <w:r>
        <w:rPr>
          <w:rFonts w:hint="eastAsia"/>
          <w:kern w:val="22"/>
          <w:sz w:val="22"/>
        </w:rPr>
        <w:t>12</w:t>
      </w:r>
      <w:r>
        <w:rPr>
          <w:rFonts w:hint="eastAsia"/>
          <w:kern w:val="22"/>
          <w:sz w:val="22"/>
        </w:rPr>
        <w:t>条第１項の規定により公衆浴場に管理者を設置しましたので、次のとおり届け出ます。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645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84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88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88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2087</TotalTime>
  <Pages>1</Pages>
  <Words>2</Words>
  <Characters>283</Characters>
  <Application>JUST Note</Application>
  <Lines>88</Lines>
  <Paragraphs>31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2021-05-15T19:05:54Z</cp:lastPrinted>
  <dcterms:created xsi:type="dcterms:W3CDTF">2020-12-03T05:05:00Z</dcterms:created>
  <dcterms:modified xsi:type="dcterms:W3CDTF">2021-05-17T13:43:19Z</dcterms:modified>
  <cp:revision>62</cp:revision>
</cp:coreProperties>
</file>