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ayout w:type="fixed"/>
        <w:tblLook w:val="04A0"/>
      </w:tblPr>
      <w:tblGrid>
        <w:gridCol w:w="1476"/>
        <w:gridCol w:w="192"/>
        <w:gridCol w:w="1417"/>
        <w:gridCol w:w="1580"/>
        <w:gridCol w:w="1899"/>
        <w:gridCol w:w="207"/>
        <w:gridCol w:w="1417"/>
        <w:gridCol w:w="1097"/>
      </w:tblGrid>
      <w:tr w:rsidR="00A75102" w:rsidRPr="0039283A" w:rsidTr="003D307B">
        <w:trPr>
          <w:trHeight w:val="552"/>
        </w:trPr>
        <w:tc>
          <w:tcPr>
            <w:tcW w:w="9285" w:type="dxa"/>
            <w:gridSpan w:val="8"/>
            <w:tcBorders>
              <w:top w:val="single" w:sz="18" w:space="0" w:color="auto"/>
              <w:left w:val="single" w:sz="18" w:space="0" w:color="auto"/>
              <w:right w:val="single" w:sz="18" w:space="0" w:color="auto"/>
            </w:tcBorders>
            <w:vAlign w:val="center"/>
          </w:tcPr>
          <w:p w:rsidR="00A75102" w:rsidRPr="0039283A" w:rsidRDefault="00B7700F" w:rsidP="00A75102">
            <w:pPr>
              <w:ind w:firstLineChars="100" w:firstLine="220"/>
              <w:rPr>
                <w:rFonts w:asciiTheme="majorEastAsia" w:eastAsiaTheme="majorEastAsia" w:hAnsiTheme="majorEastAsia"/>
              </w:rPr>
            </w:pPr>
            <w:r w:rsidRPr="0039283A">
              <w:rPr>
                <w:rFonts w:asciiTheme="majorEastAsia" w:eastAsiaTheme="majorEastAsia" w:hAnsiTheme="majorEastAsia" w:hint="eastAsia"/>
              </w:rPr>
              <w:t>４</w:t>
            </w:r>
            <w:r w:rsidR="00A75102" w:rsidRPr="0039283A">
              <w:rPr>
                <w:rFonts w:asciiTheme="majorEastAsia" w:eastAsiaTheme="majorEastAsia" w:hAnsiTheme="majorEastAsia" w:hint="eastAsia"/>
              </w:rPr>
              <w:t xml:space="preserve">　中学校　１年生</w:t>
            </w:r>
          </w:p>
        </w:tc>
      </w:tr>
      <w:tr w:rsidR="00A75102" w:rsidRPr="0039283A" w:rsidTr="003D307B">
        <w:trPr>
          <w:trHeight w:val="701"/>
        </w:trPr>
        <w:tc>
          <w:tcPr>
            <w:tcW w:w="9285" w:type="dxa"/>
            <w:gridSpan w:val="8"/>
            <w:tcBorders>
              <w:left w:val="single" w:sz="18" w:space="0" w:color="auto"/>
              <w:right w:val="single" w:sz="18" w:space="0" w:color="auto"/>
            </w:tcBorders>
            <w:vAlign w:val="center"/>
          </w:tcPr>
          <w:p w:rsidR="00A75102" w:rsidRPr="0039283A" w:rsidRDefault="00991052" w:rsidP="004A6512">
            <w:pPr>
              <w:ind w:firstLineChars="500" w:firstLine="1100"/>
              <w:rPr>
                <w:rFonts w:asciiTheme="majorEastAsia" w:eastAsiaTheme="majorEastAsia" w:hAnsiTheme="majorEastAsia"/>
              </w:rPr>
            </w:pPr>
            <w:r w:rsidRPr="0039283A">
              <w:rPr>
                <w:rFonts w:asciiTheme="majorEastAsia" w:eastAsiaTheme="majorEastAsia" w:hAnsiTheme="majorEastAsia" w:hint="eastAsia"/>
              </w:rPr>
              <w:t>事故に遭わない起こさない</w:t>
            </w:r>
            <w:r w:rsidR="00351823" w:rsidRPr="0039283A">
              <w:rPr>
                <w:rFonts w:asciiTheme="majorEastAsia" w:eastAsiaTheme="majorEastAsia" w:hAnsiTheme="majorEastAsia" w:hint="eastAsia"/>
              </w:rPr>
              <w:t>～自転車運転の自己理解と事故の責任</w:t>
            </w:r>
            <w:r w:rsidR="004A6512">
              <w:rPr>
                <w:rFonts w:asciiTheme="majorEastAsia" w:eastAsiaTheme="majorEastAsia" w:hAnsiTheme="majorEastAsia" w:hint="eastAsia"/>
              </w:rPr>
              <w:t>・</w:t>
            </w:r>
            <w:r w:rsidRPr="0039283A">
              <w:rPr>
                <w:rFonts w:asciiTheme="majorEastAsia" w:eastAsiaTheme="majorEastAsia" w:hAnsiTheme="majorEastAsia" w:hint="eastAsia"/>
              </w:rPr>
              <w:t>補償</w:t>
            </w:r>
            <w:r w:rsidR="00351823" w:rsidRPr="0039283A">
              <w:rPr>
                <w:rFonts w:asciiTheme="majorEastAsia" w:eastAsiaTheme="majorEastAsia" w:hAnsiTheme="majorEastAsia" w:hint="eastAsia"/>
              </w:rPr>
              <w:t>～</w:t>
            </w:r>
          </w:p>
        </w:tc>
      </w:tr>
      <w:tr w:rsidR="00A75102" w:rsidRPr="0039283A" w:rsidTr="003D307B">
        <w:trPr>
          <w:trHeight w:val="569"/>
        </w:trPr>
        <w:tc>
          <w:tcPr>
            <w:tcW w:w="1668" w:type="dxa"/>
            <w:gridSpan w:val="2"/>
            <w:tcBorders>
              <w:left w:val="single" w:sz="18" w:space="0" w:color="auto"/>
            </w:tcBorders>
            <w:vAlign w:val="center"/>
          </w:tcPr>
          <w:p w:rsidR="00A75102" w:rsidRPr="0039283A" w:rsidRDefault="00A75102" w:rsidP="00412595">
            <w:pPr>
              <w:rPr>
                <w:rFonts w:asciiTheme="majorEastAsia" w:eastAsiaTheme="majorEastAsia" w:hAnsiTheme="majorEastAsia"/>
              </w:rPr>
            </w:pPr>
            <w:r w:rsidRPr="0039283A">
              <w:rPr>
                <w:rFonts w:asciiTheme="majorEastAsia" w:eastAsiaTheme="majorEastAsia" w:hAnsiTheme="majorEastAsia" w:hint="eastAsia"/>
              </w:rPr>
              <w:t>指導する学年</w:t>
            </w:r>
          </w:p>
        </w:tc>
        <w:tc>
          <w:tcPr>
            <w:tcW w:w="1417" w:type="dxa"/>
            <w:vAlign w:val="center"/>
          </w:tcPr>
          <w:p w:rsidR="00A75102" w:rsidRPr="0039283A" w:rsidRDefault="004F4111" w:rsidP="00B877E5">
            <w:pPr>
              <w:jc w:val="center"/>
              <w:rPr>
                <w:rFonts w:asciiTheme="majorEastAsia" w:eastAsiaTheme="majorEastAsia" w:hAnsiTheme="majorEastAsia"/>
              </w:rPr>
            </w:pPr>
            <w:r w:rsidRPr="0039283A">
              <w:rPr>
                <w:rFonts w:asciiTheme="majorEastAsia" w:eastAsiaTheme="majorEastAsia" w:hAnsiTheme="majorEastAsia" w:hint="eastAsia"/>
              </w:rPr>
              <w:t>１</w:t>
            </w:r>
            <w:r w:rsidR="00A75102" w:rsidRPr="0039283A">
              <w:rPr>
                <w:rFonts w:asciiTheme="majorEastAsia" w:eastAsiaTheme="majorEastAsia" w:hAnsiTheme="majorEastAsia" w:hint="eastAsia"/>
              </w:rPr>
              <w:t>年</w:t>
            </w:r>
          </w:p>
        </w:tc>
        <w:tc>
          <w:tcPr>
            <w:tcW w:w="1580" w:type="dxa"/>
            <w:vAlign w:val="center"/>
          </w:tcPr>
          <w:p w:rsidR="00A75102" w:rsidRPr="0039283A" w:rsidRDefault="00B877E5" w:rsidP="00B877E5">
            <w:pPr>
              <w:jc w:val="center"/>
              <w:rPr>
                <w:rFonts w:asciiTheme="majorEastAsia" w:eastAsiaTheme="majorEastAsia" w:hAnsiTheme="majorEastAsia"/>
              </w:rPr>
            </w:pPr>
            <w:r>
              <w:rPr>
                <w:rFonts w:asciiTheme="majorEastAsia" w:eastAsiaTheme="majorEastAsia" w:hAnsiTheme="majorEastAsia" w:hint="eastAsia"/>
              </w:rPr>
              <w:t>指導場面</w:t>
            </w:r>
          </w:p>
        </w:tc>
        <w:tc>
          <w:tcPr>
            <w:tcW w:w="1899" w:type="dxa"/>
            <w:vAlign w:val="center"/>
          </w:tcPr>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t>特別活動</w:t>
            </w:r>
          </w:p>
          <w:p w:rsidR="003C1B4C" w:rsidRPr="0039283A" w:rsidRDefault="003C1B4C" w:rsidP="00412595">
            <w:pPr>
              <w:jc w:val="center"/>
              <w:rPr>
                <w:rFonts w:asciiTheme="majorEastAsia" w:eastAsiaTheme="majorEastAsia" w:hAnsiTheme="majorEastAsia"/>
              </w:rPr>
            </w:pPr>
            <w:r w:rsidRPr="0039283A">
              <w:rPr>
                <w:rFonts w:asciiTheme="majorEastAsia" w:eastAsiaTheme="majorEastAsia" w:hAnsiTheme="majorEastAsia" w:hint="eastAsia"/>
              </w:rPr>
              <w:t>（学級活動）</w:t>
            </w:r>
          </w:p>
        </w:tc>
        <w:tc>
          <w:tcPr>
            <w:tcW w:w="1624" w:type="dxa"/>
            <w:gridSpan w:val="2"/>
            <w:vAlign w:val="center"/>
          </w:tcPr>
          <w:p w:rsidR="00A75102" w:rsidRPr="0039283A" w:rsidRDefault="00A75102" w:rsidP="00412595">
            <w:pPr>
              <w:rPr>
                <w:rFonts w:asciiTheme="majorEastAsia" w:eastAsiaTheme="majorEastAsia" w:hAnsiTheme="majorEastAsia"/>
              </w:rPr>
            </w:pPr>
            <w:r w:rsidRPr="0039283A">
              <w:rPr>
                <w:rFonts w:asciiTheme="majorEastAsia" w:eastAsiaTheme="majorEastAsia" w:hAnsiTheme="majorEastAsia" w:hint="eastAsia"/>
              </w:rPr>
              <w:t>指導する時数</w:t>
            </w:r>
          </w:p>
        </w:tc>
        <w:tc>
          <w:tcPr>
            <w:tcW w:w="1097" w:type="dxa"/>
            <w:tcBorders>
              <w:right w:val="single" w:sz="18" w:space="0" w:color="auto"/>
            </w:tcBorders>
            <w:vAlign w:val="center"/>
          </w:tcPr>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t>１時間</w:t>
            </w:r>
          </w:p>
        </w:tc>
      </w:tr>
      <w:tr w:rsidR="00A75102" w:rsidRPr="0039283A" w:rsidTr="003D307B">
        <w:trPr>
          <w:trHeight w:val="548"/>
        </w:trPr>
        <w:tc>
          <w:tcPr>
            <w:tcW w:w="1668" w:type="dxa"/>
            <w:gridSpan w:val="2"/>
            <w:tcBorders>
              <w:left w:val="single" w:sz="18" w:space="0" w:color="auto"/>
            </w:tcBorders>
            <w:vAlign w:val="center"/>
          </w:tcPr>
          <w:p w:rsidR="00A75102" w:rsidRPr="0039283A" w:rsidRDefault="00A75102" w:rsidP="00412595">
            <w:pPr>
              <w:rPr>
                <w:rFonts w:asciiTheme="majorEastAsia" w:eastAsiaTheme="majorEastAsia" w:hAnsiTheme="majorEastAsia"/>
              </w:rPr>
            </w:pPr>
            <w:r w:rsidRPr="0039283A">
              <w:rPr>
                <w:rFonts w:asciiTheme="majorEastAsia" w:eastAsiaTheme="majorEastAsia" w:hAnsiTheme="majorEastAsia" w:hint="eastAsia"/>
              </w:rPr>
              <w:t>本時のねらい</w:t>
            </w:r>
          </w:p>
        </w:tc>
        <w:tc>
          <w:tcPr>
            <w:tcW w:w="7617" w:type="dxa"/>
            <w:gridSpan w:val="6"/>
            <w:tcBorders>
              <w:right w:val="single" w:sz="18" w:space="0" w:color="auto"/>
            </w:tcBorders>
            <w:vAlign w:val="center"/>
          </w:tcPr>
          <w:p w:rsidR="00A75102" w:rsidRPr="0039283A" w:rsidRDefault="00CE3258" w:rsidP="00412595">
            <w:pPr>
              <w:rPr>
                <w:rFonts w:asciiTheme="majorEastAsia" w:eastAsiaTheme="majorEastAsia" w:hAnsiTheme="majorEastAsia"/>
              </w:rPr>
            </w:pPr>
            <w:r w:rsidRPr="0039283A">
              <w:rPr>
                <w:rFonts w:asciiTheme="majorEastAsia" w:eastAsiaTheme="majorEastAsia" w:hAnsiTheme="majorEastAsia" w:hint="eastAsia"/>
              </w:rPr>
              <w:t>自分</w:t>
            </w:r>
            <w:r w:rsidR="00CF0F13" w:rsidRPr="0039283A">
              <w:rPr>
                <w:rFonts w:asciiTheme="majorEastAsia" w:eastAsiaTheme="majorEastAsia" w:hAnsiTheme="majorEastAsia" w:hint="eastAsia"/>
              </w:rPr>
              <w:t>の自転車運転を振り返り、安全な通行方法を考えるとともに自転車の加害者事故について理解する。</w:t>
            </w:r>
          </w:p>
        </w:tc>
      </w:tr>
      <w:tr w:rsidR="00A75102" w:rsidRPr="0039283A" w:rsidTr="001C762F">
        <w:trPr>
          <w:trHeight w:val="414"/>
        </w:trPr>
        <w:tc>
          <w:tcPr>
            <w:tcW w:w="1668" w:type="dxa"/>
            <w:gridSpan w:val="2"/>
            <w:vMerge w:val="restart"/>
            <w:tcBorders>
              <w:left w:val="single" w:sz="18" w:space="0" w:color="auto"/>
            </w:tcBorders>
            <w:vAlign w:val="center"/>
          </w:tcPr>
          <w:p w:rsidR="00A75102" w:rsidRPr="0039283A" w:rsidRDefault="00A75102" w:rsidP="00412595">
            <w:pPr>
              <w:rPr>
                <w:rFonts w:asciiTheme="majorEastAsia" w:eastAsiaTheme="majorEastAsia" w:hAnsiTheme="majorEastAsia"/>
              </w:rPr>
            </w:pPr>
            <w:r w:rsidRPr="0039283A">
              <w:rPr>
                <w:rFonts w:asciiTheme="majorEastAsia" w:eastAsiaTheme="majorEastAsia" w:hAnsiTheme="majorEastAsia" w:hint="eastAsia"/>
              </w:rPr>
              <w:t>使用する資料</w:t>
            </w:r>
          </w:p>
        </w:tc>
        <w:tc>
          <w:tcPr>
            <w:tcW w:w="5103" w:type="dxa"/>
            <w:gridSpan w:val="4"/>
            <w:vMerge w:val="restart"/>
            <w:vAlign w:val="center"/>
          </w:tcPr>
          <w:p w:rsidR="00CE3258" w:rsidRPr="001C762F" w:rsidRDefault="00CE3258" w:rsidP="00CE3258">
            <w:pPr>
              <w:rPr>
                <w:rFonts w:asciiTheme="majorEastAsia" w:eastAsiaTheme="majorEastAsia" w:hAnsiTheme="majorEastAsia"/>
                <w:sz w:val="20"/>
                <w:szCs w:val="20"/>
              </w:rPr>
            </w:pPr>
            <w:r w:rsidRPr="001C762F">
              <w:rPr>
                <w:rFonts w:asciiTheme="majorEastAsia" w:eastAsiaTheme="majorEastAsia" w:hAnsiTheme="majorEastAsia" w:hint="eastAsia"/>
                <w:sz w:val="20"/>
                <w:szCs w:val="20"/>
              </w:rPr>
              <w:t>文部科学省</w:t>
            </w:r>
            <w:r w:rsidR="004A6512" w:rsidRPr="001C762F">
              <w:rPr>
                <w:rFonts w:asciiTheme="majorEastAsia" w:eastAsiaTheme="majorEastAsia" w:hAnsiTheme="majorEastAsia" w:hint="eastAsia"/>
                <w:sz w:val="20"/>
                <w:szCs w:val="20"/>
              </w:rPr>
              <w:t>ＤＶＤ</w:t>
            </w:r>
            <w:r w:rsidRPr="001C762F">
              <w:rPr>
                <w:rFonts w:asciiTheme="majorEastAsia" w:eastAsiaTheme="majorEastAsia" w:hAnsiTheme="majorEastAsia" w:hint="eastAsia"/>
                <w:sz w:val="20"/>
                <w:szCs w:val="20"/>
              </w:rPr>
              <w:t>【安全な通学を考える】</w:t>
            </w:r>
            <w:r w:rsidR="007D403A" w:rsidRPr="001C762F">
              <w:rPr>
                <w:rFonts w:asciiTheme="majorEastAsia" w:eastAsiaTheme="majorEastAsia" w:hAnsiTheme="majorEastAsia" w:hint="eastAsia"/>
                <w:sz w:val="20"/>
                <w:szCs w:val="20"/>
              </w:rPr>
              <w:t>（平成</w:t>
            </w:r>
            <w:r w:rsidR="00412595" w:rsidRPr="001C762F">
              <w:rPr>
                <w:rFonts w:asciiTheme="majorEastAsia" w:eastAsiaTheme="majorEastAsia" w:hAnsiTheme="majorEastAsia" w:hint="eastAsia"/>
                <w:sz w:val="20"/>
                <w:szCs w:val="20"/>
              </w:rPr>
              <w:t>24</w:t>
            </w:r>
            <w:r w:rsidR="007D403A" w:rsidRPr="001C762F">
              <w:rPr>
                <w:rFonts w:asciiTheme="majorEastAsia" w:eastAsiaTheme="majorEastAsia" w:hAnsiTheme="majorEastAsia" w:hint="eastAsia"/>
                <w:sz w:val="20"/>
                <w:szCs w:val="20"/>
              </w:rPr>
              <w:t>年）</w:t>
            </w:r>
          </w:p>
          <w:p w:rsidR="00CE3258" w:rsidRPr="001C762F" w:rsidRDefault="00CE3258" w:rsidP="00CE3258">
            <w:pPr>
              <w:rPr>
                <w:rFonts w:asciiTheme="majorEastAsia" w:eastAsiaTheme="majorEastAsia" w:hAnsiTheme="majorEastAsia"/>
                <w:sz w:val="20"/>
                <w:szCs w:val="20"/>
              </w:rPr>
            </w:pPr>
            <w:r w:rsidRPr="001C762F">
              <w:rPr>
                <w:rFonts w:asciiTheme="majorEastAsia" w:eastAsiaTheme="majorEastAsia" w:hAnsiTheme="majorEastAsia" w:hint="eastAsia"/>
                <w:sz w:val="20"/>
                <w:szCs w:val="20"/>
              </w:rPr>
              <w:t>本田技研工業（株）安全運転普及本部</w:t>
            </w:r>
          </w:p>
          <w:p w:rsidR="00CE3258" w:rsidRPr="001C762F" w:rsidRDefault="00CE3258" w:rsidP="00CE3258">
            <w:pPr>
              <w:rPr>
                <w:rFonts w:asciiTheme="majorEastAsia" w:eastAsiaTheme="majorEastAsia" w:hAnsiTheme="majorEastAsia"/>
                <w:sz w:val="20"/>
                <w:szCs w:val="20"/>
              </w:rPr>
            </w:pPr>
            <w:r w:rsidRPr="001C762F">
              <w:rPr>
                <w:rFonts w:asciiTheme="majorEastAsia" w:eastAsiaTheme="majorEastAsia" w:hAnsiTheme="majorEastAsia" w:hint="eastAsia"/>
                <w:sz w:val="20"/>
                <w:szCs w:val="20"/>
              </w:rPr>
              <w:t>【事故事例から学ぶ、自転車の危険走行】</w:t>
            </w:r>
          </w:p>
          <w:p w:rsidR="00A75102" w:rsidRPr="0039283A" w:rsidRDefault="00CE3258" w:rsidP="001C762F">
            <w:pPr>
              <w:ind w:left="400" w:hangingChars="200" w:hanging="400"/>
              <w:rPr>
                <w:rFonts w:asciiTheme="majorEastAsia" w:eastAsiaTheme="majorEastAsia" w:hAnsiTheme="majorEastAsia"/>
              </w:rPr>
            </w:pPr>
            <w:r w:rsidRPr="001C762F">
              <w:rPr>
                <w:rFonts w:asciiTheme="majorEastAsia" w:eastAsiaTheme="majorEastAsia" w:hAnsiTheme="majorEastAsia"/>
                <w:sz w:val="20"/>
                <w:szCs w:val="20"/>
              </w:rPr>
              <w:t>http://www.honda.co.jp/safetyinfo/junior/</w:t>
            </w:r>
          </w:p>
        </w:tc>
        <w:tc>
          <w:tcPr>
            <w:tcW w:w="2514" w:type="dxa"/>
            <w:gridSpan w:val="2"/>
            <w:tcBorders>
              <w:right w:val="single" w:sz="18" w:space="0" w:color="auto"/>
            </w:tcBorders>
            <w:vAlign w:val="center"/>
          </w:tcPr>
          <w:p w:rsidR="00A75102" w:rsidRPr="0039283A" w:rsidRDefault="003D307B" w:rsidP="00412595">
            <w:pPr>
              <w:rPr>
                <w:rFonts w:asciiTheme="majorEastAsia" w:eastAsiaTheme="majorEastAsia" w:hAnsiTheme="majorEastAsia"/>
              </w:rPr>
            </w:pPr>
            <w:r>
              <w:rPr>
                <w:rFonts w:asciiTheme="majorEastAsia" w:eastAsiaTheme="majorEastAsia" w:hAnsiTheme="majorEastAsia" w:hint="eastAsia"/>
                <w:kern w:val="0"/>
              </w:rPr>
              <w:t>基本的な指導内容</w:t>
            </w:r>
          </w:p>
        </w:tc>
      </w:tr>
      <w:tr w:rsidR="00A75102" w:rsidRPr="0039283A" w:rsidTr="001C762F">
        <w:trPr>
          <w:trHeight w:val="556"/>
        </w:trPr>
        <w:tc>
          <w:tcPr>
            <w:tcW w:w="1668" w:type="dxa"/>
            <w:gridSpan w:val="2"/>
            <w:vMerge/>
            <w:tcBorders>
              <w:left w:val="single" w:sz="18" w:space="0" w:color="auto"/>
              <w:bottom w:val="single" w:sz="18" w:space="0" w:color="auto"/>
            </w:tcBorders>
            <w:vAlign w:val="center"/>
          </w:tcPr>
          <w:p w:rsidR="00A75102" w:rsidRPr="0039283A" w:rsidRDefault="00A75102" w:rsidP="00412595">
            <w:pPr>
              <w:rPr>
                <w:rFonts w:asciiTheme="majorEastAsia" w:eastAsiaTheme="majorEastAsia" w:hAnsiTheme="majorEastAsia"/>
              </w:rPr>
            </w:pPr>
          </w:p>
        </w:tc>
        <w:tc>
          <w:tcPr>
            <w:tcW w:w="5103" w:type="dxa"/>
            <w:gridSpan w:val="4"/>
            <w:vMerge/>
            <w:tcBorders>
              <w:bottom w:val="single" w:sz="18" w:space="0" w:color="auto"/>
            </w:tcBorders>
            <w:vAlign w:val="center"/>
          </w:tcPr>
          <w:p w:rsidR="00A75102" w:rsidRPr="0039283A" w:rsidRDefault="00A75102" w:rsidP="00412595">
            <w:pPr>
              <w:rPr>
                <w:rFonts w:asciiTheme="majorEastAsia" w:eastAsiaTheme="majorEastAsia" w:hAnsiTheme="majorEastAsia"/>
              </w:rPr>
            </w:pPr>
          </w:p>
        </w:tc>
        <w:tc>
          <w:tcPr>
            <w:tcW w:w="2514" w:type="dxa"/>
            <w:gridSpan w:val="2"/>
            <w:tcBorders>
              <w:bottom w:val="single" w:sz="18" w:space="0" w:color="auto"/>
              <w:right w:val="single" w:sz="18" w:space="0" w:color="auto"/>
            </w:tcBorders>
            <w:vAlign w:val="center"/>
          </w:tcPr>
          <w:p w:rsidR="00A75102" w:rsidRPr="001C762F" w:rsidRDefault="001C762F" w:rsidP="001C762F">
            <w:pPr>
              <w:rPr>
                <w:rFonts w:asciiTheme="majorEastAsia" w:eastAsiaTheme="majorEastAsia" w:hAnsiTheme="majorEastAsia"/>
                <w:kern w:val="0"/>
                <w:sz w:val="18"/>
                <w:szCs w:val="18"/>
              </w:rPr>
            </w:pPr>
            <w:r w:rsidRPr="001C762F">
              <w:rPr>
                <w:rFonts w:asciiTheme="majorEastAsia" w:eastAsiaTheme="majorEastAsia" w:hAnsiTheme="majorEastAsia" w:hint="eastAsia"/>
                <w:kern w:val="0"/>
                <w:sz w:val="18"/>
                <w:szCs w:val="18"/>
              </w:rPr>
              <w:t>２ 交通状況への適応力</w:t>
            </w:r>
          </w:p>
          <w:p w:rsidR="001C762F" w:rsidRPr="001C762F" w:rsidRDefault="001C762F" w:rsidP="001C762F">
            <w:pPr>
              <w:rPr>
                <w:rFonts w:asciiTheme="majorEastAsia" w:eastAsiaTheme="majorEastAsia" w:hAnsiTheme="majorEastAsia"/>
                <w:kern w:val="0"/>
                <w:sz w:val="18"/>
                <w:szCs w:val="18"/>
              </w:rPr>
            </w:pPr>
            <w:r w:rsidRPr="001C762F">
              <w:rPr>
                <w:rFonts w:asciiTheme="majorEastAsia" w:eastAsiaTheme="majorEastAsia" w:hAnsiTheme="majorEastAsia" w:hint="eastAsia"/>
                <w:kern w:val="0"/>
                <w:sz w:val="18"/>
                <w:szCs w:val="18"/>
              </w:rPr>
              <w:t>３ 行動計画の力</w:t>
            </w:r>
          </w:p>
          <w:p w:rsidR="001C762F" w:rsidRPr="001C762F" w:rsidRDefault="001C762F" w:rsidP="001C762F">
            <w:pPr>
              <w:rPr>
                <w:rFonts w:asciiTheme="majorEastAsia" w:eastAsiaTheme="majorEastAsia" w:hAnsiTheme="majorEastAsia"/>
                <w:sz w:val="18"/>
                <w:szCs w:val="18"/>
              </w:rPr>
            </w:pPr>
            <w:r w:rsidRPr="001C762F">
              <w:rPr>
                <w:rFonts w:asciiTheme="majorEastAsia" w:eastAsiaTheme="majorEastAsia" w:hAnsiTheme="majorEastAsia" w:hint="eastAsia"/>
                <w:kern w:val="0"/>
                <w:sz w:val="18"/>
                <w:szCs w:val="18"/>
              </w:rPr>
              <w:t>４ 社会生活の力</w:t>
            </w:r>
          </w:p>
        </w:tc>
      </w:tr>
      <w:tr w:rsidR="00A75102" w:rsidRPr="0039283A" w:rsidTr="003D307B">
        <w:trPr>
          <w:trHeight w:val="556"/>
        </w:trPr>
        <w:tc>
          <w:tcPr>
            <w:tcW w:w="4665" w:type="dxa"/>
            <w:gridSpan w:val="4"/>
            <w:tcBorders>
              <w:top w:val="single" w:sz="18" w:space="0" w:color="auto"/>
              <w:left w:val="single" w:sz="18" w:space="0" w:color="auto"/>
              <w:right w:val="dashed" w:sz="4" w:space="0" w:color="auto"/>
            </w:tcBorders>
            <w:vAlign w:val="center"/>
          </w:tcPr>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t>学習内容・活動</w:t>
            </w:r>
          </w:p>
        </w:tc>
        <w:tc>
          <w:tcPr>
            <w:tcW w:w="4620" w:type="dxa"/>
            <w:gridSpan w:val="4"/>
            <w:tcBorders>
              <w:left w:val="dashed" w:sz="4" w:space="0" w:color="auto"/>
              <w:right w:val="single" w:sz="18" w:space="0" w:color="auto"/>
            </w:tcBorders>
            <w:vAlign w:val="center"/>
          </w:tcPr>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t>指導上の留意点</w:t>
            </w:r>
          </w:p>
        </w:tc>
      </w:tr>
      <w:tr w:rsidR="00A75102" w:rsidRPr="0039283A" w:rsidTr="003D307B">
        <w:trPr>
          <w:trHeight w:val="8348"/>
        </w:trPr>
        <w:tc>
          <w:tcPr>
            <w:tcW w:w="4665" w:type="dxa"/>
            <w:gridSpan w:val="4"/>
            <w:tcBorders>
              <w:left w:val="single" w:sz="18" w:space="0" w:color="auto"/>
              <w:bottom w:val="single" w:sz="18" w:space="0" w:color="auto"/>
              <w:right w:val="dashed" w:sz="4" w:space="0" w:color="auto"/>
            </w:tcBorders>
          </w:tcPr>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A75102">
            <w:pPr>
              <w:ind w:left="440" w:hangingChars="200" w:hanging="440"/>
              <w:rPr>
                <w:rFonts w:asciiTheme="majorEastAsia" w:eastAsiaTheme="majorEastAsia" w:hAnsiTheme="majorEastAsia"/>
              </w:rPr>
            </w:pPr>
            <w:r w:rsidRPr="0039283A">
              <w:rPr>
                <w:rFonts w:asciiTheme="majorEastAsia" w:eastAsiaTheme="majorEastAsia" w:hAnsiTheme="majorEastAsia" w:hint="eastAsia"/>
              </w:rPr>
              <w:t>１．</w:t>
            </w:r>
            <w:r w:rsidR="008652D5" w:rsidRPr="0039283A">
              <w:rPr>
                <w:rFonts w:asciiTheme="majorEastAsia" w:eastAsiaTheme="majorEastAsia" w:hAnsiTheme="majorEastAsia" w:hint="eastAsia"/>
              </w:rPr>
              <w:t>自分</w:t>
            </w:r>
            <w:r w:rsidR="00CF0F13" w:rsidRPr="0039283A">
              <w:rPr>
                <w:rFonts w:asciiTheme="majorEastAsia" w:eastAsiaTheme="majorEastAsia" w:hAnsiTheme="majorEastAsia" w:hint="eastAsia"/>
              </w:rPr>
              <w:t>の自転車運転について振り返り、交通事故の要因を考える。</w:t>
            </w:r>
          </w:p>
          <w:p w:rsidR="00CF0F13" w:rsidRPr="0039283A" w:rsidRDefault="0039283A" w:rsidP="003A3D72">
            <w:pPr>
              <w:ind w:leftChars="100" w:left="425" w:hangingChars="93" w:hanging="205"/>
              <w:rPr>
                <w:rFonts w:asciiTheme="majorEastAsia" w:eastAsiaTheme="majorEastAsia" w:hAnsiTheme="majorEastAsia"/>
              </w:rPr>
            </w:pPr>
            <w:r w:rsidRPr="0039283A">
              <w:rPr>
                <w:rFonts w:asciiTheme="majorEastAsia" w:eastAsiaTheme="majorEastAsia" w:hAnsiTheme="majorEastAsia" w:hint="eastAsia"/>
              </w:rPr>
              <w:t>・</w:t>
            </w:r>
            <w:r w:rsidR="00CF0F13" w:rsidRPr="0039283A">
              <w:rPr>
                <w:rFonts w:asciiTheme="majorEastAsia" w:eastAsiaTheme="majorEastAsia" w:hAnsiTheme="majorEastAsia" w:hint="eastAsia"/>
              </w:rPr>
              <w:t>ヒヤリ、ハット体験をワークシートに記入する</w:t>
            </w:r>
            <w:r w:rsidR="00B2127C">
              <w:rPr>
                <w:rFonts w:asciiTheme="majorEastAsia" w:eastAsiaTheme="majorEastAsia" w:hAnsiTheme="majorEastAsia" w:hint="eastAsia"/>
              </w:rPr>
              <w:t>。</w:t>
            </w:r>
          </w:p>
          <w:p w:rsidR="00A75102" w:rsidRPr="0039283A" w:rsidRDefault="003A3D72" w:rsidP="003A3D72">
            <w:pPr>
              <w:ind w:left="425" w:hangingChars="193" w:hanging="425"/>
              <w:rPr>
                <w:rFonts w:asciiTheme="majorEastAsia" w:eastAsiaTheme="majorEastAsia" w:hAnsiTheme="majorEastAsia"/>
              </w:rPr>
            </w:pPr>
            <w:r w:rsidRPr="0039283A">
              <w:rPr>
                <w:rFonts w:asciiTheme="majorEastAsia" w:eastAsiaTheme="majorEastAsia" w:hAnsiTheme="majorEastAsia" w:hint="eastAsia"/>
              </w:rPr>
              <w:t xml:space="preserve">　</w:t>
            </w:r>
            <w:r w:rsidR="0039283A" w:rsidRPr="0039283A">
              <w:rPr>
                <w:rFonts w:asciiTheme="majorEastAsia" w:eastAsiaTheme="majorEastAsia" w:hAnsiTheme="majorEastAsia" w:hint="eastAsia"/>
              </w:rPr>
              <w:t>・</w:t>
            </w:r>
            <w:r w:rsidR="00CF0F13" w:rsidRPr="0039283A">
              <w:rPr>
                <w:rFonts w:asciiTheme="majorEastAsia" w:eastAsiaTheme="majorEastAsia" w:hAnsiTheme="majorEastAsia" w:hint="eastAsia"/>
              </w:rPr>
              <w:t>ＤＶＤを視聴</w:t>
            </w:r>
            <w:r w:rsidR="008652D5" w:rsidRPr="0039283A">
              <w:rPr>
                <w:rFonts w:asciiTheme="majorEastAsia" w:eastAsiaTheme="majorEastAsia" w:hAnsiTheme="majorEastAsia" w:hint="eastAsia"/>
              </w:rPr>
              <w:t>し、ワークシートに記入する</w:t>
            </w:r>
            <w:r w:rsidR="00B2127C">
              <w:rPr>
                <w:rFonts w:asciiTheme="majorEastAsia" w:eastAsiaTheme="majorEastAsia" w:hAnsiTheme="majorEastAsia" w:hint="eastAsia"/>
              </w:rPr>
              <w:t>。</w:t>
            </w:r>
          </w:p>
          <w:p w:rsidR="008652D5" w:rsidRPr="0039283A" w:rsidRDefault="004867DE" w:rsidP="008652D5">
            <w:pPr>
              <w:ind w:leftChars="200" w:left="660" w:hangingChars="100" w:hanging="220"/>
              <w:rPr>
                <w:rFonts w:asciiTheme="majorEastAsia" w:eastAsiaTheme="majorEastAsia" w:hAnsiTheme="majorEastAsia"/>
              </w:rPr>
            </w:pPr>
            <w:r>
              <w:rPr>
                <w:rFonts w:asciiTheme="majorEastAsia" w:eastAsiaTheme="majorEastAsia" w:hAnsiTheme="majorEastAsia"/>
                <w:noProof/>
              </w:rPr>
              <w:pict>
                <v:rect id="_x0000_s1051" style="position:absolute;left:0;text-align:left;margin-left:17.6pt;margin-top:.6pt;width:192pt;height:119.85pt;z-index:251686912">
                  <v:textbox inset="5.85pt,.7pt,5.85pt,.7pt">
                    <w:txbxContent>
                      <w:p w:rsidR="004A6512" w:rsidRDefault="004A6512">
                        <w:r w:rsidRPr="008652D5">
                          <w:rPr>
                            <w:noProof/>
                          </w:rPr>
                          <w:drawing>
                            <wp:inline distT="0" distB="0" distL="0" distR="0">
                              <wp:extent cx="2257425" cy="1238359"/>
                              <wp:effectExtent l="19050" t="0" r="9525"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5924" t="7173" r="11137" b="11814"/>
                                      <a:stretch>
                                        <a:fillRect/>
                                      </a:stretch>
                                    </pic:blipFill>
                                    <pic:spPr bwMode="auto">
                                      <a:xfrm>
                                        <a:off x="0" y="0"/>
                                        <a:ext cx="2272947" cy="1246874"/>
                                      </a:xfrm>
                                      <a:prstGeom prst="rect">
                                        <a:avLst/>
                                      </a:prstGeom>
                                      <a:noFill/>
                                      <a:ln w="9525">
                                        <a:noFill/>
                                        <a:miter lim="800000"/>
                                        <a:headEnd/>
                                        <a:tailEnd/>
                                      </a:ln>
                                    </pic:spPr>
                                  </pic:pic>
                                </a:graphicData>
                              </a:graphic>
                            </wp:inline>
                          </w:drawing>
                        </w:r>
                      </w:p>
                      <w:p w:rsidR="004A6512" w:rsidRPr="00127C6F" w:rsidRDefault="006D2877">
                        <w:pPr>
                          <w:rPr>
                            <w:rFonts w:asciiTheme="majorEastAsia" w:eastAsiaTheme="majorEastAsia" w:hAnsiTheme="majorEastAsia"/>
                          </w:rPr>
                        </w:pPr>
                        <w:r w:rsidRPr="00127C6F">
                          <w:rPr>
                            <w:rFonts w:asciiTheme="majorEastAsia" w:eastAsiaTheme="majorEastAsia" w:hAnsiTheme="majorEastAsia" w:hint="eastAsia"/>
                          </w:rPr>
                          <w:t>ＤＶＤ</w:t>
                        </w:r>
                        <w:r w:rsidR="004A6512" w:rsidRPr="00127C6F">
                          <w:rPr>
                            <w:rFonts w:asciiTheme="majorEastAsia" w:eastAsiaTheme="majorEastAsia" w:hAnsiTheme="majorEastAsia" w:hint="eastAsia"/>
                          </w:rPr>
                          <w:t>【安全な通学を考える】</w:t>
                        </w:r>
                      </w:p>
                    </w:txbxContent>
                  </v:textbox>
                </v:rect>
              </w:pict>
            </w: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8652D5" w:rsidRPr="0039283A" w:rsidRDefault="008652D5" w:rsidP="008652D5">
            <w:pPr>
              <w:ind w:leftChars="200" w:left="660" w:hangingChars="100" w:hanging="220"/>
              <w:rPr>
                <w:rFonts w:asciiTheme="majorEastAsia" w:eastAsiaTheme="majorEastAsia" w:hAnsiTheme="majorEastAsia"/>
              </w:rPr>
            </w:pPr>
          </w:p>
          <w:p w:rsidR="00A75102" w:rsidRPr="0039283A" w:rsidRDefault="0039283A" w:rsidP="003A3D72">
            <w:pPr>
              <w:ind w:firstLineChars="100" w:firstLine="220"/>
              <w:rPr>
                <w:rFonts w:asciiTheme="majorEastAsia" w:eastAsiaTheme="majorEastAsia" w:hAnsiTheme="majorEastAsia"/>
              </w:rPr>
            </w:pPr>
            <w:r w:rsidRPr="0039283A">
              <w:rPr>
                <w:rFonts w:asciiTheme="majorEastAsia" w:eastAsiaTheme="majorEastAsia" w:hAnsiTheme="majorEastAsia" w:hint="eastAsia"/>
              </w:rPr>
              <w:t>・</w:t>
            </w:r>
            <w:r w:rsidR="008652D5" w:rsidRPr="0039283A">
              <w:rPr>
                <w:rFonts w:asciiTheme="majorEastAsia" w:eastAsiaTheme="majorEastAsia" w:hAnsiTheme="majorEastAsia" w:hint="eastAsia"/>
              </w:rPr>
              <w:t>感想を発表する</w:t>
            </w:r>
            <w:r w:rsidR="00B2127C">
              <w:rPr>
                <w:rFonts w:asciiTheme="majorEastAsia" w:eastAsiaTheme="majorEastAsia" w:hAnsiTheme="majorEastAsia" w:hint="eastAsia"/>
              </w:rPr>
              <w:t>。</w:t>
            </w:r>
          </w:p>
          <w:p w:rsidR="007A5F26" w:rsidRPr="0039283A" w:rsidRDefault="004867DE" w:rsidP="00412595">
            <w:pPr>
              <w:rPr>
                <w:rFonts w:asciiTheme="majorEastAsia" w:eastAsiaTheme="majorEastAsia" w:hAnsiTheme="majorEastAsia"/>
              </w:rPr>
            </w:pPr>
            <w:r>
              <w:rPr>
                <w:rFonts w:asciiTheme="majorEastAsia" w:eastAsiaTheme="majorEastAsia" w:hAnsiTheme="majorEastAsia"/>
                <w:noProof/>
              </w:rPr>
              <w:pict>
                <v:roundrect id="_x0000_s1026" style="position:absolute;left:0;text-align:left;margin-left:32.6pt;margin-top:4.5pt;width:382.5pt;height:54.5pt;z-index:251660288" arcsize="10923f">
                  <v:textbox style="mso-next-textbox:#_x0000_s1026" inset="5.85pt,1.9mm,5.85pt,.7pt">
                    <w:txbxContent>
                      <w:p w:rsidR="004A6512" w:rsidRPr="0039283A" w:rsidRDefault="006D2877" w:rsidP="0078002B">
                        <w:pPr>
                          <w:spacing w:line="0" w:lineRule="atLeast"/>
                          <w:rPr>
                            <w:rFonts w:ascii="メイリオ" w:eastAsia="メイリオ" w:hAnsi="メイリオ" w:cs="メイリオ"/>
                          </w:rPr>
                        </w:pPr>
                        <w:r>
                          <w:rPr>
                            <w:rFonts w:ascii="メイリオ" w:eastAsia="メイリオ" w:hAnsi="メイリオ" w:cs="メイリオ" w:hint="eastAsia"/>
                          </w:rPr>
                          <w:t>事故に遭わない、事故を起こさないためには何に気を付</w:t>
                        </w:r>
                        <w:r w:rsidR="004A6512" w:rsidRPr="0078002B">
                          <w:rPr>
                            <w:rFonts w:ascii="メイリオ" w:eastAsia="メイリオ" w:hAnsi="メイリオ" w:cs="メイリオ" w:hint="eastAsia"/>
                          </w:rPr>
                          <w:t>ければよ</w:t>
                        </w:r>
                        <w:r w:rsidR="004A6512" w:rsidRPr="0039283A">
                          <w:rPr>
                            <w:rFonts w:ascii="メイリオ" w:eastAsia="メイリオ" w:hAnsi="メイリオ" w:cs="メイリオ" w:hint="eastAsia"/>
                          </w:rPr>
                          <w:t>いだろう。</w:t>
                        </w:r>
                      </w:p>
                      <w:p w:rsidR="004A6512" w:rsidRPr="0039283A" w:rsidRDefault="004A6512" w:rsidP="0078002B">
                        <w:pPr>
                          <w:spacing w:line="0" w:lineRule="atLeast"/>
                          <w:rPr>
                            <w:rFonts w:ascii="メイリオ" w:eastAsia="メイリオ" w:hAnsi="メイリオ" w:cs="メイリオ"/>
                          </w:rPr>
                        </w:pPr>
                        <w:r w:rsidRPr="0039283A">
                          <w:rPr>
                            <w:rFonts w:ascii="メイリオ" w:eastAsia="メイリオ" w:hAnsi="メイリオ" w:cs="メイリオ" w:hint="eastAsia"/>
                          </w:rPr>
                          <w:t>自転車</w:t>
                        </w:r>
                        <w:r w:rsidR="006D2877">
                          <w:rPr>
                            <w:rFonts w:ascii="メイリオ" w:eastAsia="メイリオ" w:hAnsi="メイリオ" w:cs="メイリオ" w:hint="eastAsia"/>
                          </w:rPr>
                          <w:t>事故</w:t>
                        </w:r>
                        <w:r w:rsidRPr="0039283A">
                          <w:rPr>
                            <w:rFonts w:ascii="メイリオ" w:eastAsia="メイリオ" w:hAnsi="メイリオ" w:cs="メイリオ" w:hint="eastAsia"/>
                          </w:rPr>
                          <w:t>の加害者</w:t>
                        </w:r>
                        <w:r w:rsidR="006D2877">
                          <w:rPr>
                            <w:rFonts w:ascii="メイリオ" w:eastAsia="メイリオ" w:hAnsi="メイリオ" w:cs="メイリオ" w:hint="eastAsia"/>
                          </w:rPr>
                          <w:t>になる</w:t>
                        </w:r>
                        <w:r w:rsidRPr="0039283A">
                          <w:rPr>
                            <w:rFonts w:ascii="メイリオ" w:eastAsia="メイリオ" w:hAnsi="メイリオ" w:cs="メイリオ" w:hint="eastAsia"/>
                          </w:rPr>
                          <w:t>とどんな責任が発生するだろう。</w:t>
                        </w:r>
                      </w:p>
                    </w:txbxContent>
                  </v:textbox>
                </v:roundrect>
              </w:pict>
            </w:r>
          </w:p>
          <w:p w:rsidR="007A5F26" w:rsidRPr="0039283A" w:rsidRDefault="007A5F26" w:rsidP="00412595">
            <w:pPr>
              <w:rPr>
                <w:rFonts w:asciiTheme="majorEastAsia" w:eastAsiaTheme="majorEastAsia" w:hAnsiTheme="majorEastAsia"/>
              </w:rPr>
            </w:pPr>
          </w:p>
          <w:p w:rsidR="007A5F26" w:rsidRPr="0039283A" w:rsidRDefault="007A5F26" w:rsidP="00412595">
            <w:pPr>
              <w:rPr>
                <w:rFonts w:asciiTheme="majorEastAsia" w:eastAsiaTheme="majorEastAsia" w:hAnsiTheme="majorEastAsia"/>
              </w:rPr>
            </w:pPr>
          </w:p>
          <w:p w:rsidR="0078002B" w:rsidRPr="0039283A" w:rsidRDefault="0078002B"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4F4111" w:rsidRPr="0039283A" w:rsidRDefault="004F4111" w:rsidP="00412595">
            <w:pPr>
              <w:rPr>
                <w:rFonts w:asciiTheme="majorEastAsia" w:eastAsiaTheme="majorEastAsia" w:hAnsiTheme="majorEastAsia"/>
              </w:rPr>
            </w:pPr>
          </w:p>
          <w:p w:rsidR="00444589" w:rsidRPr="0039283A" w:rsidRDefault="00444589" w:rsidP="00C763A1">
            <w:pPr>
              <w:ind w:left="440" w:hangingChars="200" w:hanging="440"/>
              <w:rPr>
                <w:rFonts w:asciiTheme="majorEastAsia" w:eastAsiaTheme="majorEastAsia" w:hAnsiTheme="majorEastAsia"/>
              </w:rPr>
            </w:pPr>
          </w:p>
          <w:p w:rsidR="00C763A1" w:rsidRPr="0039283A" w:rsidRDefault="004867DE" w:rsidP="00C763A1">
            <w:pPr>
              <w:ind w:left="440" w:hangingChars="200" w:hanging="440"/>
              <w:rPr>
                <w:rFonts w:asciiTheme="majorEastAsia" w:eastAsiaTheme="majorEastAsia" w:hAnsiTheme="majorEastAsia"/>
              </w:rPr>
            </w:pPr>
            <w:r>
              <w:rPr>
                <w:rFonts w:asciiTheme="majorEastAsia" w:eastAsiaTheme="majorEastAsia" w:hAnsiTheme="majorEastAsi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3" type="#_x0000_t84" style="position:absolute;left:0;text-align:left;margin-left:3.35pt;margin-top:-30.45pt;width:58.5pt;height:22.7pt;z-index:251688960" filled="f" fillcolor="#00b0f0">
                  <v:textbox inset="5.85pt,0,5.85pt,0">
                    <w:txbxContent>
                      <w:p w:rsidR="004A6512" w:rsidRPr="000745E7" w:rsidRDefault="00DF548B" w:rsidP="00444589">
                        <w:pPr>
                          <w:jc w:val="center"/>
                          <w:rPr>
                            <w:rFonts w:ascii="メイリオ" w:eastAsia="メイリオ" w:hAnsi="メイリオ" w:cs="メイリオ"/>
                            <w:b/>
                          </w:rPr>
                        </w:pPr>
                        <w:r w:rsidRPr="000745E7">
                          <w:rPr>
                            <w:rFonts w:ascii="メイリオ" w:eastAsia="メイリオ" w:hAnsi="メイリオ" w:cs="メイリオ" w:hint="eastAsia"/>
                            <w:b/>
                          </w:rPr>
                          <w:t>展</w:t>
                        </w:r>
                        <w:r w:rsidR="00EE4732" w:rsidRPr="000745E7">
                          <w:rPr>
                            <w:rFonts w:ascii="メイリオ" w:eastAsia="メイリオ" w:hAnsi="メイリオ" w:cs="メイリオ" w:hint="eastAsia"/>
                            <w:b/>
                          </w:rPr>
                          <w:t xml:space="preserve">　</w:t>
                        </w:r>
                        <w:r w:rsidR="004A6512" w:rsidRPr="000745E7">
                          <w:rPr>
                            <w:rFonts w:ascii="メイリオ" w:eastAsia="メイリオ" w:hAnsi="メイリオ" w:cs="メイリオ" w:hint="eastAsia"/>
                            <w:b/>
                          </w:rPr>
                          <w:t>開</w:t>
                        </w:r>
                      </w:p>
                    </w:txbxContent>
                  </v:textbox>
                  <w10:wrap type="square"/>
                </v:shape>
              </w:pict>
            </w:r>
            <w:r>
              <w:rPr>
                <w:rFonts w:asciiTheme="majorEastAsia" w:eastAsiaTheme="majorEastAsia" w:hAnsiTheme="majorEastAsia"/>
                <w:noProof/>
              </w:rPr>
              <w:pict>
                <v:shape id="_x0000_s1027" type="#_x0000_t84" style="position:absolute;left:0;text-align:left;margin-left:-1.9pt;margin-top:-354.55pt;width:58.5pt;height:22.7pt;z-index:251661312" filled="f" fillcolor="#00b0f0">
                  <v:textbox style="mso-next-textbox:#_x0000_s1027" inset="5.85pt,0,5.85pt,0">
                    <w:txbxContent>
                      <w:p w:rsidR="004A6512" w:rsidRPr="000745E7" w:rsidRDefault="00DF548B" w:rsidP="00A75102">
                        <w:pPr>
                          <w:jc w:val="center"/>
                          <w:rPr>
                            <w:rFonts w:ascii="メイリオ" w:eastAsia="メイリオ" w:hAnsi="メイリオ" w:cs="メイリオ"/>
                            <w:b/>
                          </w:rPr>
                        </w:pPr>
                        <w:r w:rsidRPr="000745E7">
                          <w:rPr>
                            <w:rFonts w:ascii="メイリオ" w:eastAsia="メイリオ" w:hAnsi="メイリオ" w:cs="メイリオ" w:hint="eastAsia"/>
                            <w:b/>
                          </w:rPr>
                          <w:t>導</w:t>
                        </w:r>
                        <w:r w:rsidR="00EE4732" w:rsidRPr="000745E7">
                          <w:rPr>
                            <w:rFonts w:ascii="メイリオ" w:eastAsia="メイリオ" w:hAnsi="メイリオ" w:cs="メイリオ" w:hint="eastAsia"/>
                            <w:b/>
                          </w:rPr>
                          <w:t xml:space="preserve">　</w:t>
                        </w:r>
                        <w:r w:rsidR="004A6512" w:rsidRPr="000745E7">
                          <w:rPr>
                            <w:rFonts w:ascii="メイリオ" w:eastAsia="メイリオ" w:hAnsi="メイリオ" w:cs="メイリオ" w:hint="eastAsia"/>
                            <w:b/>
                          </w:rPr>
                          <w:t>入</w:t>
                        </w:r>
                      </w:p>
                    </w:txbxContent>
                  </v:textbox>
                  <w10:wrap type="square"/>
                </v:shape>
              </w:pict>
            </w:r>
            <w:r w:rsidR="007A5F26" w:rsidRPr="0039283A">
              <w:rPr>
                <w:rFonts w:asciiTheme="majorEastAsia" w:eastAsiaTheme="majorEastAsia" w:hAnsiTheme="majorEastAsia" w:hint="eastAsia"/>
              </w:rPr>
              <w:t>２．</w:t>
            </w:r>
            <w:r w:rsidR="00C763A1" w:rsidRPr="0039283A">
              <w:rPr>
                <w:rFonts w:asciiTheme="majorEastAsia" w:eastAsiaTheme="majorEastAsia" w:hAnsiTheme="majorEastAsia" w:hint="eastAsia"/>
              </w:rPr>
              <w:t>自転車事故の事例について</w:t>
            </w:r>
            <w:r w:rsidR="00D03959" w:rsidRPr="0039283A">
              <w:rPr>
                <w:rFonts w:asciiTheme="majorEastAsia" w:eastAsiaTheme="majorEastAsia" w:hAnsiTheme="majorEastAsia" w:hint="eastAsia"/>
              </w:rPr>
              <w:t>班で</w:t>
            </w:r>
            <w:r w:rsidR="00C763A1" w:rsidRPr="0039283A">
              <w:rPr>
                <w:rFonts w:asciiTheme="majorEastAsia" w:eastAsiaTheme="majorEastAsia" w:hAnsiTheme="majorEastAsia" w:hint="eastAsia"/>
              </w:rPr>
              <w:t>話し合い発表する。</w:t>
            </w:r>
          </w:p>
          <w:p w:rsidR="00A75102" w:rsidRPr="0039283A" w:rsidRDefault="004867DE" w:rsidP="00412595">
            <w:pPr>
              <w:rPr>
                <w:rFonts w:asciiTheme="majorEastAsia" w:eastAsiaTheme="majorEastAsia" w:hAnsiTheme="majorEastAsia"/>
              </w:rPr>
            </w:pPr>
            <w:r>
              <w:rPr>
                <w:rFonts w:asciiTheme="majorEastAsia" w:eastAsiaTheme="majorEastAsia" w:hAnsiTheme="majorEastAsia"/>
                <w:noProof/>
              </w:rPr>
              <w:pict>
                <v:rect id="_x0000_s1052" style="position:absolute;left:0;text-align:left;margin-left:3.35pt;margin-top:.75pt;width:219pt;height:108.6pt;z-index:251687936">
                  <v:textbox inset="5.85pt,.7pt,5.85pt,.7pt">
                    <w:txbxContent>
                      <w:p w:rsidR="004A6512" w:rsidRDefault="004A6512">
                        <w:r w:rsidRPr="00D5104E">
                          <w:rPr>
                            <w:rFonts w:hint="eastAsia"/>
                            <w:noProof/>
                          </w:rPr>
                          <w:drawing>
                            <wp:inline distT="0" distB="0" distL="0" distR="0">
                              <wp:extent cx="828675" cy="1034792"/>
                              <wp:effectExtent l="38100" t="19050" r="28575" b="12958"/>
                              <wp:docPr id="12" name="図 0" descr="ホンダ事故事例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ンダ事故事例①.jpg"/>
                                      <pic:cNvPicPr/>
                                    </pic:nvPicPr>
                                    <pic:blipFill>
                                      <a:blip r:embed="rId7" cstate="print"/>
                                      <a:stretch>
                                        <a:fillRect/>
                                      </a:stretch>
                                    </pic:blipFill>
                                    <pic:spPr>
                                      <a:xfrm>
                                        <a:off x="0" y="0"/>
                                        <a:ext cx="828675" cy="1034792"/>
                                      </a:xfrm>
                                      <a:prstGeom prst="rect">
                                        <a:avLst/>
                                      </a:prstGeom>
                                      <a:ln>
                                        <a:solidFill>
                                          <a:schemeClr val="tx1"/>
                                        </a:solidFill>
                                      </a:ln>
                                    </pic:spPr>
                                  </pic:pic>
                                </a:graphicData>
                              </a:graphic>
                            </wp:inline>
                          </w:drawing>
                        </w:r>
                        <w:r>
                          <w:rPr>
                            <w:rFonts w:hint="eastAsia"/>
                          </w:rPr>
                          <w:t xml:space="preserve">　</w:t>
                        </w:r>
                        <w:r w:rsidRPr="00D5104E">
                          <w:rPr>
                            <w:noProof/>
                          </w:rPr>
                          <w:drawing>
                            <wp:inline distT="0" distB="0" distL="0" distR="0">
                              <wp:extent cx="1329916" cy="1038225"/>
                              <wp:effectExtent l="19050" t="19050" r="22634" b="28575"/>
                              <wp:docPr id="13" name="図 27" descr="ホンダ事故事例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ンダ事故事例③.jpg"/>
                                      <pic:cNvPicPr/>
                                    </pic:nvPicPr>
                                    <pic:blipFill>
                                      <a:blip r:embed="rId8" cstate="print"/>
                                      <a:stretch>
                                        <a:fillRect/>
                                      </a:stretch>
                                    </pic:blipFill>
                                    <pic:spPr>
                                      <a:xfrm>
                                        <a:off x="0" y="0"/>
                                        <a:ext cx="1331656" cy="1039583"/>
                                      </a:xfrm>
                                      <a:prstGeom prst="rect">
                                        <a:avLst/>
                                      </a:prstGeom>
                                      <a:ln>
                                        <a:solidFill>
                                          <a:schemeClr val="tx1"/>
                                        </a:solidFill>
                                      </a:ln>
                                    </pic:spPr>
                                  </pic:pic>
                                </a:graphicData>
                              </a:graphic>
                            </wp:inline>
                          </w:drawing>
                        </w:r>
                      </w:p>
                      <w:p w:rsidR="004A6512" w:rsidRPr="00127C6F" w:rsidRDefault="004A6512">
                        <w:pPr>
                          <w:rPr>
                            <w:rFonts w:asciiTheme="majorEastAsia" w:eastAsiaTheme="majorEastAsia" w:hAnsiTheme="majorEastAsia"/>
                          </w:rPr>
                        </w:pPr>
                        <w:r w:rsidRPr="00127C6F">
                          <w:rPr>
                            <w:rFonts w:asciiTheme="majorEastAsia" w:eastAsiaTheme="majorEastAsia" w:hAnsiTheme="majorEastAsia" w:hint="eastAsia"/>
                          </w:rPr>
                          <w:t>【事故事例から学ぶ、自転車の危険走行】</w:t>
                        </w:r>
                      </w:p>
                    </w:txbxContent>
                  </v:textbox>
                </v:rect>
              </w:pict>
            </w:r>
            <w:r w:rsidR="00C763A1" w:rsidRPr="0039283A">
              <w:rPr>
                <w:rFonts w:asciiTheme="majorEastAsia" w:eastAsiaTheme="majorEastAsia" w:hAnsiTheme="majorEastAsia" w:hint="eastAsia"/>
              </w:rPr>
              <w:t xml:space="preserve">　　</w:t>
            </w: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444589" w:rsidRPr="0039283A" w:rsidRDefault="0039283A" w:rsidP="00444589">
            <w:pPr>
              <w:ind w:leftChars="100" w:left="440" w:hangingChars="100" w:hanging="220"/>
              <w:rPr>
                <w:rFonts w:asciiTheme="majorEastAsia" w:eastAsiaTheme="majorEastAsia" w:hAnsiTheme="majorEastAsia"/>
              </w:rPr>
            </w:pPr>
            <w:r w:rsidRPr="0039283A">
              <w:rPr>
                <w:rFonts w:asciiTheme="majorEastAsia" w:eastAsiaTheme="majorEastAsia" w:hAnsiTheme="majorEastAsia" w:hint="eastAsia"/>
              </w:rPr>
              <w:lastRenderedPageBreak/>
              <w:t>・</w:t>
            </w:r>
            <w:r w:rsidR="00077DFE" w:rsidRPr="0039283A">
              <w:rPr>
                <w:rFonts w:asciiTheme="majorEastAsia" w:eastAsiaTheme="majorEastAsia" w:hAnsiTheme="majorEastAsia" w:hint="eastAsia"/>
              </w:rPr>
              <w:t>危険な走行、心理状態、事故の影響について意見を出し合う</w:t>
            </w:r>
            <w:r w:rsidR="00B2127C">
              <w:rPr>
                <w:rFonts w:asciiTheme="majorEastAsia" w:eastAsiaTheme="majorEastAsia" w:hAnsiTheme="majorEastAsia" w:hint="eastAsia"/>
              </w:rPr>
              <w:t>。</w:t>
            </w:r>
          </w:p>
          <w:p w:rsidR="00444589" w:rsidRPr="0039283A" w:rsidRDefault="00444589" w:rsidP="00412595">
            <w:pPr>
              <w:rPr>
                <w:rFonts w:asciiTheme="majorEastAsia" w:eastAsiaTheme="majorEastAsia" w:hAnsiTheme="majorEastAsia"/>
              </w:rPr>
            </w:pPr>
          </w:p>
          <w:p w:rsidR="00351823" w:rsidRPr="0039283A" w:rsidRDefault="00BD29D1" w:rsidP="00BD29D1">
            <w:pPr>
              <w:ind w:left="440" w:hangingChars="200" w:hanging="440"/>
              <w:rPr>
                <w:rFonts w:asciiTheme="majorEastAsia" w:eastAsiaTheme="majorEastAsia" w:hAnsiTheme="majorEastAsia"/>
              </w:rPr>
            </w:pPr>
            <w:r w:rsidRPr="0039283A">
              <w:rPr>
                <w:rFonts w:asciiTheme="majorEastAsia" w:eastAsiaTheme="majorEastAsia" w:hAnsiTheme="majorEastAsia" w:hint="eastAsia"/>
              </w:rPr>
              <w:t>３</w:t>
            </w:r>
            <w:r w:rsidR="00292A0A" w:rsidRPr="0039283A">
              <w:rPr>
                <w:rFonts w:asciiTheme="majorEastAsia" w:eastAsiaTheme="majorEastAsia" w:hAnsiTheme="majorEastAsia" w:hint="eastAsia"/>
              </w:rPr>
              <w:t>．交通事故遺族の手記を読</w:t>
            </w:r>
            <w:r w:rsidR="00351823" w:rsidRPr="0039283A">
              <w:rPr>
                <w:rFonts w:asciiTheme="majorEastAsia" w:eastAsiaTheme="majorEastAsia" w:hAnsiTheme="majorEastAsia" w:hint="eastAsia"/>
              </w:rPr>
              <w:t>む</w:t>
            </w:r>
            <w:r w:rsidR="00077DFE" w:rsidRPr="0039283A">
              <w:rPr>
                <w:rFonts w:asciiTheme="majorEastAsia" w:eastAsiaTheme="majorEastAsia" w:hAnsiTheme="majorEastAsia" w:hint="eastAsia"/>
              </w:rPr>
              <w:t>。</w:t>
            </w:r>
          </w:p>
          <w:p w:rsidR="00A75102" w:rsidRPr="0039283A" w:rsidRDefault="0039283A" w:rsidP="00351823">
            <w:pPr>
              <w:ind w:leftChars="100" w:left="44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615131" w:rsidRPr="0039283A">
              <w:rPr>
                <w:rFonts w:asciiTheme="majorEastAsia" w:eastAsiaTheme="majorEastAsia" w:hAnsiTheme="majorEastAsia" w:hint="eastAsia"/>
              </w:rPr>
              <w:t>「</w:t>
            </w:r>
            <w:r w:rsidR="00292A0A" w:rsidRPr="0039283A">
              <w:rPr>
                <w:rFonts w:asciiTheme="majorEastAsia" w:eastAsiaTheme="majorEastAsia" w:hAnsiTheme="majorEastAsia" w:hint="eastAsia"/>
              </w:rPr>
              <w:t>交通死亡事故」の影響を</w:t>
            </w:r>
            <w:r w:rsidR="00442380" w:rsidRPr="0039283A">
              <w:rPr>
                <w:rFonts w:asciiTheme="majorEastAsia" w:eastAsiaTheme="majorEastAsia" w:hAnsiTheme="majorEastAsia" w:hint="eastAsia"/>
              </w:rPr>
              <w:t>考える</w:t>
            </w:r>
            <w:r w:rsidR="00B2127C">
              <w:rPr>
                <w:rFonts w:asciiTheme="majorEastAsia" w:eastAsiaTheme="majorEastAsia" w:hAnsiTheme="majorEastAsia" w:hint="eastAsia"/>
              </w:rPr>
              <w:t>。</w:t>
            </w:r>
          </w:p>
          <w:p w:rsidR="00A75102" w:rsidRPr="0039283A" w:rsidRDefault="00442380" w:rsidP="00412595">
            <w:pPr>
              <w:rPr>
                <w:rFonts w:asciiTheme="majorEastAsia" w:eastAsiaTheme="majorEastAsia" w:hAnsiTheme="majorEastAsia"/>
              </w:rPr>
            </w:pPr>
            <w:r w:rsidRPr="0039283A">
              <w:rPr>
                <w:rFonts w:asciiTheme="majorEastAsia" w:eastAsiaTheme="majorEastAsia" w:hAnsiTheme="majorEastAsia" w:hint="eastAsia"/>
              </w:rPr>
              <w:t xml:space="preserve">　</w:t>
            </w:r>
            <w:r w:rsidR="0039283A" w:rsidRPr="0039283A">
              <w:rPr>
                <w:rFonts w:asciiTheme="majorEastAsia" w:eastAsiaTheme="majorEastAsia" w:hAnsiTheme="majorEastAsia" w:hint="eastAsia"/>
              </w:rPr>
              <w:t>・</w:t>
            </w:r>
            <w:r w:rsidRPr="0039283A">
              <w:rPr>
                <w:rFonts w:asciiTheme="majorEastAsia" w:eastAsiaTheme="majorEastAsia" w:hAnsiTheme="majorEastAsia" w:hint="eastAsia"/>
              </w:rPr>
              <w:t>感想を発表する</w:t>
            </w:r>
            <w:r w:rsidR="00B2127C">
              <w:rPr>
                <w:rFonts w:asciiTheme="majorEastAsia" w:eastAsiaTheme="majorEastAsia" w:hAnsiTheme="majorEastAsia" w:hint="eastAsia"/>
              </w:rPr>
              <w:t>。</w:t>
            </w:r>
          </w:p>
          <w:p w:rsidR="004B3FB6" w:rsidRPr="0039283A" w:rsidRDefault="004B3FB6" w:rsidP="004B3FB6">
            <w:pPr>
              <w:ind w:firstLineChars="200" w:firstLine="440"/>
              <w:rPr>
                <w:rFonts w:asciiTheme="majorEastAsia" w:eastAsiaTheme="majorEastAsia" w:hAnsiTheme="majorEastAsia"/>
              </w:rPr>
            </w:pPr>
          </w:p>
          <w:p w:rsidR="00444589" w:rsidRPr="0039283A" w:rsidRDefault="00444589" w:rsidP="00412595">
            <w:pPr>
              <w:rPr>
                <w:rFonts w:asciiTheme="majorEastAsia" w:eastAsiaTheme="majorEastAsia" w:hAnsiTheme="majorEastAsia"/>
              </w:rPr>
            </w:pPr>
          </w:p>
          <w:p w:rsidR="004B3FB6" w:rsidRPr="0039283A" w:rsidRDefault="004B3FB6" w:rsidP="00412595">
            <w:pPr>
              <w:rPr>
                <w:rFonts w:asciiTheme="majorEastAsia" w:eastAsiaTheme="majorEastAsia" w:hAnsiTheme="majorEastAsia"/>
              </w:rPr>
            </w:pPr>
          </w:p>
          <w:p w:rsidR="00444589" w:rsidRPr="0039283A" w:rsidRDefault="00444589" w:rsidP="00444589">
            <w:pPr>
              <w:ind w:left="440" w:hangingChars="200" w:hanging="440"/>
              <w:rPr>
                <w:rFonts w:asciiTheme="majorEastAsia" w:eastAsiaTheme="majorEastAsia" w:hAnsiTheme="majorEastAsia"/>
              </w:rPr>
            </w:pPr>
            <w:r w:rsidRPr="0039283A">
              <w:rPr>
                <w:rFonts w:asciiTheme="majorEastAsia" w:eastAsiaTheme="majorEastAsia" w:hAnsiTheme="majorEastAsia" w:hint="eastAsia"/>
              </w:rPr>
              <w:t>４．</w:t>
            </w:r>
            <w:r w:rsidR="00BD29D1" w:rsidRPr="0039283A">
              <w:rPr>
                <w:rFonts w:asciiTheme="majorEastAsia" w:eastAsiaTheme="majorEastAsia" w:hAnsiTheme="majorEastAsia" w:hint="eastAsia"/>
              </w:rPr>
              <w:t>安全な自転車運転をするために、どのような気持ちの整理が必要か考える</w:t>
            </w:r>
            <w:r w:rsidR="00077DFE" w:rsidRPr="0039283A">
              <w:rPr>
                <w:rFonts w:asciiTheme="majorEastAsia" w:eastAsiaTheme="majorEastAsia" w:hAnsiTheme="majorEastAsia" w:hint="eastAsia"/>
              </w:rPr>
              <w:t>。</w:t>
            </w:r>
          </w:p>
          <w:p w:rsidR="00444589" w:rsidRPr="0039283A" w:rsidRDefault="004867DE" w:rsidP="00B755A9">
            <w:pPr>
              <w:tabs>
                <w:tab w:val="left" w:pos="1695"/>
              </w:tabs>
              <w:rPr>
                <w:rFonts w:asciiTheme="majorEastAsia" w:eastAsiaTheme="majorEastAsia" w:hAnsiTheme="majorEastAsia"/>
              </w:rPr>
            </w:pPr>
            <w:r>
              <w:rPr>
                <w:rFonts w:asciiTheme="majorEastAsia" w:eastAsiaTheme="majorEastAsia" w:hAnsiTheme="majorEastAsia"/>
                <w:noProof/>
              </w:rPr>
              <w:pict>
                <v:rect id="_x0000_s1054" style="position:absolute;left:0;text-align:left;margin-left:11.6pt;margin-top:4.15pt;width:207.75pt;height:73.55pt;z-index:251689984">
                  <v:textbox inset="5.85pt,.7pt,5.85pt,.7pt">
                    <w:txbxContent>
                      <w:p w:rsidR="004A6512" w:rsidRDefault="004A6512" w:rsidP="00BD29D1">
                        <w:r>
                          <w:rPr>
                            <w:rFonts w:hint="eastAsia"/>
                            <w:noProof/>
                          </w:rPr>
                          <w:drawing>
                            <wp:inline distT="0" distB="0" distL="0" distR="0">
                              <wp:extent cx="1219200" cy="641994"/>
                              <wp:effectExtent l="19050" t="0" r="0" b="0"/>
                              <wp:docPr id="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7519" t="7407" r="6015" b="11852"/>
                                      <a:stretch>
                                        <a:fillRect/>
                                      </a:stretch>
                                    </pic:blipFill>
                                    <pic:spPr bwMode="auto">
                                      <a:xfrm>
                                        <a:off x="0" y="0"/>
                                        <a:ext cx="1219200" cy="641994"/>
                                      </a:xfrm>
                                      <a:prstGeom prst="rect">
                                        <a:avLst/>
                                      </a:prstGeom>
                                      <a:noFill/>
                                      <a:ln w="9525">
                                        <a:noFill/>
                                        <a:miter lim="800000"/>
                                        <a:headEnd/>
                                        <a:tailEnd/>
                                      </a:ln>
                                    </pic:spPr>
                                  </pic:pic>
                                </a:graphicData>
                              </a:graphic>
                            </wp:inline>
                          </w:drawing>
                        </w:r>
                        <w:r w:rsidRPr="00BF1A29">
                          <w:rPr>
                            <w:rFonts w:hint="eastAsia"/>
                            <w:noProof/>
                          </w:rPr>
                          <w:drawing>
                            <wp:inline distT="0" distB="0" distL="0" distR="0">
                              <wp:extent cx="1219200" cy="640080"/>
                              <wp:effectExtent l="19050" t="0" r="0" b="0"/>
                              <wp:docPr id="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7519" t="7407" r="8939" b="14815"/>
                                      <a:stretch>
                                        <a:fillRect/>
                                      </a:stretch>
                                    </pic:blipFill>
                                    <pic:spPr bwMode="auto">
                                      <a:xfrm>
                                        <a:off x="0" y="0"/>
                                        <a:ext cx="1219200" cy="640080"/>
                                      </a:xfrm>
                                      <a:prstGeom prst="rect">
                                        <a:avLst/>
                                      </a:prstGeom>
                                      <a:noFill/>
                                      <a:ln w="9525">
                                        <a:noFill/>
                                        <a:miter lim="800000"/>
                                        <a:headEnd/>
                                        <a:tailEnd/>
                                      </a:ln>
                                    </pic:spPr>
                                  </pic:pic>
                                </a:graphicData>
                              </a:graphic>
                            </wp:inline>
                          </w:drawing>
                        </w:r>
                      </w:p>
                      <w:p w:rsidR="004A6512" w:rsidRPr="001603E3" w:rsidRDefault="004A6512" w:rsidP="00BD29D1">
                        <w:pPr>
                          <w:rPr>
                            <w:rFonts w:asciiTheme="majorEastAsia" w:eastAsiaTheme="majorEastAsia" w:hAnsiTheme="majorEastAsia"/>
                          </w:rPr>
                        </w:pPr>
                        <w:r w:rsidRPr="001603E3">
                          <w:rPr>
                            <w:rFonts w:asciiTheme="majorEastAsia" w:eastAsiaTheme="majorEastAsia" w:hAnsiTheme="majorEastAsia" w:hint="eastAsia"/>
                          </w:rPr>
                          <w:t>【安全な通学を考える】</w:t>
                        </w:r>
                      </w:p>
                    </w:txbxContent>
                  </v:textbox>
                </v:rect>
              </w:pict>
            </w:r>
            <w:r w:rsidR="00B755A9" w:rsidRPr="0039283A">
              <w:rPr>
                <w:rFonts w:asciiTheme="majorEastAsia" w:eastAsiaTheme="majorEastAsia" w:hAnsiTheme="majorEastAsia"/>
              </w:rPr>
              <w:tab/>
            </w: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BD29D1" w:rsidRPr="0039283A" w:rsidRDefault="00BD29D1"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ind w:left="440" w:hangingChars="200" w:hanging="440"/>
              <w:rPr>
                <w:rFonts w:asciiTheme="majorEastAsia" w:eastAsiaTheme="majorEastAsia" w:hAnsiTheme="majorEastAsia"/>
              </w:rPr>
            </w:pPr>
          </w:p>
          <w:p w:rsidR="00A75102" w:rsidRPr="0039283A" w:rsidRDefault="004867DE" w:rsidP="00412595">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49" type="#_x0000_t84" style="position:absolute;left:0;text-align:left;margin-left:-.4pt;margin-top:-24.65pt;width:58.5pt;height:22.7pt;z-index:251684864;mso-position-vertical:absolute" filled="f" fillcolor="#00b0f0">
                  <v:textbox inset="5.85pt,0,5.85pt,0">
                    <w:txbxContent>
                      <w:p w:rsidR="004A6512" w:rsidRPr="000745E7" w:rsidRDefault="004A6512" w:rsidP="00A75102">
                        <w:pPr>
                          <w:jc w:val="center"/>
                          <w:rPr>
                            <w:rFonts w:ascii="メイリオ" w:eastAsia="メイリオ" w:hAnsi="メイリオ" w:cs="メイリオ"/>
                            <w:b/>
                          </w:rPr>
                        </w:pPr>
                        <w:r w:rsidRPr="000745E7">
                          <w:rPr>
                            <w:rFonts w:ascii="メイリオ" w:eastAsia="メイリオ" w:hAnsi="メイリオ" w:cs="メイリオ" w:hint="eastAsia"/>
                            <w:b/>
                          </w:rPr>
                          <w:t>まとめ</w:t>
                        </w:r>
                      </w:p>
                    </w:txbxContent>
                  </v:textbox>
                  <w10:wrap type="square"/>
                </v:shape>
              </w:pict>
            </w:r>
            <w:r w:rsidR="003D4E0A" w:rsidRPr="0039283A">
              <w:rPr>
                <w:rFonts w:asciiTheme="majorEastAsia" w:eastAsiaTheme="majorEastAsia" w:hAnsiTheme="majorEastAsia" w:hint="eastAsia"/>
              </w:rPr>
              <w:t>５</w:t>
            </w:r>
            <w:r w:rsidR="00A75102" w:rsidRPr="0039283A">
              <w:rPr>
                <w:rFonts w:asciiTheme="majorEastAsia" w:eastAsiaTheme="majorEastAsia" w:hAnsiTheme="majorEastAsia" w:hint="eastAsia"/>
              </w:rPr>
              <w:t>．</w:t>
            </w:r>
            <w:r w:rsidR="00077DFE" w:rsidRPr="0039283A">
              <w:rPr>
                <w:rFonts w:asciiTheme="majorEastAsia" w:eastAsiaTheme="majorEastAsia" w:hAnsiTheme="majorEastAsia" w:hint="eastAsia"/>
              </w:rPr>
              <w:t>学習</w:t>
            </w:r>
            <w:r w:rsidR="008371A4" w:rsidRPr="0039283A">
              <w:rPr>
                <w:rFonts w:asciiTheme="majorEastAsia" w:eastAsiaTheme="majorEastAsia" w:hAnsiTheme="majorEastAsia" w:hint="eastAsia"/>
              </w:rPr>
              <w:t>を振り返り、</w:t>
            </w:r>
            <w:r w:rsidR="005543C2" w:rsidRPr="0039283A">
              <w:rPr>
                <w:rFonts w:asciiTheme="majorEastAsia" w:eastAsiaTheme="majorEastAsia" w:hAnsiTheme="majorEastAsia" w:hint="eastAsia"/>
              </w:rPr>
              <w:t>これからの自分の自転車運転の目標を立てる</w:t>
            </w:r>
            <w:r w:rsidR="00077DFE" w:rsidRPr="0039283A">
              <w:rPr>
                <w:rFonts w:asciiTheme="majorEastAsia" w:eastAsiaTheme="majorEastAsia" w:hAnsiTheme="majorEastAsia" w:hint="eastAsia"/>
              </w:rPr>
              <w:t>。</w:t>
            </w:r>
          </w:p>
          <w:p w:rsidR="00A75102" w:rsidRPr="0039283A" w:rsidRDefault="00A75102" w:rsidP="00A75102">
            <w:pPr>
              <w:ind w:left="440" w:hangingChars="200" w:hanging="440"/>
              <w:rPr>
                <w:rFonts w:asciiTheme="majorEastAsia" w:eastAsiaTheme="majorEastAsia" w:hAnsiTheme="majorEastAsia"/>
              </w:rPr>
            </w:pPr>
            <w:r w:rsidRPr="0039283A">
              <w:rPr>
                <w:rFonts w:asciiTheme="majorEastAsia" w:eastAsiaTheme="majorEastAsia" w:hAnsiTheme="majorEastAsia" w:hint="eastAsia"/>
              </w:rPr>
              <w:t xml:space="preserve">　</w:t>
            </w:r>
          </w:p>
          <w:p w:rsidR="00A75102" w:rsidRPr="0039283A" w:rsidRDefault="004867DE" w:rsidP="00412595">
            <w:pPr>
              <w:rPr>
                <w:rFonts w:asciiTheme="majorEastAsia" w:eastAsiaTheme="majorEastAsia" w:hAnsiTheme="majorEastAsia"/>
              </w:rPr>
            </w:pPr>
            <w:r>
              <w:rPr>
                <w:rFonts w:asciiTheme="majorEastAsia" w:eastAsiaTheme="majorEastAsia" w:hAnsiTheme="majorEastAsia"/>
                <w:noProof/>
              </w:rPr>
              <w:pict>
                <v:roundrect id="_x0000_s1028" style="position:absolute;left:0;text-align:left;margin-left:22.1pt;margin-top:-.5pt;width:407.25pt;height:90pt;z-index:251662336;v-text-anchor:middle" arcsize="10923f">
                  <v:textbox inset=".5mm,0,.5mm,0">
                    <w:txbxContent>
                      <w:p w:rsidR="004A6512" w:rsidRPr="0039283A" w:rsidRDefault="004A6512" w:rsidP="00077DFE">
                        <w:pPr>
                          <w:spacing w:line="0" w:lineRule="atLeast"/>
                          <w:ind w:left="220" w:hangingChars="100" w:hanging="220"/>
                          <w:rPr>
                            <w:rFonts w:ascii="メイリオ" w:eastAsia="メイリオ" w:hAnsi="メイリオ" w:cs="メイリオ"/>
                          </w:rPr>
                        </w:pPr>
                        <w:r w:rsidRPr="0078002B">
                          <w:rPr>
                            <w:rFonts w:ascii="メイリオ" w:eastAsia="メイリオ" w:hAnsi="メイリオ" w:cs="メイリオ" w:hint="eastAsia"/>
                          </w:rPr>
                          <w:t>・「</w:t>
                        </w:r>
                        <w:r>
                          <w:rPr>
                            <w:rFonts w:ascii="メイリオ" w:eastAsia="メイリオ" w:hAnsi="メイリオ" w:cs="メイリオ" w:hint="eastAsia"/>
                          </w:rPr>
                          <w:t>焦り</w:t>
                        </w:r>
                        <w:r w:rsidRPr="0078002B">
                          <w:rPr>
                            <w:rFonts w:ascii="メイリオ" w:eastAsia="メイリオ" w:hAnsi="メイリオ" w:cs="メイリオ" w:hint="eastAsia"/>
                          </w:rPr>
                          <w:t>、イライラ」「少しだったら違反しても大丈夫」など心理状態が交通事故につながるので、自分の心をコントロールできるように</w:t>
                        </w:r>
                        <w:r w:rsidRPr="0039283A">
                          <w:rPr>
                            <w:rFonts w:ascii="メイリオ" w:eastAsia="メイリオ" w:hAnsi="メイリオ" w:cs="メイリオ" w:hint="eastAsia"/>
                          </w:rPr>
                          <w:t>する。</w:t>
                        </w:r>
                      </w:p>
                      <w:p w:rsidR="004A6512" w:rsidRPr="0039283A" w:rsidRDefault="004A6512" w:rsidP="00077DFE">
                        <w:pPr>
                          <w:spacing w:line="0" w:lineRule="atLeast"/>
                          <w:ind w:left="220" w:hangingChars="100" w:hanging="220"/>
                          <w:rPr>
                            <w:rFonts w:ascii="メイリオ" w:eastAsia="メイリオ" w:hAnsi="メイリオ" w:cs="メイリオ"/>
                          </w:rPr>
                        </w:pPr>
                        <w:r w:rsidRPr="0039283A">
                          <w:rPr>
                            <w:rFonts w:ascii="メイリオ" w:eastAsia="メイリオ" w:hAnsi="メイリオ" w:cs="メイリオ" w:hint="eastAsia"/>
                          </w:rPr>
                          <w:t>・加害者になった場合は損害賠償などの補償が発生するなど、自転車に乗ることには「責任」が生じる。</w:t>
                        </w:r>
                      </w:p>
                    </w:txbxContent>
                  </v:textbox>
                </v:roundrect>
              </w:pict>
            </w: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r w:rsidRPr="0039283A">
              <w:rPr>
                <w:rFonts w:asciiTheme="majorEastAsia" w:eastAsiaTheme="majorEastAsia" w:hAnsiTheme="majorEastAsia" w:hint="eastAsia"/>
              </w:rPr>
              <w:t xml:space="preserve">　</w:t>
            </w: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4867DE" w:rsidP="00412595">
            <w:pPr>
              <w:rPr>
                <w:rFonts w:asciiTheme="majorEastAsia" w:eastAsiaTheme="majorEastAsia" w:hAnsiTheme="majorEastAsia"/>
              </w:rPr>
            </w:pPr>
            <w:r>
              <w:rPr>
                <w:rFonts w:asciiTheme="majorEastAsia" w:eastAsiaTheme="majorEastAsia" w:hAnsiTheme="majorEastAsia"/>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57" type="#_x0000_t9" style="position:absolute;left:0;text-align:left;margin-left:11.6pt;margin-top:.15pt;width:91.5pt;height:75.75pt;z-index:251691008" adj="1354">
                  <v:textbox inset="5.85pt,.7pt,5.85pt,.7pt">
                    <w:txbxContent>
                      <w:p w:rsidR="004A6512" w:rsidRDefault="004A6512" w:rsidP="00D45621">
                        <w:pPr>
                          <w:jc w:val="center"/>
                        </w:pPr>
                        <w:r w:rsidRPr="00D45621">
                          <w:rPr>
                            <w:noProof/>
                          </w:rPr>
                          <w:drawing>
                            <wp:inline distT="0" distB="0" distL="0" distR="0">
                              <wp:extent cx="685800" cy="569294"/>
                              <wp:effectExtent l="19050" t="0" r="0" b="0"/>
                              <wp:docPr id="4" name="図 0" descr="t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b[1].jpg"/>
                                      <pic:cNvPicPr/>
                                    </pic:nvPicPr>
                                    <pic:blipFill>
                                      <a:blip r:embed="rId11"/>
                                      <a:srcRect l="20333" t="10333" r="25667" b="43766"/>
                                      <a:stretch>
                                        <a:fillRect/>
                                      </a:stretch>
                                    </pic:blipFill>
                                    <pic:spPr>
                                      <a:xfrm>
                                        <a:off x="0" y="0"/>
                                        <a:ext cx="684575" cy="568277"/>
                                      </a:xfrm>
                                      <a:prstGeom prst="rect">
                                        <a:avLst/>
                                      </a:prstGeom>
                                    </pic:spPr>
                                  </pic:pic>
                                </a:graphicData>
                              </a:graphic>
                            </wp:inline>
                          </w:drawing>
                        </w:r>
                      </w:p>
                      <w:p w:rsidR="004A6512" w:rsidRDefault="004A6512" w:rsidP="00D45621">
                        <w:pPr>
                          <w:jc w:val="center"/>
                        </w:pPr>
                        <w:r>
                          <w:rPr>
                            <w:rFonts w:hint="eastAsia"/>
                          </w:rPr>
                          <w:t>ＴＳマーク</w:t>
                        </w:r>
                      </w:p>
                    </w:txbxContent>
                  </v:textbox>
                </v:shape>
              </w:pict>
            </w:r>
          </w:p>
          <w:p w:rsidR="00A75102" w:rsidRPr="0039283A" w:rsidRDefault="00A75102" w:rsidP="00412595">
            <w:pPr>
              <w:rPr>
                <w:rFonts w:asciiTheme="majorEastAsia" w:eastAsiaTheme="majorEastAsia" w:hAnsiTheme="majorEastAsia"/>
              </w:rPr>
            </w:pPr>
          </w:p>
          <w:p w:rsidR="00D45621" w:rsidRPr="0039283A" w:rsidRDefault="00D45621" w:rsidP="00412595">
            <w:pPr>
              <w:rPr>
                <w:rFonts w:asciiTheme="majorEastAsia" w:eastAsiaTheme="majorEastAsia" w:hAnsiTheme="majorEastAsia"/>
              </w:rPr>
            </w:pPr>
          </w:p>
          <w:p w:rsidR="00AA2391" w:rsidRPr="0039283A" w:rsidRDefault="00AA2391" w:rsidP="00412595">
            <w:pPr>
              <w:rPr>
                <w:rFonts w:asciiTheme="majorEastAsia" w:eastAsiaTheme="majorEastAsia" w:hAnsiTheme="majorEastAsia"/>
              </w:rPr>
            </w:pPr>
          </w:p>
          <w:p w:rsidR="00AA2391" w:rsidRPr="0039283A" w:rsidRDefault="00AA2391" w:rsidP="00412595">
            <w:pPr>
              <w:rPr>
                <w:rFonts w:asciiTheme="majorEastAsia" w:eastAsiaTheme="majorEastAsia" w:hAnsiTheme="majorEastAsia"/>
              </w:rPr>
            </w:pPr>
          </w:p>
          <w:p w:rsidR="00A75102" w:rsidRPr="0039283A" w:rsidRDefault="004867DE" w:rsidP="00412595">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2.6pt;margin-top:4.55pt;width:450pt;height:159pt;z-index:251663360;v-text-anchor:middle" adj="20052">
                  <v:textbox inset="5.85pt,0,5.85pt,0">
                    <w:txbxContent>
                      <w:p w:rsidR="007901A0" w:rsidRDefault="004A6512" w:rsidP="007901A0">
                        <w:pPr>
                          <w:wordWrap w:val="0"/>
                          <w:rPr>
                            <w:rFonts w:asciiTheme="majorEastAsia" w:eastAsiaTheme="majorEastAsia" w:hAnsiTheme="majorEastAsia"/>
                          </w:rPr>
                        </w:pPr>
                        <w:r>
                          <w:rPr>
                            <w:rFonts w:hint="eastAsia"/>
                          </w:rPr>
                          <w:t xml:space="preserve">　</w:t>
                        </w:r>
                        <w:r w:rsidRPr="00077DFE">
                          <w:rPr>
                            <w:rFonts w:asciiTheme="majorEastAsia" w:eastAsiaTheme="majorEastAsia" w:hAnsiTheme="majorEastAsia" w:hint="eastAsia"/>
                          </w:rPr>
                          <w:t>【交通事故被害者遺族の手記等</w:t>
                        </w:r>
                        <w:r>
                          <w:rPr>
                            <w:rFonts w:asciiTheme="majorEastAsia" w:eastAsiaTheme="majorEastAsia" w:hAnsiTheme="majorEastAsia" w:hint="eastAsia"/>
                          </w:rPr>
                          <w:t>】</w:t>
                        </w:r>
                      </w:p>
                      <w:p w:rsidR="004A6512" w:rsidRPr="007901A0" w:rsidRDefault="004A6512" w:rsidP="007901A0">
                        <w:pPr>
                          <w:wordWrap w:val="0"/>
                          <w:ind w:firstLineChars="200" w:firstLine="400"/>
                          <w:rPr>
                            <w:rFonts w:asciiTheme="majorEastAsia" w:eastAsiaTheme="majorEastAsia" w:hAnsiTheme="majorEastAsia"/>
                          </w:rPr>
                        </w:pPr>
                        <w:r w:rsidRPr="007901A0">
                          <w:rPr>
                            <w:rFonts w:asciiTheme="majorEastAsia" w:eastAsiaTheme="majorEastAsia" w:hAnsiTheme="majorEastAsia" w:hint="eastAsia"/>
                            <w:sz w:val="20"/>
                            <w:szCs w:val="20"/>
                          </w:rPr>
                          <w:t>高知県警察～交通事故の加害者・被害者遺族手記集～</w:t>
                        </w:r>
                      </w:p>
                      <w:p w:rsidR="004A6512" w:rsidRPr="007901A0" w:rsidRDefault="004A6512" w:rsidP="007901A0">
                        <w:pPr>
                          <w:ind w:firstLineChars="300" w:firstLine="600"/>
                          <w:rPr>
                            <w:rFonts w:asciiTheme="majorEastAsia" w:eastAsiaTheme="majorEastAsia" w:hAnsiTheme="majorEastAsia" w:cs="Arial"/>
                            <w:kern w:val="0"/>
                            <w:sz w:val="20"/>
                            <w:szCs w:val="20"/>
                          </w:rPr>
                        </w:pPr>
                        <w:r w:rsidRPr="007901A0">
                          <w:rPr>
                            <w:rFonts w:asciiTheme="majorEastAsia" w:eastAsiaTheme="majorEastAsia" w:hAnsiTheme="majorEastAsia" w:cs="Arial"/>
                            <w:kern w:val="0"/>
                            <w:sz w:val="20"/>
                            <w:szCs w:val="20"/>
                          </w:rPr>
                          <w:t>www.pref.kochi.lg.jp/uploaded/life/45707_118148_misc.pdf</w:t>
                        </w:r>
                      </w:p>
                      <w:p w:rsidR="004A6512" w:rsidRPr="00077DFE" w:rsidRDefault="004A6512" w:rsidP="00454B25">
                        <w:pPr>
                          <w:wordWrap w:val="0"/>
                          <w:rPr>
                            <w:rFonts w:asciiTheme="majorEastAsia" w:eastAsiaTheme="majorEastAsia" w:hAnsiTheme="majorEastAsia"/>
                          </w:rPr>
                        </w:pPr>
                        <w:r>
                          <w:rPr>
                            <w:rFonts w:asciiTheme="majorEastAsia" w:eastAsiaTheme="majorEastAsia" w:hAnsiTheme="majorEastAsia" w:hint="eastAsia"/>
                          </w:rPr>
                          <w:t xml:space="preserve">　【</w:t>
                        </w:r>
                        <w:r w:rsidRPr="00077DFE">
                          <w:rPr>
                            <w:rFonts w:asciiTheme="majorEastAsia" w:eastAsiaTheme="majorEastAsia" w:hAnsiTheme="majorEastAsia" w:hint="eastAsia"/>
                          </w:rPr>
                          <w:t>ＴＳマーク保険について</w:t>
                        </w:r>
                        <w:r>
                          <w:rPr>
                            <w:rFonts w:asciiTheme="majorEastAsia" w:eastAsiaTheme="majorEastAsia" w:hAnsiTheme="majorEastAsia" w:hint="eastAsia"/>
                          </w:rPr>
                          <w:t>】</w:t>
                        </w:r>
                      </w:p>
                      <w:p w:rsidR="007901A0" w:rsidRDefault="004A6512" w:rsidP="007901A0">
                        <w:pPr>
                          <w:wordWrap w:val="0"/>
                          <w:ind w:leftChars="100" w:left="220" w:firstLineChars="100" w:firstLine="200"/>
                          <w:rPr>
                            <w:rFonts w:asciiTheme="majorEastAsia" w:eastAsiaTheme="majorEastAsia" w:hAnsiTheme="majorEastAsia"/>
                            <w:sz w:val="20"/>
                            <w:szCs w:val="20"/>
                          </w:rPr>
                        </w:pPr>
                        <w:r w:rsidRPr="007901A0">
                          <w:rPr>
                            <w:rFonts w:asciiTheme="majorEastAsia" w:eastAsiaTheme="majorEastAsia" w:hAnsiTheme="majorEastAsia" w:hint="eastAsia"/>
                            <w:sz w:val="20"/>
                            <w:szCs w:val="20"/>
                          </w:rPr>
                          <w:t>ＴＳマークは自転車安全整備士による点検、整備を受けた安全な普通自転車であることを示し、保険が付帯されています。ＴＳマーク付帯保険は、自転車搭乗者が交通事故により傷害を負った場合に適用される「傷害補償」と、自転車搭乗者が第三者に傷害を負わせてしまった場合に適用される「賠償責任補償」とがあります。有効期間は点検整備の日より１年間です。補償内容等の詳しい内容は下記アドレス（高知県交通安全協会ＨＰ）より閲覧でき</w:t>
                        </w:r>
                        <w:r w:rsidR="00D90732">
                          <w:rPr>
                            <w:rFonts w:asciiTheme="majorEastAsia" w:eastAsiaTheme="majorEastAsia" w:hAnsiTheme="majorEastAsia" w:hint="eastAsia"/>
                            <w:sz w:val="20"/>
                            <w:szCs w:val="20"/>
                          </w:rPr>
                          <w:t>ます</w:t>
                        </w:r>
                        <w:r w:rsidRPr="007901A0">
                          <w:rPr>
                            <w:rFonts w:asciiTheme="majorEastAsia" w:eastAsiaTheme="majorEastAsia" w:hAnsiTheme="majorEastAsia" w:hint="eastAsia"/>
                            <w:sz w:val="20"/>
                            <w:szCs w:val="20"/>
                          </w:rPr>
                          <w:t>。</w:t>
                        </w:r>
                      </w:p>
                      <w:p w:rsidR="004A6512" w:rsidRPr="007901A0" w:rsidRDefault="004A6512" w:rsidP="007901A0">
                        <w:pPr>
                          <w:wordWrap w:val="0"/>
                          <w:ind w:leftChars="100" w:left="220" w:firstLineChars="100" w:firstLine="200"/>
                          <w:rPr>
                            <w:rFonts w:asciiTheme="majorEastAsia" w:eastAsiaTheme="majorEastAsia" w:hAnsiTheme="majorEastAsia"/>
                            <w:sz w:val="20"/>
                            <w:szCs w:val="20"/>
                          </w:rPr>
                        </w:pPr>
                        <w:r w:rsidRPr="007901A0">
                          <w:rPr>
                            <w:rFonts w:asciiTheme="majorEastAsia" w:eastAsiaTheme="majorEastAsia" w:hAnsiTheme="majorEastAsia"/>
                            <w:sz w:val="20"/>
                            <w:szCs w:val="20"/>
                          </w:rPr>
                          <w:t>http://www.kochi-ankyo.or.jp/info/tsmark.html</w:t>
                        </w:r>
                      </w:p>
                    </w:txbxContent>
                  </v:textbox>
                </v:shape>
              </w:pict>
            </w: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tc>
        <w:tc>
          <w:tcPr>
            <w:tcW w:w="4620" w:type="dxa"/>
            <w:gridSpan w:val="4"/>
            <w:tcBorders>
              <w:left w:val="dashed" w:sz="4" w:space="0" w:color="auto"/>
              <w:bottom w:val="single" w:sz="18" w:space="0" w:color="auto"/>
              <w:right w:val="single" w:sz="18" w:space="0" w:color="auto"/>
            </w:tcBorders>
          </w:tcPr>
          <w:p w:rsidR="00A75102" w:rsidRPr="0039283A" w:rsidRDefault="00A75102" w:rsidP="00412595">
            <w:pPr>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1B0C08" w:rsidRPr="0039283A" w:rsidRDefault="0039283A" w:rsidP="001B0C08">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1B0C08" w:rsidRPr="0039283A">
              <w:rPr>
                <w:rFonts w:asciiTheme="majorEastAsia" w:eastAsiaTheme="majorEastAsia" w:hAnsiTheme="majorEastAsia" w:hint="eastAsia"/>
              </w:rPr>
              <w:t>「安全な通学を考える」（文部科学省Ｈ</w:t>
            </w:r>
            <w:r w:rsidR="00412595">
              <w:rPr>
                <w:rFonts w:asciiTheme="majorEastAsia" w:eastAsiaTheme="majorEastAsia" w:hAnsiTheme="majorEastAsia" w:hint="eastAsia"/>
              </w:rPr>
              <w:t>24</w:t>
            </w:r>
            <w:r w:rsidR="001B0C08" w:rsidRPr="0039283A">
              <w:rPr>
                <w:rFonts w:asciiTheme="majorEastAsia" w:eastAsiaTheme="majorEastAsia" w:hAnsiTheme="majorEastAsia" w:hint="eastAsia"/>
              </w:rPr>
              <w:t>）のワークシートを使用</w:t>
            </w:r>
            <w:r w:rsidR="007A5F26" w:rsidRPr="0039283A">
              <w:rPr>
                <w:rFonts w:asciiTheme="majorEastAsia" w:eastAsiaTheme="majorEastAsia" w:hAnsiTheme="majorEastAsia" w:hint="eastAsia"/>
              </w:rPr>
              <w:t>す</w:t>
            </w:r>
            <w:r w:rsidR="001B0C08" w:rsidRPr="0039283A">
              <w:rPr>
                <w:rFonts w:asciiTheme="majorEastAsia" w:eastAsiaTheme="majorEastAsia" w:hAnsiTheme="majorEastAsia" w:hint="eastAsia"/>
              </w:rPr>
              <w:t>る。</w:t>
            </w:r>
          </w:p>
          <w:p w:rsidR="00A75102" w:rsidRPr="0039283A" w:rsidRDefault="0039283A"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1B0C08" w:rsidRPr="0039283A">
              <w:rPr>
                <w:rFonts w:asciiTheme="majorEastAsia" w:eastAsiaTheme="majorEastAsia" w:hAnsiTheme="majorEastAsia" w:hint="eastAsia"/>
              </w:rPr>
              <w:t>特に自宅から中学校までの通学路をイメージさせ</w:t>
            </w:r>
            <w:r w:rsidR="00077DFE" w:rsidRPr="0039283A">
              <w:rPr>
                <w:rFonts w:asciiTheme="majorEastAsia" w:eastAsiaTheme="majorEastAsia" w:hAnsiTheme="majorEastAsia" w:hint="eastAsia"/>
              </w:rPr>
              <w:t>、生徒自身の自転車運転と重ねて考えさせるよう配慮する</w:t>
            </w:r>
            <w:r w:rsidR="00615131" w:rsidRPr="0039283A">
              <w:rPr>
                <w:rFonts w:asciiTheme="majorEastAsia" w:eastAsiaTheme="majorEastAsia" w:hAnsiTheme="majorEastAsia" w:hint="eastAsia"/>
              </w:rPr>
              <w:t>。</w:t>
            </w:r>
          </w:p>
          <w:p w:rsidR="00077DFE" w:rsidRPr="0039283A" w:rsidRDefault="0039283A"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077DFE" w:rsidRPr="0039283A">
              <w:rPr>
                <w:rFonts w:asciiTheme="majorEastAsia" w:eastAsiaTheme="majorEastAsia" w:hAnsiTheme="majorEastAsia" w:hint="eastAsia"/>
              </w:rPr>
              <w:t>ＤＶＤ視聴、ワークシート記入、感想発表において気付かせたいポイント</w:t>
            </w:r>
          </w:p>
          <w:p w:rsidR="00A75102" w:rsidRPr="0039283A" w:rsidRDefault="004867DE" w:rsidP="00077DFE">
            <w:pPr>
              <w:ind w:leftChars="100" w:left="440" w:hangingChars="100" w:hanging="220"/>
              <w:rPr>
                <w:rFonts w:asciiTheme="majorEastAsia" w:eastAsiaTheme="majorEastAsia" w:hAnsiTheme="majorEastAsia"/>
              </w:rPr>
            </w:pPr>
            <w:r>
              <w:rPr>
                <w:rFonts w:asciiTheme="majorEastAsia" w:eastAsiaTheme="majorEastAsia" w:hAnsiTheme="majorEastAsia"/>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59" type="#_x0000_t85" style="position:absolute;left:0;text-align:left;margin-left:5.6pt;margin-top:.05pt;width:7.15pt;height:75pt;z-index:251692032">
                  <v:textbox inset="5.85pt,.7pt,5.85pt,.7pt"/>
                </v:shape>
              </w:pict>
            </w:r>
            <w:r w:rsidR="00077DFE" w:rsidRPr="0039283A">
              <w:rPr>
                <w:rFonts w:asciiTheme="majorEastAsia" w:eastAsiaTheme="majorEastAsia" w:hAnsiTheme="majorEastAsia" w:hint="eastAsia"/>
              </w:rPr>
              <w:t>＊</w:t>
            </w:r>
            <w:r w:rsidR="001B0C08" w:rsidRPr="0039283A">
              <w:rPr>
                <w:rFonts w:asciiTheme="majorEastAsia" w:eastAsiaTheme="majorEastAsia" w:hAnsiTheme="majorEastAsia" w:hint="eastAsia"/>
              </w:rPr>
              <w:t>自転車事故の約６割が</w:t>
            </w:r>
            <w:r w:rsidR="008652D5" w:rsidRPr="0039283A">
              <w:rPr>
                <w:rFonts w:asciiTheme="majorEastAsia" w:eastAsiaTheme="majorEastAsia" w:hAnsiTheme="majorEastAsia" w:hint="eastAsia"/>
              </w:rPr>
              <w:t>自転車側にも</w:t>
            </w:r>
            <w:r w:rsidR="001B0C08" w:rsidRPr="0039283A">
              <w:rPr>
                <w:rFonts w:asciiTheme="majorEastAsia" w:eastAsiaTheme="majorEastAsia" w:hAnsiTheme="majorEastAsia" w:hint="eastAsia"/>
              </w:rPr>
              <w:t>交通違反</w:t>
            </w:r>
            <w:r w:rsidR="008652D5" w:rsidRPr="0039283A">
              <w:rPr>
                <w:rFonts w:asciiTheme="majorEastAsia" w:eastAsiaTheme="majorEastAsia" w:hAnsiTheme="majorEastAsia" w:hint="eastAsia"/>
              </w:rPr>
              <w:t>がある</w:t>
            </w:r>
          </w:p>
          <w:p w:rsidR="00A75102" w:rsidRPr="0039283A" w:rsidRDefault="00077DFE" w:rsidP="00077DFE">
            <w:pPr>
              <w:ind w:leftChars="100" w:left="44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7A5F26" w:rsidRPr="0039283A">
              <w:rPr>
                <w:rFonts w:asciiTheme="majorEastAsia" w:eastAsiaTheme="majorEastAsia" w:hAnsiTheme="majorEastAsia" w:hint="eastAsia"/>
              </w:rPr>
              <w:t>自転車の乗り方によっては</w:t>
            </w:r>
            <w:r w:rsidR="008652D5" w:rsidRPr="0039283A">
              <w:rPr>
                <w:rFonts w:asciiTheme="majorEastAsia" w:eastAsiaTheme="majorEastAsia" w:hAnsiTheme="majorEastAsia" w:hint="eastAsia"/>
              </w:rPr>
              <w:t>「事故に遭う可能性と事故を起こす可能性」</w:t>
            </w:r>
            <w:r w:rsidRPr="0039283A">
              <w:rPr>
                <w:rFonts w:asciiTheme="majorEastAsia" w:eastAsiaTheme="majorEastAsia" w:hAnsiTheme="majorEastAsia" w:hint="eastAsia"/>
              </w:rPr>
              <w:t>がある</w:t>
            </w:r>
          </w:p>
          <w:p w:rsidR="007A5F26" w:rsidRPr="0039283A" w:rsidRDefault="00077DFE" w:rsidP="00077DFE">
            <w:pPr>
              <w:ind w:leftChars="100" w:left="44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4F4111" w:rsidRPr="0039283A">
              <w:rPr>
                <w:rFonts w:asciiTheme="majorEastAsia" w:eastAsiaTheme="majorEastAsia" w:hAnsiTheme="majorEastAsia" w:hint="eastAsia"/>
              </w:rPr>
              <w:t>交通事故を起こす要因の一つに運転者の「心理状態」が挙げられる</w:t>
            </w: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077DFE" w:rsidRPr="0039283A" w:rsidRDefault="00077DFE" w:rsidP="00412595">
            <w:pPr>
              <w:ind w:left="220" w:hangingChars="100" w:hanging="220"/>
              <w:rPr>
                <w:rFonts w:asciiTheme="majorEastAsia" w:eastAsiaTheme="majorEastAsia" w:hAnsiTheme="majorEastAsia"/>
              </w:rPr>
            </w:pPr>
          </w:p>
          <w:p w:rsidR="00077DFE" w:rsidRPr="0039283A" w:rsidRDefault="00077DFE"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39283A"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BB1D76" w:rsidRPr="0039283A">
              <w:rPr>
                <w:rFonts w:asciiTheme="majorEastAsia" w:eastAsiaTheme="majorEastAsia" w:hAnsiTheme="majorEastAsia" w:hint="eastAsia"/>
              </w:rPr>
              <w:t>各班で事故事例について</w:t>
            </w:r>
            <w:r w:rsidR="006D2877">
              <w:rPr>
                <w:rFonts w:asciiTheme="majorEastAsia" w:eastAsiaTheme="majorEastAsia" w:hAnsiTheme="majorEastAsia" w:hint="eastAsia"/>
              </w:rPr>
              <w:t>次</w:t>
            </w:r>
            <w:r w:rsidR="00BB1D76" w:rsidRPr="0039283A">
              <w:rPr>
                <w:rFonts w:asciiTheme="majorEastAsia" w:eastAsiaTheme="majorEastAsia" w:hAnsiTheme="majorEastAsia" w:hint="eastAsia"/>
              </w:rPr>
              <w:t>の観点から意見をまとめる。</w:t>
            </w:r>
          </w:p>
          <w:p w:rsidR="00A75102" w:rsidRPr="0039283A" w:rsidRDefault="00077DFE" w:rsidP="00077DFE">
            <w:pPr>
              <w:ind w:left="660" w:hangingChars="300" w:hanging="660"/>
              <w:rPr>
                <w:rFonts w:asciiTheme="majorEastAsia" w:eastAsiaTheme="majorEastAsia" w:hAnsiTheme="majorEastAsia"/>
              </w:rPr>
            </w:pPr>
            <w:r w:rsidRPr="0039283A">
              <w:rPr>
                <w:rFonts w:asciiTheme="majorEastAsia" w:eastAsiaTheme="majorEastAsia" w:hAnsiTheme="majorEastAsia" w:hint="eastAsia"/>
              </w:rPr>
              <w:t xml:space="preserve">　　①</w:t>
            </w:r>
            <w:r w:rsidR="00BB1D76" w:rsidRPr="0039283A">
              <w:rPr>
                <w:rFonts w:asciiTheme="majorEastAsia" w:eastAsiaTheme="majorEastAsia" w:hAnsiTheme="majorEastAsia" w:hint="eastAsia"/>
              </w:rPr>
              <w:t>自転車側にどんな危険行為（交通違反）があったか</w:t>
            </w:r>
          </w:p>
          <w:p w:rsidR="00A75102" w:rsidRPr="0039283A" w:rsidRDefault="00BB1D76" w:rsidP="00077DFE">
            <w:pPr>
              <w:ind w:left="660" w:hangingChars="300" w:hanging="660"/>
              <w:rPr>
                <w:rFonts w:asciiTheme="majorEastAsia" w:eastAsiaTheme="majorEastAsia" w:hAnsiTheme="majorEastAsia"/>
              </w:rPr>
            </w:pPr>
            <w:r w:rsidRPr="0039283A">
              <w:rPr>
                <w:rFonts w:asciiTheme="majorEastAsia" w:eastAsiaTheme="majorEastAsia" w:hAnsiTheme="majorEastAsia" w:hint="eastAsia"/>
              </w:rPr>
              <w:t xml:space="preserve">　　</w:t>
            </w:r>
            <w:r w:rsidR="00077DFE" w:rsidRPr="0039283A">
              <w:rPr>
                <w:rFonts w:asciiTheme="majorEastAsia" w:eastAsiaTheme="majorEastAsia" w:hAnsiTheme="majorEastAsia" w:hint="eastAsia"/>
              </w:rPr>
              <w:t>②</w:t>
            </w:r>
            <w:r w:rsidRPr="0039283A">
              <w:rPr>
                <w:rFonts w:asciiTheme="majorEastAsia" w:eastAsiaTheme="majorEastAsia" w:hAnsiTheme="majorEastAsia" w:hint="eastAsia"/>
              </w:rPr>
              <w:t>なぜ事故を起こしたか</w:t>
            </w:r>
            <w:r w:rsidR="00444589" w:rsidRPr="0039283A">
              <w:rPr>
                <w:rFonts w:asciiTheme="majorEastAsia" w:eastAsiaTheme="majorEastAsia" w:hAnsiTheme="majorEastAsia" w:hint="eastAsia"/>
              </w:rPr>
              <w:t>、</w:t>
            </w:r>
            <w:r w:rsidRPr="0039283A">
              <w:rPr>
                <w:rFonts w:asciiTheme="majorEastAsia" w:eastAsiaTheme="majorEastAsia" w:hAnsiTheme="majorEastAsia" w:hint="eastAsia"/>
              </w:rPr>
              <w:t>運転者の心理状態</w:t>
            </w:r>
            <w:r w:rsidR="00444589" w:rsidRPr="0039283A">
              <w:rPr>
                <w:rFonts w:asciiTheme="majorEastAsia" w:eastAsiaTheme="majorEastAsia" w:hAnsiTheme="majorEastAsia" w:hint="eastAsia"/>
              </w:rPr>
              <w:t>を考える</w:t>
            </w:r>
          </w:p>
          <w:p w:rsidR="00A75102" w:rsidRPr="0039283A" w:rsidRDefault="00BB1D76" w:rsidP="00077DFE">
            <w:pPr>
              <w:ind w:left="660" w:hangingChars="300" w:hanging="660"/>
              <w:rPr>
                <w:rFonts w:asciiTheme="majorEastAsia" w:eastAsiaTheme="majorEastAsia" w:hAnsiTheme="majorEastAsia"/>
              </w:rPr>
            </w:pPr>
            <w:r w:rsidRPr="0039283A">
              <w:rPr>
                <w:rFonts w:asciiTheme="majorEastAsia" w:eastAsiaTheme="majorEastAsia" w:hAnsiTheme="majorEastAsia" w:hint="eastAsia"/>
              </w:rPr>
              <w:t xml:space="preserve">　　</w:t>
            </w:r>
            <w:r w:rsidR="00077DFE" w:rsidRPr="0039283A">
              <w:rPr>
                <w:rFonts w:asciiTheme="majorEastAsia" w:eastAsiaTheme="majorEastAsia" w:hAnsiTheme="majorEastAsia" w:hint="eastAsia"/>
              </w:rPr>
              <w:t>③</w:t>
            </w:r>
            <w:r w:rsidRPr="0039283A">
              <w:rPr>
                <w:rFonts w:asciiTheme="majorEastAsia" w:eastAsiaTheme="majorEastAsia" w:hAnsiTheme="majorEastAsia" w:hint="eastAsia"/>
              </w:rPr>
              <w:t>事故を起こしたらどんな責任や補償が発生するか</w:t>
            </w:r>
            <w:r w:rsidR="001F25D2" w:rsidRPr="0039283A">
              <w:rPr>
                <w:rFonts w:asciiTheme="majorEastAsia" w:eastAsiaTheme="majorEastAsia" w:hAnsiTheme="majorEastAsia" w:hint="eastAsia"/>
              </w:rPr>
              <w:t>（道義的な責任や損害賠償など）</w:t>
            </w: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444589" w:rsidRPr="0039283A" w:rsidRDefault="00444589" w:rsidP="00412595">
            <w:pPr>
              <w:ind w:left="220" w:hangingChars="100" w:hanging="220"/>
              <w:rPr>
                <w:rFonts w:asciiTheme="majorEastAsia" w:eastAsiaTheme="majorEastAsia" w:hAnsiTheme="majorEastAsia"/>
              </w:rPr>
            </w:pPr>
          </w:p>
          <w:p w:rsidR="00444589" w:rsidRPr="0039283A" w:rsidRDefault="00444589" w:rsidP="00412595">
            <w:pPr>
              <w:ind w:left="220" w:hangingChars="100" w:hanging="220"/>
              <w:rPr>
                <w:rFonts w:asciiTheme="majorEastAsia" w:eastAsiaTheme="majorEastAsia" w:hAnsiTheme="majorEastAsia"/>
              </w:rPr>
            </w:pPr>
          </w:p>
          <w:p w:rsidR="00077DFE" w:rsidRPr="0039283A" w:rsidRDefault="00077DFE" w:rsidP="00412595">
            <w:pPr>
              <w:ind w:left="220" w:hangingChars="100" w:hanging="220"/>
              <w:rPr>
                <w:rFonts w:asciiTheme="majorEastAsia" w:eastAsiaTheme="majorEastAsia" w:hAnsiTheme="majorEastAsia"/>
              </w:rPr>
            </w:pPr>
          </w:p>
          <w:p w:rsidR="00A75102" w:rsidRPr="0039283A" w:rsidRDefault="0039283A" w:rsidP="00292A0A">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292A0A" w:rsidRPr="0039283A">
              <w:rPr>
                <w:rFonts w:asciiTheme="majorEastAsia" w:eastAsiaTheme="majorEastAsia" w:hAnsiTheme="majorEastAsia" w:hint="eastAsia"/>
              </w:rPr>
              <w:t>交通事故は</w:t>
            </w:r>
            <w:r w:rsidR="00442380" w:rsidRPr="0039283A">
              <w:rPr>
                <w:rFonts w:asciiTheme="majorEastAsia" w:eastAsiaTheme="majorEastAsia" w:hAnsiTheme="majorEastAsia" w:hint="eastAsia"/>
              </w:rPr>
              <w:t>本人だけでなく、</w:t>
            </w:r>
            <w:r w:rsidR="00292A0A" w:rsidRPr="0039283A">
              <w:rPr>
                <w:rFonts w:asciiTheme="majorEastAsia" w:eastAsiaTheme="majorEastAsia" w:hAnsiTheme="majorEastAsia" w:hint="eastAsia"/>
              </w:rPr>
              <w:t>家族や友達など周りの人間にも</w:t>
            </w:r>
            <w:r w:rsidR="00444589" w:rsidRPr="0039283A">
              <w:rPr>
                <w:rFonts w:asciiTheme="majorEastAsia" w:eastAsiaTheme="majorEastAsia" w:hAnsiTheme="majorEastAsia" w:hint="eastAsia"/>
              </w:rPr>
              <w:t>人生を変えるほどの</w:t>
            </w:r>
            <w:r w:rsidR="00292A0A" w:rsidRPr="0039283A">
              <w:rPr>
                <w:rFonts w:asciiTheme="majorEastAsia" w:eastAsiaTheme="majorEastAsia" w:hAnsiTheme="majorEastAsia" w:hint="eastAsia"/>
              </w:rPr>
              <w:t>悪影響を与えることを理解させる</w:t>
            </w:r>
            <w:r w:rsidR="00077DFE" w:rsidRPr="0039283A">
              <w:rPr>
                <w:rFonts w:asciiTheme="majorEastAsia" w:eastAsiaTheme="majorEastAsia" w:hAnsiTheme="majorEastAsia" w:hint="eastAsia"/>
              </w:rPr>
              <w:t>。</w:t>
            </w:r>
          </w:p>
          <w:p w:rsidR="00444589" w:rsidRPr="0039283A" w:rsidRDefault="0039283A" w:rsidP="00444589">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444589" w:rsidRPr="0039283A">
              <w:rPr>
                <w:rFonts w:asciiTheme="majorEastAsia" w:eastAsiaTheme="majorEastAsia" w:hAnsiTheme="majorEastAsia" w:hint="eastAsia"/>
              </w:rPr>
              <w:t>加害者は一生罪の意識を背負って生きていくことを理解させる。</w:t>
            </w:r>
          </w:p>
          <w:p w:rsidR="004B3FB6" w:rsidRPr="0039283A" w:rsidRDefault="004B3FB6" w:rsidP="004B3FB6">
            <w:pPr>
              <w:wordWrap w:val="0"/>
              <w:ind w:firstLineChars="200" w:firstLine="400"/>
              <w:rPr>
                <w:rFonts w:asciiTheme="majorEastAsia" w:eastAsiaTheme="majorEastAsia" w:hAnsiTheme="majorEastAsia" w:cs="Arial"/>
                <w:kern w:val="0"/>
                <w:sz w:val="20"/>
                <w:szCs w:val="20"/>
              </w:rPr>
            </w:pPr>
          </w:p>
          <w:p w:rsidR="00A75102" w:rsidRPr="0039283A" w:rsidRDefault="0039283A" w:rsidP="008C29D6">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8C29D6" w:rsidRPr="0039283A">
              <w:rPr>
                <w:rFonts w:asciiTheme="majorEastAsia" w:eastAsiaTheme="majorEastAsia" w:hAnsiTheme="majorEastAsia" w:hint="eastAsia"/>
              </w:rPr>
              <w:t>ＤＶＤ（気持ちを意識してみよう！）を視聴させる。</w:t>
            </w:r>
          </w:p>
          <w:p w:rsidR="004B3FB6" w:rsidRPr="0039283A" w:rsidRDefault="0039283A" w:rsidP="00CC08AB">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CC08AB" w:rsidRPr="0039283A">
              <w:rPr>
                <w:rFonts w:asciiTheme="majorEastAsia" w:eastAsiaTheme="majorEastAsia" w:hAnsiTheme="majorEastAsia" w:hint="eastAsia"/>
              </w:rPr>
              <w:t>交通ルールを知っていても、守れない実態があることを考えさせる</w:t>
            </w:r>
            <w:r w:rsidR="00077DFE" w:rsidRPr="0039283A">
              <w:rPr>
                <w:rFonts w:asciiTheme="majorEastAsia" w:eastAsiaTheme="majorEastAsia" w:hAnsiTheme="majorEastAsia" w:hint="eastAsia"/>
              </w:rPr>
              <w:t>。</w:t>
            </w:r>
          </w:p>
          <w:p w:rsidR="001F25D2" w:rsidRPr="0039283A" w:rsidRDefault="0039283A" w:rsidP="001F25D2">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1F25D2" w:rsidRPr="0039283A">
              <w:rPr>
                <w:rFonts w:asciiTheme="majorEastAsia" w:eastAsiaTheme="majorEastAsia" w:hAnsiTheme="majorEastAsia" w:hint="eastAsia"/>
              </w:rPr>
              <w:t>特に中学生は登下校中の事故が多く、時間に余裕</w:t>
            </w:r>
            <w:r w:rsidR="00C83EAA" w:rsidRPr="0039283A">
              <w:rPr>
                <w:rFonts w:asciiTheme="majorEastAsia" w:eastAsiaTheme="majorEastAsia" w:hAnsiTheme="majorEastAsia" w:hint="eastAsia"/>
              </w:rPr>
              <w:t>をも</w:t>
            </w:r>
            <w:r w:rsidR="001F25D2" w:rsidRPr="0039283A">
              <w:rPr>
                <w:rFonts w:asciiTheme="majorEastAsia" w:eastAsiaTheme="majorEastAsia" w:hAnsiTheme="majorEastAsia" w:hint="eastAsia"/>
              </w:rPr>
              <w:t>った</w:t>
            </w:r>
            <w:r w:rsidR="00C57CD4" w:rsidRPr="0039283A">
              <w:rPr>
                <w:rFonts w:asciiTheme="majorEastAsia" w:eastAsiaTheme="majorEastAsia" w:hAnsiTheme="majorEastAsia" w:hint="eastAsia"/>
              </w:rPr>
              <w:t>早めの</w:t>
            </w:r>
            <w:r w:rsidR="001F25D2" w:rsidRPr="0039283A">
              <w:rPr>
                <w:rFonts w:asciiTheme="majorEastAsia" w:eastAsiaTheme="majorEastAsia" w:hAnsiTheme="majorEastAsia" w:hint="eastAsia"/>
              </w:rPr>
              <w:t>行動を心がけるよう指導する</w:t>
            </w:r>
            <w:r w:rsidR="00077DFE" w:rsidRPr="0039283A">
              <w:rPr>
                <w:rFonts w:asciiTheme="majorEastAsia" w:eastAsiaTheme="majorEastAsia" w:hAnsiTheme="majorEastAsia" w:hint="eastAsia"/>
              </w:rPr>
              <w:t>。</w:t>
            </w:r>
          </w:p>
          <w:p w:rsidR="00CC08AB" w:rsidRPr="0039283A" w:rsidRDefault="0039283A" w:rsidP="005543C2">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CC08AB" w:rsidRPr="0039283A">
              <w:rPr>
                <w:rFonts w:asciiTheme="majorEastAsia" w:eastAsiaTheme="majorEastAsia" w:hAnsiTheme="majorEastAsia" w:hint="eastAsia"/>
              </w:rPr>
              <w:t>些細な不注意</w:t>
            </w:r>
            <w:r w:rsidR="005543C2" w:rsidRPr="0039283A">
              <w:rPr>
                <w:rFonts w:asciiTheme="majorEastAsia" w:eastAsiaTheme="majorEastAsia" w:hAnsiTheme="majorEastAsia" w:hint="eastAsia"/>
              </w:rPr>
              <w:t>が交通事故につながることを意識させる</w:t>
            </w:r>
            <w:r w:rsidR="00077DFE" w:rsidRPr="0039283A">
              <w:rPr>
                <w:rFonts w:asciiTheme="majorEastAsia" w:eastAsiaTheme="majorEastAsia" w:hAnsiTheme="majorEastAsia" w:hint="eastAsia"/>
              </w:rPr>
              <w:t>。</w:t>
            </w:r>
          </w:p>
          <w:p w:rsidR="00442380" w:rsidRPr="0039283A" w:rsidRDefault="00442380" w:rsidP="00412595">
            <w:pPr>
              <w:ind w:left="220" w:hangingChars="100" w:hanging="220"/>
              <w:rPr>
                <w:rFonts w:asciiTheme="majorEastAsia" w:eastAsiaTheme="majorEastAsia" w:hAnsiTheme="majorEastAsia"/>
              </w:rPr>
            </w:pPr>
          </w:p>
          <w:p w:rsidR="00A75102" w:rsidRPr="0039283A" w:rsidRDefault="0039283A"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442380" w:rsidRPr="0039283A">
              <w:rPr>
                <w:rFonts w:asciiTheme="majorEastAsia" w:eastAsiaTheme="majorEastAsia" w:hAnsiTheme="majorEastAsia" w:hint="eastAsia"/>
              </w:rPr>
              <w:t>個人の安全な交通行動が安心安全な交通社会を形成することにつながることを意識させる</w:t>
            </w:r>
            <w:r w:rsidR="00615131" w:rsidRPr="0039283A">
              <w:rPr>
                <w:rFonts w:asciiTheme="majorEastAsia" w:eastAsiaTheme="majorEastAsia" w:hAnsiTheme="majorEastAsia" w:hint="eastAsia"/>
              </w:rPr>
              <w:t>。</w:t>
            </w: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3D4E0A" w:rsidRPr="0039283A" w:rsidRDefault="004867DE" w:rsidP="00412595">
            <w:pPr>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50" style="position:absolute;left:0;text-align:left;margin-left:1.15pt;margin-top:7.5pt;width:63pt;height:20.25pt;z-index:251685888" arcsize="10923f" strokecolor="#ffc000" strokeweight="2.25pt">
                  <v:textbox style="mso-next-textbox:#_x0000_s1050" inset="5.85pt,.7pt,5.85pt,.7pt">
                    <w:txbxContent>
                      <w:p w:rsidR="004A6512" w:rsidRPr="00D546FE" w:rsidRDefault="004A6512" w:rsidP="00A75102">
                        <w:pPr>
                          <w:jc w:val="center"/>
                          <w:rPr>
                            <w:rFonts w:asciiTheme="majorEastAsia" w:eastAsiaTheme="majorEastAsia" w:hAnsiTheme="majorEastAsia"/>
                            <w:b/>
                          </w:rPr>
                        </w:pPr>
                        <w:r w:rsidRPr="00D546FE">
                          <w:rPr>
                            <w:rFonts w:asciiTheme="majorEastAsia" w:eastAsiaTheme="majorEastAsia" w:hAnsiTheme="majorEastAsia" w:hint="eastAsia"/>
                            <w:b/>
                          </w:rPr>
                          <w:t>評　価</w:t>
                        </w:r>
                      </w:p>
                    </w:txbxContent>
                  </v:textbox>
                </v:roundrect>
              </w:pict>
            </w:r>
          </w:p>
          <w:p w:rsidR="003D4E0A" w:rsidRPr="0039283A" w:rsidRDefault="003D4E0A" w:rsidP="00412595">
            <w:pPr>
              <w:ind w:left="220" w:hangingChars="100" w:hanging="220"/>
              <w:rPr>
                <w:rFonts w:asciiTheme="majorEastAsia" w:eastAsiaTheme="majorEastAsia" w:hAnsiTheme="majorEastAsia"/>
              </w:rPr>
            </w:pPr>
          </w:p>
          <w:p w:rsidR="00A75102" w:rsidRPr="0039283A" w:rsidRDefault="001B18FE"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7901A0">
              <w:rPr>
                <w:rFonts w:asciiTheme="majorEastAsia" w:eastAsiaTheme="majorEastAsia" w:hAnsiTheme="majorEastAsia" w:hint="eastAsia"/>
              </w:rPr>
              <w:t>交通事故は心の状態が一つの要因であることに気付</w:t>
            </w:r>
            <w:r w:rsidR="000F3AC1" w:rsidRPr="0039283A">
              <w:rPr>
                <w:rFonts w:asciiTheme="majorEastAsia" w:eastAsiaTheme="majorEastAsia" w:hAnsiTheme="majorEastAsia" w:hint="eastAsia"/>
              </w:rPr>
              <w:t>いている。</w:t>
            </w:r>
          </w:p>
          <w:p w:rsidR="00A75102" w:rsidRPr="0039283A" w:rsidRDefault="001B18FE" w:rsidP="00412595">
            <w:pPr>
              <w:ind w:left="220" w:hangingChars="100" w:hanging="220"/>
              <w:rPr>
                <w:rFonts w:asciiTheme="majorEastAsia" w:eastAsiaTheme="majorEastAsia" w:hAnsiTheme="majorEastAsia"/>
              </w:rPr>
            </w:pPr>
            <w:r w:rsidRPr="0039283A">
              <w:rPr>
                <w:rFonts w:asciiTheme="majorEastAsia" w:eastAsiaTheme="majorEastAsia" w:hAnsiTheme="majorEastAsia" w:hint="eastAsia"/>
              </w:rPr>
              <w:t>・</w:t>
            </w:r>
            <w:r w:rsidR="000F3AC1" w:rsidRPr="0039283A">
              <w:rPr>
                <w:rFonts w:asciiTheme="majorEastAsia" w:eastAsiaTheme="majorEastAsia" w:hAnsiTheme="majorEastAsia" w:hint="eastAsia"/>
              </w:rPr>
              <w:t>加害者にならないよう他者</w:t>
            </w:r>
            <w:r w:rsidR="0022307A" w:rsidRPr="0039283A">
              <w:rPr>
                <w:rFonts w:asciiTheme="majorEastAsia" w:eastAsiaTheme="majorEastAsia" w:hAnsiTheme="majorEastAsia" w:hint="eastAsia"/>
              </w:rPr>
              <w:t>にやさしい自転車運転</w:t>
            </w:r>
            <w:r w:rsidR="000F3AC1" w:rsidRPr="0039283A">
              <w:rPr>
                <w:rFonts w:asciiTheme="majorEastAsia" w:eastAsiaTheme="majorEastAsia" w:hAnsiTheme="majorEastAsia" w:hint="eastAsia"/>
              </w:rPr>
              <w:t>の目標を立てている。</w:t>
            </w: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ind w:left="220" w:hangingChars="100" w:hanging="220"/>
              <w:rPr>
                <w:rFonts w:asciiTheme="majorEastAsia" w:eastAsiaTheme="majorEastAsia" w:hAnsiTheme="majorEastAsia"/>
              </w:rPr>
            </w:pPr>
          </w:p>
          <w:p w:rsidR="00A75102" w:rsidRPr="0039283A" w:rsidRDefault="00A75102" w:rsidP="00412595">
            <w:pPr>
              <w:rPr>
                <w:rFonts w:asciiTheme="majorEastAsia" w:eastAsiaTheme="majorEastAsia" w:hAnsiTheme="majorEastAsia"/>
              </w:rPr>
            </w:pPr>
          </w:p>
        </w:tc>
      </w:tr>
      <w:tr w:rsidR="00A75102" w:rsidRPr="0039283A" w:rsidTr="003D307B">
        <w:trPr>
          <w:trHeight w:val="689"/>
        </w:trPr>
        <w:tc>
          <w:tcPr>
            <w:tcW w:w="1476" w:type="dxa"/>
            <w:tcBorders>
              <w:top w:val="single" w:sz="18" w:space="0" w:color="auto"/>
              <w:left w:val="single" w:sz="18" w:space="0" w:color="auto"/>
              <w:bottom w:val="single" w:sz="18" w:space="0" w:color="auto"/>
              <w:right w:val="single" w:sz="4" w:space="0" w:color="auto"/>
            </w:tcBorders>
            <w:vAlign w:val="center"/>
          </w:tcPr>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lastRenderedPageBreak/>
              <w:t>関連する</w:t>
            </w:r>
          </w:p>
          <w:p w:rsidR="00A75102" w:rsidRPr="0039283A" w:rsidRDefault="00A75102" w:rsidP="00412595">
            <w:pPr>
              <w:jc w:val="center"/>
              <w:rPr>
                <w:rFonts w:asciiTheme="majorEastAsia" w:eastAsiaTheme="majorEastAsia" w:hAnsiTheme="majorEastAsia"/>
              </w:rPr>
            </w:pPr>
            <w:r w:rsidRPr="0039283A">
              <w:rPr>
                <w:rFonts w:asciiTheme="majorEastAsia" w:eastAsiaTheme="majorEastAsia" w:hAnsiTheme="majorEastAsia" w:hint="eastAsia"/>
              </w:rPr>
              <w:t>教科</w:t>
            </w:r>
            <w:r w:rsidR="00077DFE" w:rsidRPr="0039283A">
              <w:rPr>
                <w:rFonts w:asciiTheme="majorEastAsia" w:eastAsiaTheme="majorEastAsia" w:hAnsiTheme="majorEastAsia" w:hint="eastAsia"/>
              </w:rPr>
              <w:t>・</w:t>
            </w:r>
            <w:r w:rsidRPr="0039283A">
              <w:rPr>
                <w:rFonts w:asciiTheme="majorEastAsia" w:eastAsiaTheme="majorEastAsia" w:hAnsiTheme="majorEastAsia" w:hint="eastAsia"/>
              </w:rPr>
              <w:t>行事等</w:t>
            </w:r>
          </w:p>
        </w:tc>
        <w:tc>
          <w:tcPr>
            <w:tcW w:w="7809" w:type="dxa"/>
            <w:gridSpan w:val="7"/>
            <w:tcBorders>
              <w:top w:val="single" w:sz="18" w:space="0" w:color="auto"/>
              <w:left w:val="single" w:sz="4" w:space="0" w:color="auto"/>
              <w:bottom w:val="single" w:sz="18" w:space="0" w:color="auto"/>
              <w:right w:val="single" w:sz="18" w:space="0" w:color="auto"/>
            </w:tcBorders>
            <w:vAlign w:val="center"/>
          </w:tcPr>
          <w:p w:rsidR="001B18FE" w:rsidRPr="0039283A" w:rsidRDefault="00736C32" w:rsidP="00412595">
            <w:pPr>
              <w:rPr>
                <w:rFonts w:asciiTheme="majorEastAsia" w:eastAsiaTheme="majorEastAsia" w:hAnsiTheme="majorEastAsia"/>
              </w:rPr>
            </w:pPr>
            <w:r>
              <w:rPr>
                <w:rFonts w:asciiTheme="majorEastAsia" w:eastAsiaTheme="majorEastAsia" w:hAnsiTheme="majorEastAsia" w:hint="eastAsia"/>
              </w:rPr>
              <w:t>特別活動（</w:t>
            </w:r>
            <w:r w:rsidR="00A75102" w:rsidRPr="0039283A">
              <w:rPr>
                <w:rFonts w:asciiTheme="majorEastAsia" w:eastAsiaTheme="majorEastAsia" w:hAnsiTheme="majorEastAsia" w:hint="eastAsia"/>
              </w:rPr>
              <w:t>学校行事</w:t>
            </w:r>
            <w:r>
              <w:rPr>
                <w:rFonts w:asciiTheme="majorEastAsia" w:eastAsiaTheme="majorEastAsia" w:hAnsiTheme="majorEastAsia" w:hint="eastAsia"/>
              </w:rPr>
              <w:t>）：</w:t>
            </w:r>
            <w:r w:rsidR="00A75102" w:rsidRPr="0039283A">
              <w:rPr>
                <w:rFonts w:asciiTheme="majorEastAsia" w:eastAsiaTheme="majorEastAsia" w:hAnsiTheme="majorEastAsia" w:hint="eastAsia"/>
              </w:rPr>
              <w:t>「交通安全教室」</w:t>
            </w:r>
          </w:p>
          <w:p w:rsidR="00BF781D" w:rsidRPr="0039283A" w:rsidRDefault="00736C32" w:rsidP="00412595">
            <w:pPr>
              <w:rPr>
                <w:rFonts w:asciiTheme="majorEastAsia" w:eastAsiaTheme="majorEastAsia" w:hAnsiTheme="majorEastAsia"/>
                <w:kern w:val="0"/>
              </w:rPr>
            </w:pPr>
            <w:r w:rsidRPr="00D90732">
              <w:rPr>
                <w:rFonts w:asciiTheme="majorEastAsia" w:eastAsiaTheme="majorEastAsia" w:hAnsiTheme="majorEastAsia" w:hint="eastAsia"/>
                <w:w w:val="81"/>
                <w:kern w:val="0"/>
                <w:fitText w:val="7260" w:id="478384640"/>
              </w:rPr>
              <w:t>保健体育（</w:t>
            </w:r>
            <w:r w:rsidR="00077DFE" w:rsidRPr="00D90732">
              <w:rPr>
                <w:rFonts w:asciiTheme="majorEastAsia" w:eastAsiaTheme="majorEastAsia" w:hAnsiTheme="majorEastAsia" w:hint="eastAsia"/>
                <w:w w:val="81"/>
                <w:kern w:val="0"/>
                <w:fitText w:val="7260" w:id="478384640"/>
              </w:rPr>
              <w:t>保健</w:t>
            </w:r>
            <w:r w:rsidR="001B18FE" w:rsidRPr="00D90732">
              <w:rPr>
                <w:rFonts w:asciiTheme="majorEastAsia" w:eastAsiaTheme="majorEastAsia" w:hAnsiTheme="majorEastAsia" w:hint="eastAsia"/>
                <w:w w:val="81"/>
                <w:kern w:val="0"/>
                <w:fitText w:val="7260" w:id="478384640"/>
              </w:rPr>
              <w:t>分野</w:t>
            </w:r>
            <w:r w:rsidRPr="00D90732">
              <w:rPr>
                <w:rFonts w:asciiTheme="majorEastAsia" w:eastAsiaTheme="majorEastAsia" w:hAnsiTheme="majorEastAsia" w:hint="eastAsia"/>
                <w:w w:val="81"/>
                <w:kern w:val="0"/>
                <w:fitText w:val="7260" w:id="478384640"/>
              </w:rPr>
              <w:t>）：</w:t>
            </w:r>
            <w:r w:rsidR="001B18FE" w:rsidRPr="00D90732">
              <w:rPr>
                <w:rFonts w:asciiTheme="majorEastAsia" w:eastAsiaTheme="majorEastAsia" w:hAnsiTheme="majorEastAsia" w:hint="eastAsia"/>
                <w:w w:val="81"/>
                <w:kern w:val="0"/>
                <w:fitText w:val="7260" w:id="478384640"/>
              </w:rPr>
              <w:t>障害の防止「交通事故の現状と要因」「交通事故の防止</w:t>
            </w:r>
            <w:r w:rsidR="001B18FE" w:rsidRPr="00D90732">
              <w:rPr>
                <w:rFonts w:asciiTheme="majorEastAsia" w:eastAsiaTheme="majorEastAsia" w:hAnsiTheme="majorEastAsia" w:hint="eastAsia"/>
                <w:spacing w:val="300"/>
                <w:w w:val="81"/>
                <w:kern w:val="0"/>
                <w:fitText w:val="7260" w:id="478384640"/>
              </w:rPr>
              <w:t>」</w:t>
            </w:r>
          </w:p>
          <w:p w:rsidR="00BF781D" w:rsidRPr="0039283A" w:rsidRDefault="00BF781D" w:rsidP="00412595">
            <w:pPr>
              <w:rPr>
                <w:rFonts w:asciiTheme="majorEastAsia" w:eastAsiaTheme="majorEastAsia" w:hAnsiTheme="majorEastAsia"/>
                <w:kern w:val="0"/>
              </w:rPr>
            </w:pPr>
            <w:r w:rsidRPr="0039283A">
              <w:rPr>
                <w:rFonts w:asciiTheme="majorEastAsia" w:eastAsiaTheme="majorEastAsia" w:hAnsiTheme="majorEastAsia" w:hint="eastAsia"/>
                <w:kern w:val="0"/>
              </w:rPr>
              <w:t>道徳：中学校４-（１）法やきまりの意義</w:t>
            </w:r>
          </w:p>
        </w:tc>
      </w:tr>
    </w:tbl>
    <w:p w:rsidR="0073695B" w:rsidRPr="0039283A" w:rsidRDefault="0073695B" w:rsidP="00A01ED6"/>
    <w:sectPr w:rsidR="0073695B" w:rsidRPr="0039283A" w:rsidSect="00A75102">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512" w:rsidRDefault="004A6512" w:rsidP="008335F4">
      <w:r>
        <w:separator/>
      </w:r>
    </w:p>
  </w:endnote>
  <w:endnote w:type="continuationSeparator" w:id="0">
    <w:p w:rsidR="004A6512" w:rsidRDefault="004A6512" w:rsidP="008335F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512" w:rsidRDefault="004A6512" w:rsidP="008335F4">
      <w:r>
        <w:separator/>
      </w:r>
    </w:p>
  </w:footnote>
  <w:footnote w:type="continuationSeparator" w:id="0">
    <w:p w:rsidR="004A6512" w:rsidRDefault="004A6512" w:rsidP="008335F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5102"/>
    <w:rsid w:val="00043E9C"/>
    <w:rsid w:val="000745E7"/>
    <w:rsid w:val="00077DFE"/>
    <w:rsid w:val="000B096D"/>
    <w:rsid w:val="000F3AC1"/>
    <w:rsid w:val="00127C6F"/>
    <w:rsid w:val="00142C6E"/>
    <w:rsid w:val="001603E3"/>
    <w:rsid w:val="00163196"/>
    <w:rsid w:val="001831EC"/>
    <w:rsid w:val="001B0C08"/>
    <w:rsid w:val="001B18FE"/>
    <w:rsid w:val="001C762F"/>
    <w:rsid w:val="001D77B2"/>
    <w:rsid w:val="001F25D2"/>
    <w:rsid w:val="0022307A"/>
    <w:rsid w:val="002650E0"/>
    <w:rsid w:val="00266946"/>
    <w:rsid w:val="00292A0A"/>
    <w:rsid w:val="002A3E46"/>
    <w:rsid w:val="002B2E72"/>
    <w:rsid w:val="002D2CBB"/>
    <w:rsid w:val="003451C2"/>
    <w:rsid w:val="00351823"/>
    <w:rsid w:val="00352EC2"/>
    <w:rsid w:val="00374D9E"/>
    <w:rsid w:val="0039283A"/>
    <w:rsid w:val="003A00F4"/>
    <w:rsid w:val="003A3D72"/>
    <w:rsid w:val="003C1B4C"/>
    <w:rsid w:val="003D307B"/>
    <w:rsid w:val="003D4E0A"/>
    <w:rsid w:val="003E3929"/>
    <w:rsid w:val="00412595"/>
    <w:rsid w:val="00442380"/>
    <w:rsid w:val="00444589"/>
    <w:rsid w:val="004521BA"/>
    <w:rsid w:val="00454B25"/>
    <w:rsid w:val="004648CE"/>
    <w:rsid w:val="004867DE"/>
    <w:rsid w:val="00493F06"/>
    <w:rsid w:val="004A6512"/>
    <w:rsid w:val="004B3FB6"/>
    <w:rsid w:val="004E6553"/>
    <w:rsid w:val="004F4111"/>
    <w:rsid w:val="005543C2"/>
    <w:rsid w:val="005601A4"/>
    <w:rsid w:val="005670A3"/>
    <w:rsid w:val="0057325F"/>
    <w:rsid w:val="005740F5"/>
    <w:rsid w:val="00600E4B"/>
    <w:rsid w:val="00615131"/>
    <w:rsid w:val="006652BB"/>
    <w:rsid w:val="006D2877"/>
    <w:rsid w:val="006F1BF5"/>
    <w:rsid w:val="0071626B"/>
    <w:rsid w:val="0073695B"/>
    <w:rsid w:val="00736C32"/>
    <w:rsid w:val="00755E99"/>
    <w:rsid w:val="0078002B"/>
    <w:rsid w:val="007901A0"/>
    <w:rsid w:val="007A5F26"/>
    <w:rsid w:val="007C4F4D"/>
    <w:rsid w:val="007D403A"/>
    <w:rsid w:val="008334E4"/>
    <w:rsid w:val="008335F4"/>
    <w:rsid w:val="008371A4"/>
    <w:rsid w:val="008652D5"/>
    <w:rsid w:val="00891851"/>
    <w:rsid w:val="008C29D6"/>
    <w:rsid w:val="008D5DED"/>
    <w:rsid w:val="008F75C4"/>
    <w:rsid w:val="0096416E"/>
    <w:rsid w:val="00991052"/>
    <w:rsid w:val="009F3FED"/>
    <w:rsid w:val="00A01ED6"/>
    <w:rsid w:val="00A025AB"/>
    <w:rsid w:val="00A377E5"/>
    <w:rsid w:val="00A619FD"/>
    <w:rsid w:val="00A75102"/>
    <w:rsid w:val="00AA0A3A"/>
    <w:rsid w:val="00AA2391"/>
    <w:rsid w:val="00AB5406"/>
    <w:rsid w:val="00B2127C"/>
    <w:rsid w:val="00B52A94"/>
    <w:rsid w:val="00B755A9"/>
    <w:rsid w:val="00B7700F"/>
    <w:rsid w:val="00B877E5"/>
    <w:rsid w:val="00BA6AFE"/>
    <w:rsid w:val="00BB1D76"/>
    <w:rsid w:val="00BD29D1"/>
    <w:rsid w:val="00BF1A29"/>
    <w:rsid w:val="00BF781D"/>
    <w:rsid w:val="00C07981"/>
    <w:rsid w:val="00C44D9F"/>
    <w:rsid w:val="00C57CD4"/>
    <w:rsid w:val="00C752F5"/>
    <w:rsid w:val="00C763A1"/>
    <w:rsid w:val="00C83EAA"/>
    <w:rsid w:val="00CB5513"/>
    <w:rsid w:val="00CC08AB"/>
    <w:rsid w:val="00CE3258"/>
    <w:rsid w:val="00CE76F6"/>
    <w:rsid w:val="00CF0F13"/>
    <w:rsid w:val="00D03959"/>
    <w:rsid w:val="00D1274A"/>
    <w:rsid w:val="00D235A3"/>
    <w:rsid w:val="00D45621"/>
    <w:rsid w:val="00D5104E"/>
    <w:rsid w:val="00D90732"/>
    <w:rsid w:val="00DF548B"/>
    <w:rsid w:val="00E71E23"/>
    <w:rsid w:val="00EE4732"/>
    <w:rsid w:val="00FB78F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860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10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51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7510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5102"/>
    <w:rPr>
      <w:rFonts w:asciiTheme="majorHAnsi" w:eastAsiaTheme="majorEastAsia" w:hAnsiTheme="majorHAnsi" w:cstheme="majorBidi"/>
      <w:sz w:val="18"/>
      <w:szCs w:val="18"/>
    </w:rPr>
  </w:style>
  <w:style w:type="character" w:customStyle="1" w:styleId="u27">
    <w:name w:val="u27"/>
    <w:basedOn w:val="a0"/>
    <w:rsid w:val="004B3FB6"/>
    <w:rPr>
      <w:color w:val="008000"/>
    </w:rPr>
  </w:style>
  <w:style w:type="character" w:styleId="a6">
    <w:name w:val="Hyperlink"/>
    <w:basedOn w:val="a0"/>
    <w:uiPriority w:val="99"/>
    <w:unhideWhenUsed/>
    <w:rsid w:val="004B3FB6"/>
    <w:rPr>
      <w:color w:val="0000FF" w:themeColor="hyperlink"/>
      <w:u w:val="single"/>
    </w:rPr>
  </w:style>
  <w:style w:type="paragraph" w:styleId="a7">
    <w:name w:val="header"/>
    <w:basedOn w:val="a"/>
    <w:link w:val="a8"/>
    <w:uiPriority w:val="99"/>
    <w:semiHidden/>
    <w:unhideWhenUsed/>
    <w:rsid w:val="008335F4"/>
    <w:pPr>
      <w:tabs>
        <w:tab w:val="center" w:pos="4252"/>
        <w:tab w:val="right" w:pos="8504"/>
      </w:tabs>
      <w:snapToGrid w:val="0"/>
    </w:pPr>
  </w:style>
  <w:style w:type="character" w:customStyle="1" w:styleId="a8">
    <w:name w:val="ヘッダー (文字)"/>
    <w:basedOn w:val="a0"/>
    <w:link w:val="a7"/>
    <w:uiPriority w:val="99"/>
    <w:semiHidden/>
    <w:rsid w:val="008335F4"/>
    <w:rPr>
      <w:sz w:val="22"/>
    </w:rPr>
  </w:style>
  <w:style w:type="paragraph" w:styleId="a9">
    <w:name w:val="footer"/>
    <w:basedOn w:val="a"/>
    <w:link w:val="aa"/>
    <w:uiPriority w:val="99"/>
    <w:semiHidden/>
    <w:unhideWhenUsed/>
    <w:rsid w:val="008335F4"/>
    <w:pPr>
      <w:tabs>
        <w:tab w:val="center" w:pos="4252"/>
        <w:tab w:val="right" w:pos="8504"/>
      </w:tabs>
      <w:snapToGrid w:val="0"/>
    </w:pPr>
  </w:style>
  <w:style w:type="character" w:customStyle="1" w:styleId="aa">
    <w:name w:val="フッター (文字)"/>
    <w:basedOn w:val="a0"/>
    <w:link w:val="a9"/>
    <w:uiPriority w:val="99"/>
    <w:semiHidden/>
    <w:rsid w:val="008335F4"/>
    <w:rPr>
      <w:sz w:val="22"/>
    </w:rPr>
  </w:style>
</w:styles>
</file>

<file path=word/webSettings.xml><?xml version="1.0" encoding="utf-8"?>
<w:webSettings xmlns:r="http://schemas.openxmlformats.org/officeDocument/2006/relationships" xmlns:w="http://schemas.openxmlformats.org/wordprocessingml/2006/main">
  <w:divs>
    <w:div w:id="566837842">
      <w:bodyDiv w:val="1"/>
      <w:marLeft w:val="0"/>
      <w:marRight w:val="0"/>
      <w:marTop w:val="0"/>
      <w:marBottom w:val="0"/>
      <w:divBdr>
        <w:top w:val="none" w:sz="0" w:space="0" w:color="auto"/>
        <w:left w:val="none" w:sz="0" w:space="0" w:color="auto"/>
        <w:bottom w:val="none" w:sz="0" w:space="0" w:color="auto"/>
        <w:right w:val="none" w:sz="0" w:space="0" w:color="auto"/>
      </w:divBdr>
      <w:divsChild>
        <w:div w:id="683702601">
          <w:marLeft w:val="0"/>
          <w:marRight w:val="0"/>
          <w:marTop w:val="0"/>
          <w:marBottom w:val="0"/>
          <w:divBdr>
            <w:top w:val="none" w:sz="0" w:space="0" w:color="auto"/>
            <w:left w:val="none" w:sz="0" w:space="0" w:color="auto"/>
            <w:bottom w:val="none" w:sz="0" w:space="0" w:color="auto"/>
            <w:right w:val="none" w:sz="0" w:space="0" w:color="auto"/>
          </w:divBdr>
          <w:divsChild>
            <w:div w:id="920993951">
              <w:marLeft w:val="0"/>
              <w:marRight w:val="0"/>
              <w:marTop w:val="0"/>
              <w:marBottom w:val="0"/>
              <w:divBdr>
                <w:top w:val="none" w:sz="0" w:space="0" w:color="auto"/>
                <w:left w:val="none" w:sz="0" w:space="0" w:color="auto"/>
                <w:bottom w:val="none" w:sz="0" w:space="0" w:color="auto"/>
                <w:right w:val="none" w:sz="0" w:space="0" w:color="auto"/>
              </w:divBdr>
              <w:divsChild>
                <w:div w:id="2127700952">
                  <w:marLeft w:val="0"/>
                  <w:marRight w:val="0"/>
                  <w:marTop w:val="0"/>
                  <w:marBottom w:val="0"/>
                  <w:divBdr>
                    <w:top w:val="none" w:sz="0" w:space="0" w:color="auto"/>
                    <w:left w:val="none" w:sz="0" w:space="0" w:color="auto"/>
                    <w:bottom w:val="none" w:sz="0" w:space="0" w:color="auto"/>
                    <w:right w:val="none" w:sz="0" w:space="0" w:color="auto"/>
                  </w:divBdr>
                  <w:divsChild>
                    <w:div w:id="1675721410">
                      <w:marLeft w:val="0"/>
                      <w:marRight w:val="0"/>
                      <w:marTop w:val="0"/>
                      <w:marBottom w:val="0"/>
                      <w:divBdr>
                        <w:top w:val="single" w:sz="6" w:space="0" w:color="FFFFFF"/>
                        <w:left w:val="none" w:sz="0" w:space="0" w:color="auto"/>
                        <w:bottom w:val="none" w:sz="0" w:space="0" w:color="auto"/>
                        <w:right w:val="none" w:sz="0" w:space="0" w:color="auto"/>
                      </w:divBdr>
                      <w:divsChild>
                        <w:div w:id="1522861763">
                          <w:marLeft w:val="0"/>
                          <w:marRight w:val="0"/>
                          <w:marTop w:val="0"/>
                          <w:marBottom w:val="0"/>
                          <w:divBdr>
                            <w:top w:val="none" w:sz="0" w:space="0" w:color="auto"/>
                            <w:left w:val="none" w:sz="0" w:space="0" w:color="auto"/>
                            <w:bottom w:val="none" w:sz="0" w:space="0" w:color="auto"/>
                            <w:right w:val="none" w:sz="0" w:space="0" w:color="auto"/>
                          </w:divBdr>
                          <w:divsChild>
                            <w:div w:id="208955014">
                              <w:marLeft w:val="345"/>
                              <w:marRight w:val="300"/>
                              <w:marTop w:val="0"/>
                              <w:marBottom w:val="300"/>
                              <w:divBdr>
                                <w:top w:val="none" w:sz="0" w:space="0" w:color="auto"/>
                                <w:left w:val="none" w:sz="0" w:space="0" w:color="auto"/>
                                <w:bottom w:val="none" w:sz="0" w:space="0" w:color="auto"/>
                                <w:right w:val="none" w:sz="0" w:space="0" w:color="auto"/>
                              </w:divBdr>
                              <w:divsChild>
                                <w:div w:id="1667828824">
                                  <w:marLeft w:val="0"/>
                                  <w:marRight w:val="0"/>
                                  <w:marTop w:val="0"/>
                                  <w:marBottom w:val="0"/>
                                  <w:divBdr>
                                    <w:top w:val="none" w:sz="0" w:space="0" w:color="auto"/>
                                    <w:left w:val="none" w:sz="0" w:space="0" w:color="auto"/>
                                    <w:bottom w:val="none" w:sz="0" w:space="0" w:color="auto"/>
                                    <w:right w:val="none" w:sz="0" w:space="0" w:color="auto"/>
                                  </w:divBdr>
                                  <w:divsChild>
                                    <w:div w:id="20766573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3</Pages>
  <Words>214</Words>
  <Characters>1226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34</cp:revision>
  <cp:lastPrinted>2014-02-21T08:16:00Z</cp:lastPrinted>
  <dcterms:created xsi:type="dcterms:W3CDTF">2013-12-09T10:40:00Z</dcterms:created>
  <dcterms:modified xsi:type="dcterms:W3CDTF">2014-05-06T01:14:00Z</dcterms:modified>
</cp:coreProperties>
</file>