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00" w:rsidRDefault="006F6B7F" w:rsidP="00EC5CB4">
      <w:pPr>
        <w:rPr>
          <w:rFonts w:asciiTheme="majorEastAsia" w:eastAsiaTheme="majorEastAsia" w:hAnsiTheme="majorEastAsia"/>
          <w:b/>
          <w:sz w:val="32"/>
          <w:szCs w:val="32"/>
        </w:rPr>
      </w:pPr>
      <w:r>
        <w:rPr>
          <w:rFonts w:asciiTheme="majorEastAsia" w:eastAsiaTheme="majorEastAsia" w:hAnsiTheme="majorEastAsia"/>
          <w:b/>
          <w:noProof/>
          <w:sz w:val="32"/>
          <w:szCs w:val="32"/>
        </w:rPr>
        <w:pict>
          <v:shapetype id="_x0000_t202" coordsize="21600,21600" o:spt="202" path="m,l,21600r21600,l21600,xe">
            <v:stroke joinstyle="miter"/>
            <v:path gradientshapeok="t" o:connecttype="rect"/>
          </v:shapetype>
          <v:shape id="_x0000_s1038" type="#_x0000_t202" style="position:absolute;left:0;text-align:left;margin-left:-.15pt;margin-top:5.25pt;width:525.75pt;height:328.5pt;z-index:251662336">
            <v:textbox inset="5.85pt,.7pt,5.85pt,.7pt">
              <w:txbxContent>
                <w:p w:rsidR="007659F8" w:rsidRDefault="007659F8" w:rsidP="007659F8">
                  <w:pPr>
                    <w:jc w:val="center"/>
                    <w:rPr>
                      <w:rFonts w:ascii="ＭＳ ゴシック" w:eastAsia="ＭＳ ゴシック" w:hAnsi="ＭＳ ゴシック"/>
                      <w:color w:val="000000" w:themeColor="text1"/>
                      <w:sz w:val="32"/>
                    </w:rPr>
                  </w:pPr>
                  <w:r w:rsidRPr="002361C4">
                    <w:rPr>
                      <w:rFonts w:ascii="ＭＳ ゴシック" w:eastAsia="ＭＳ ゴシック" w:hAnsi="ＭＳ ゴシック" w:hint="eastAsia"/>
                      <w:color w:val="000000" w:themeColor="text1"/>
                      <w:sz w:val="32"/>
                    </w:rPr>
                    <w:t>学級経営</w:t>
                  </w:r>
                  <w:r w:rsidR="00141540">
                    <w:rPr>
                      <w:rFonts w:ascii="ＭＳ ゴシック" w:eastAsia="ＭＳ ゴシック" w:hAnsi="ＭＳ ゴシック" w:hint="eastAsia"/>
                      <w:color w:val="000000" w:themeColor="text1"/>
                      <w:sz w:val="32"/>
                    </w:rPr>
                    <w:t>に焦点を当てた</w:t>
                  </w:r>
                  <w:r w:rsidRPr="002361C4">
                    <w:rPr>
                      <w:rFonts w:ascii="ＭＳ ゴシック" w:eastAsia="ＭＳ ゴシック" w:hAnsi="ＭＳ ゴシック" w:hint="eastAsia"/>
                      <w:color w:val="000000" w:themeColor="text1"/>
                      <w:sz w:val="32"/>
                    </w:rPr>
                    <w:t>支援体制づくり</w:t>
                  </w:r>
                  <w:r w:rsidR="00141540">
                    <w:rPr>
                      <w:rFonts w:ascii="ＭＳ ゴシック" w:eastAsia="ＭＳ ゴシック" w:hAnsi="ＭＳ ゴシック" w:hint="eastAsia"/>
                      <w:color w:val="000000" w:themeColor="text1"/>
                      <w:sz w:val="32"/>
                    </w:rPr>
                    <w:t>について</w:t>
                  </w:r>
                </w:p>
                <w:p w:rsidR="007659F8" w:rsidRPr="002361C4" w:rsidRDefault="00141540" w:rsidP="00141540">
                  <w:pPr>
                    <w:overflowPunct w:val="0"/>
                    <w:jc w:val="center"/>
                    <w:textAlignment w:val="baseline"/>
                    <w:rPr>
                      <w:rFonts w:ascii="ＭＳ 明朝" w:hAnsi="ＭＳ 明朝"/>
                      <w:color w:val="000000" w:themeColor="text1"/>
                    </w:rPr>
                  </w:pPr>
                  <w:r>
                    <w:rPr>
                      <w:rFonts w:asciiTheme="majorEastAsia" w:eastAsiaTheme="majorEastAsia" w:hAnsiTheme="majorEastAsia" w:cs="ＭＳ Ｐゴシック" w:hint="eastAsia"/>
                      <w:color w:val="000000"/>
                      <w:kern w:val="0"/>
                      <w:sz w:val="24"/>
                      <w:szCs w:val="24"/>
                    </w:rPr>
                    <w:t>～Q-Uを中心として</w:t>
                  </w:r>
                  <w:r w:rsidRPr="00CF4728">
                    <w:rPr>
                      <w:rFonts w:asciiTheme="majorEastAsia" w:eastAsiaTheme="majorEastAsia" w:hAnsiTheme="majorEastAsia" w:cs="ＭＳ Ｐゴシック" w:hint="eastAsia"/>
                      <w:color w:val="000000"/>
                      <w:kern w:val="0"/>
                      <w:sz w:val="24"/>
                      <w:szCs w:val="24"/>
                    </w:rPr>
                    <w:t>～</w:t>
                  </w:r>
                </w:p>
                <w:p w:rsidR="007659F8" w:rsidRPr="002361C4" w:rsidRDefault="007659F8" w:rsidP="007659F8">
                  <w:pPr>
                    <w:jc w:val="right"/>
                    <w:rPr>
                      <w:rFonts w:ascii="ＭＳ 明朝" w:hAnsi="ＭＳ 明朝"/>
                      <w:color w:val="000000" w:themeColor="text1"/>
                    </w:rPr>
                  </w:pPr>
                  <w:r w:rsidRPr="002361C4">
                    <w:rPr>
                      <w:rFonts w:ascii="ＭＳ 明朝" w:hAnsi="ＭＳ 明朝" w:hint="eastAsia"/>
                      <w:color w:val="000000" w:themeColor="text1"/>
                    </w:rPr>
                    <w:t>土佐女子中学高等学校　教諭　槌谷　大作</w:t>
                  </w:r>
                </w:p>
                <w:p w:rsidR="007659F8" w:rsidRPr="002361C4" w:rsidRDefault="007659F8" w:rsidP="007659F8">
                  <w:pPr>
                    <w:rPr>
                      <w:rFonts w:ascii="ＭＳ ゴシック" w:eastAsia="ＭＳ ゴシック" w:hAnsi="ＭＳ ゴシック"/>
                      <w:color w:val="000000" w:themeColor="text1"/>
                    </w:rPr>
                  </w:pPr>
                </w:p>
                <w:p w:rsidR="007659F8" w:rsidRPr="002361C4" w:rsidRDefault="007659F8" w:rsidP="007659F8">
                  <w:pPr>
                    <w:rPr>
                      <w:rFonts w:asciiTheme="minorEastAsia" w:hAnsiTheme="minorEastAsia"/>
                      <w:color w:val="000000" w:themeColor="text1"/>
                    </w:rPr>
                  </w:pPr>
                  <w:r w:rsidRPr="002361C4">
                    <w:rPr>
                      <w:rFonts w:asciiTheme="minorEastAsia" w:hAnsiTheme="minorEastAsia" w:hint="eastAsia"/>
                      <w:color w:val="000000" w:themeColor="text1"/>
                    </w:rPr>
                    <w:t xml:space="preserve">　Ａ校において導入から５年目を迎えたQ-Uを、課題を抱えた生徒にさらに還元できるものとするために、次の取組を行った。</w:t>
                  </w:r>
                </w:p>
                <w:p w:rsidR="007659F8" w:rsidRPr="002361C4" w:rsidRDefault="007659F8" w:rsidP="007659F8">
                  <w:pPr>
                    <w:rPr>
                      <w:rFonts w:asciiTheme="minorEastAsia" w:hAnsiTheme="minorEastAsia"/>
                      <w:color w:val="000000" w:themeColor="text1"/>
                    </w:rPr>
                  </w:pPr>
                  <w:r w:rsidRPr="002361C4">
                    <w:rPr>
                      <w:rFonts w:asciiTheme="minorEastAsia" w:hAnsiTheme="minorEastAsia" w:hint="eastAsia"/>
                      <w:color w:val="000000" w:themeColor="text1"/>
                    </w:rPr>
                    <w:t xml:space="preserve">　⑴　事前分析検討会の設定</w:t>
                  </w:r>
                </w:p>
                <w:p w:rsidR="007659F8" w:rsidRPr="002361C4" w:rsidRDefault="007659F8" w:rsidP="007659F8">
                  <w:pPr>
                    <w:ind w:left="420" w:hangingChars="200" w:hanging="420"/>
                    <w:rPr>
                      <w:rFonts w:asciiTheme="minorEastAsia" w:hAnsiTheme="minorEastAsia"/>
                      <w:color w:val="000000" w:themeColor="text1"/>
                    </w:rPr>
                  </w:pPr>
                  <w:r w:rsidRPr="002361C4">
                    <w:rPr>
                      <w:rFonts w:asciiTheme="minorEastAsia" w:hAnsiTheme="minorEastAsia" w:hint="eastAsia"/>
                      <w:color w:val="000000" w:themeColor="text1"/>
                    </w:rPr>
                    <w:t xml:space="preserve">　　　Q-Uの分析・検討を校内で一貫して行えるよう、Q-U</w:t>
                  </w:r>
                  <w:r w:rsidR="00141540">
                    <w:rPr>
                      <w:rFonts w:asciiTheme="minorEastAsia" w:hAnsiTheme="minorEastAsia" w:hint="eastAsia"/>
                      <w:color w:val="000000" w:themeColor="text1"/>
                    </w:rPr>
                    <w:t>の学年ごとの分析検討会に先立って、</w:t>
                  </w:r>
                  <w:r w:rsidRPr="002361C4">
                    <w:rPr>
                      <w:rFonts w:asciiTheme="minorEastAsia" w:hAnsiTheme="minorEastAsia" w:hint="eastAsia"/>
                      <w:color w:val="000000" w:themeColor="text1"/>
                    </w:rPr>
                    <w:t>学年主任を主体とした事前分析検討会を行った。学年主任の負担はやや増加したが、学年団の主体性が強くなり、課題を抱える生徒についてより詳細な情報交換がなされることとなった。</w:t>
                  </w:r>
                </w:p>
                <w:p w:rsidR="007659F8" w:rsidRPr="002361C4" w:rsidRDefault="007659F8" w:rsidP="007659F8">
                  <w:pPr>
                    <w:rPr>
                      <w:rFonts w:asciiTheme="minorEastAsia" w:hAnsiTheme="minorEastAsia"/>
                      <w:color w:val="000000" w:themeColor="text1"/>
                    </w:rPr>
                  </w:pPr>
                  <w:r w:rsidRPr="002361C4">
                    <w:rPr>
                      <w:rFonts w:asciiTheme="minorEastAsia" w:hAnsiTheme="minorEastAsia" w:hint="eastAsia"/>
                      <w:color w:val="000000" w:themeColor="text1"/>
                    </w:rPr>
                    <w:t xml:space="preserve">　⑵　生徒状況アンケートの記入・回覧</w:t>
                  </w:r>
                </w:p>
                <w:p w:rsidR="007659F8" w:rsidRPr="002361C4" w:rsidRDefault="007659F8" w:rsidP="007659F8">
                  <w:pPr>
                    <w:ind w:left="420" w:hangingChars="200" w:hanging="420"/>
                    <w:rPr>
                      <w:rFonts w:asciiTheme="minorEastAsia" w:hAnsiTheme="minorEastAsia"/>
                      <w:color w:val="000000" w:themeColor="text1"/>
                    </w:rPr>
                  </w:pPr>
                  <w:r w:rsidRPr="002361C4">
                    <w:rPr>
                      <w:rFonts w:asciiTheme="minorEastAsia" w:hAnsiTheme="minorEastAsia" w:hint="eastAsia"/>
                      <w:color w:val="000000" w:themeColor="text1"/>
                    </w:rPr>
                    <w:t xml:space="preserve">　　　学年団中心であったQ-Uの利用を教科担当者を含んだチーム支援につなげるために、「生徒状況アンケート」に取り組んだ。配慮が必要と考えられる生徒の状況をホーム主任から各教科担当者に伝えるとともに、各教科での授業の様子やコミュニケーションの取りやすさなどの情報を授業担当者からホーム主任に知らせることで、課題を抱えた個々の生徒の実態や支援方法を共有することができた。</w:t>
                  </w:r>
                </w:p>
                <w:p w:rsidR="007659F8" w:rsidRPr="002361C4" w:rsidRDefault="007659F8" w:rsidP="007659F8">
                  <w:pPr>
                    <w:rPr>
                      <w:rFonts w:ascii="ＭＳ 明朝" w:hAnsi="ＭＳ 明朝"/>
                      <w:color w:val="000000" w:themeColor="text1"/>
                    </w:rPr>
                  </w:pPr>
                </w:p>
                <w:p w:rsidR="007659F8" w:rsidRPr="002361C4" w:rsidRDefault="007659F8" w:rsidP="007659F8">
                  <w:pPr>
                    <w:rPr>
                      <w:rFonts w:ascii="ＭＳ 明朝" w:hAnsi="ＭＳ 明朝"/>
                      <w:color w:val="000000" w:themeColor="text1"/>
                    </w:rPr>
                  </w:pPr>
                  <w:r w:rsidRPr="002361C4">
                    <w:rPr>
                      <w:rFonts w:ascii="ＭＳ 明朝" w:hAnsi="ＭＳ 明朝" w:hint="eastAsia"/>
                      <w:color w:val="000000" w:themeColor="text1"/>
                    </w:rPr>
                    <w:t xml:space="preserve">　キーワード：Q-U、教科、生徒支援委員会、チーム支援会</w:t>
                  </w:r>
                </w:p>
                <w:p w:rsidR="007659F8" w:rsidRPr="007659F8" w:rsidRDefault="007659F8" w:rsidP="007659F8"/>
              </w:txbxContent>
            </v:textbox>
          </v:shape>
        </w:pict>
      </w:r>
    </w:p>
    <w:p w:rsidR="00BA0600" w:rsidRDefault="00BA0600" w:rsidP="00EC5CB4">
      <w:pPr>
        <w:rPr>
          <w:rFonts w:asciiTheme="majorEastAsia" w:eastAsiaTheme="majorEastAsia" w:hAnsiTheme="majorEastAsia"/>
          <w:b/>
          <w:sz w:val="32"/>
          <w:szCs w:val="32"/>
        </w:rPr>
      </w:pPr>
    </w:p>
    <w:p w:rsidR="00FE60E8" w:rsidRDefault="00FE60E8"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6D7791" w:rsidRDefault="006D7791"/>
    <w:p w:rsidR="007659F8" w:rsidRDefault="007659F8"/>
    <w:p w:rsidR="007659F8" w:rsidRDefault="007659F8"/>
    <w:p w:rsidR="007659F8" w:rsidRDefault="007659F8"/>
    <w:p w:rsidR="007659F8" w:rsidRDefault="007659F8"/>
    <w:p w:rsidR="007659F8" w:rsidRDefault="007659F8"/>
    <w:p w:rsidR="007659F8" w:rsidRPr="00EC5CB4" w:rsidRDefault="007659F8"/>
    <w:sectPr w:rsidR="007659F8" w:rsidRPr="00EC5CB4" w:rsidSect="001007E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32C" w:rsidRDefault="006F732C" w:rsidP="005C08D1">
      <w:r>
        <w:separator/>
      </w:r>
    </w:p>
  </w:endnote>
  <w:endnote w:type="continuationSeparator" w:id="0">
    <w:p w:rsidR="006F732C" w:rsidRDefault="006F732C" w:rsidP="005C08D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32C" w:rsidRDefault="006F732C" w:rsidP="005C08D1">
      <w:r>
        <w:separator/>
      </w:r>
    </w:p>
  </w:footnote>
  <w:footnote w:type="continuationSeparator" w:id="0">
    <w:p w:rsidR="006F732C" w:rsidRDefault="006F732C" w:rsidP="005C08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8674">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CB4"/>
    <w:rsid w:val="00004C86"/>
    <w:rsid w:val="000A290A"/>
    <w:rsid w:val="0013260C"/>
    <w:rsid w:val="00141540"/>
    <w:rsid w:val="001C7B24"/>
    <w:rsid w:val="001D5B7D"/>
    <w:rsid w:val="0027469E"/>
    <w:rsid w:val="00342E86"/>
    <w:rsid w:val="00393CF5"/>
    <w:rsid w:val="003C45F0"/>
    <w:rsid w:val="003C7AF5"/>
    <w:rsid w:val="00483C30"/>
    <w:rsid w:val="004946FF"/>
    <w:rsid w:val="004D293C"/>
    <w:rsid w:val="00510E68"/>
    <w:rsid w:val="00522A8B"/>
    <w:rsid w:val="00522E4E"/>
    <w:rsid w:val="0054012B"/>
    <w:rsid w:val="005C08D1"/>
    <w:rsid w:val="00645C91"/>
    <w:rsid w:val="006D7791"/>
    <w:rsid w:val="006F00B4"/>
    <w:rsid w:val="006F6B7F"/>
    <w:rsid w:val="006F732C"/>
    <w:rsid w:val="007659F8"/>
    <w:rsid w:val="00791093"/>
    <w:rsid w:val="007C0179"/>
    <w:rsid w:val="00810000"/>
    <w:rsid w:val="0082354F"/>
    <w:rsid w:val="008675FE"/>
    <w:rsid w:val="008B1EAB"/>
    <w:rsid w:val="008D5AF2"/>
    <w:rsid w:val="008F564A"/>
    <w:rsid w:val="00A033EC"/>
    <w:rsid w:val="00AC5A1A"/>
    <w:rsid w:val="00B5062A"/>
    <w:rsid w:val="00B84044"/>
    <w:rsid w:val="00BA0600"/>
    <w:rsid w:val="00BA5A8F"/>
    <w:rsid w:val="00BE2A0E"/>
    <w:rsid w:val="00C17F82"/>
    <w:rsid w:val="00C30AB0"/>
    <w:rsid w:val="00C61B9B"/>
    <w:rsid w:val="00C72EE2"/>
    <w:rsid w:val="00CA60F3"/>
    <w:rsid w:val="00D940CD"/>
    <w:rsid w:val="00DA37F0"/>
    <w:rsid w:val="00E11375"/>
    <w:rsid w:val="00E46682"/>
    <w:rsid w:val="00E678ED"/>
    <w:rsid w:val="00EC5CB4"/>
    <w:rsid w:val="00FE60E8"/>
    <w:rsid w:val="00FF4A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CB4"/>
    <w:pPr>
      <w:widowControl w:val="0"/>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5CB4"/>
    <w:pPr>
      <w:widowControl w:val="0"/>
      <w:wordWrap w:val="0"/>
      <w:autoSpaceDE w:val="0"/>
      <w:autoSpaceDN w:val="0"/>
      <w:adjustRightInd w:val="0"/>
      <w:spacing w:line="333" w:lineRule="exact"/>
    </w:pPr>
    <w:rPr>
      <w:rFonts w:ascii="Times New Roman" w:eastAsia="ＭＳ 明朝" w:hAnsi="Times New Roman" w:cs="ＭＳ 明朝"/>
      <w:kern w:val="0"/>
      <w:szCs w:val="21"/>
    </w:rPr>
  </w:style>
  <w:style w:type="paragraph" w:styleId="a4">
    <w:name w:val="header"/>
    <w:basedOn w:val="a"/>
    <w:link w:val="a5"/>
    <w:uiPriority w:val="99"/>
    <w:semiHidden/>
    <w:unhideWhenUsed/>
    <w:rsid w:val="005C08D1"/>
    <w:pPr>
      <w:tabs>
        <w:tab w:val="center" w:pos="4252"/>
        <w:tab w:val="right" w:pos="8504"/>
      </w:tabs>
      <w:snapToGrid w:val="0"/>
    </w:pPr>
  </w:style>
  <w:style w:type="character" w:customStyle="1" w:styleId="a5">
    <w:name w:val="ヘッダー (文字)"/>
    <w:basedOn w:val="a0"/>
    <w:link w:val="a4"/>
    <w:uiPriority w:val="99"/>
    <w:semiHidden/>
    <w:rsid w:val="005C08D1"/>
    <w:rPr>
      <w:rFonts w:asciiTheme="minorHAnsi"/>
    </w:rPr>
  </w:style>
  <w:style w:type="paragraph" w:styleId="a6">
    <w:name w:val="footer"/>
    <w:basedOn w:val="a"/>
    <w:link w:val="a7"/>
    <w:uiPriority w:val="99"/>
    <w:semiHidden/>
    <w:unhideWhenUsed/>
    <w:rsid w:val="005C08D1"/>
    <w:pPr>
      <w:tabs>
        <w:tab w:val="center" w:pos="4252"/>
        <w:tab w:val="right" w:pos="8504"/>
      </w:tabs>
      <w:snapToGrid w:val="0"/>
    </w:pPr>
  </w:style>
  <w:style w:type="character" w:customStyle="1" w:styleId="a7">
    <w:name w:val="フッター (文字)"/>
    <w:basedOn w:val="a0"/>
    <w:link w:val="a6"/>
    <w:uiPriority w:val="99"/>
    <w:semiHidden/>
    <w:rsid w:val="005C08D1"/>
    <w:rPr>
      <w:rFonts w:asciiTheme="minorHAnsi"/>
    </w:rPr>
  </w:style>
  <w:style w:type="character" w:customStyle="1" w:styleId="st1">
    <w:name w:val="st1"/>
    <w:basedOn w:val="a0"/>
    <w:rsid w:val="00AC5A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2013-03-13T09:01:00Z</cp:lastPrinted>
  <dcterms:created xsi:type="dcterms:W3CDTF">2015-03-26T06:33:00Z</dcterms:created>
  <dcterms:modified xsi:type="dcterms:W3CDTF">2015-03-26T06:33:00Z</dcterms:modified>
</cp:coreProperties>
</file>