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asciiTheme="minorEastAsia" w:hAnsiTheme="minorEastAsia" w:eastAsiaTheme="minorEastAsia"/>
          <w:color w:val="000000" w:themeColor="text1"/>
          <w:kern w:val="0"/>
          <w:sz w:val="21"/>
        </w:rPr>
      </w:pPr>
      <w:bookmarkStart w:id="0" w:name="_GoBack"/>
      <w:bookmarkEnd w:id="0"/>
      <w:r>
        <w:rPr>
          <w:rFonts w:hint="eastAsia" w:asciiTheme="minorEastAsia" w:hAnsiTheme="minorEastAsia" w:eastAsiaTheme="minorEastAsia"/>
          <w:color w:val="000000" w:themeColor="text1"/>
          <w:sz w:val="21"/>
        </w:rPr>
        <w:t>（別紙様式３）</w:t>
      </w:r>
    </w:p>
    <w:tbl>
      <w:tblPr>
        <w:tblStyle w:val="11"/>
        <w:tblW w:w="10064" w:type="dxa"/>
        <w:tblInd w:w="284" w:type="dxa"/>
        <w:tblLayout w:type="fixed"/>
        <w:tblLook w:firstRow="0" w:lastRow="0" w:firstColumn="0" w:lastColumn="0" w:noHBand="0" w:noVBand="0" w:val="0000"/>
      </w:tblPr>
      <w:tblGrid>
        <w:gridCol w:w="2308"/>
        <w:gridCol w:w="7756"/>
      </w:tblGrid>
      <w:tr>
        <w:trPr>
          <w:trHeight w:val="1505" w:hRule="atLeast"/>
        </w:trPr>
        <w:tc>
          <w:tcPr>
            <w:tcW w:w="10064" w:type="dxa"/>
            <w:gridSpan w:val="2"/>
            <w:tcBorders>
              <w:top w:val="nil"/>
              <w:left w:val="nil"/>
              <w:bottom w:val="none" w:color="auto" w:sz="0" w:space="0"/>
              <w:right w:val="nil"/>
              <w:tl2br w:val="none" w:color="auto" w:sz="0" w:space="0"/>
              <w:tr2bl w:val="none" w:color="auto" w:sz="0" w:space="0"/>
            </w:tcBorders>
            <w:vAlign w:val="top"/>
          </w:tcPr>
          <w:p>
            <w:pPr>
              <w:pStyle w:val="19"/>
              <w:jc w:val="center"/>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mc:AlternateContent>
                <mc:Choice Requires="wps">
                  <w:drawing>
                    <wp:anchor distT="0" distB="0" distL="114300" distR="114300" simplePos="0" relativeHeight="0" behindDoc="0" locked="0" layoutInCell="1" hidden="0" allowOverlap="1">
                      <wp:simplePos x="0" y="0"/>
                      <wp:positionH relativeFrom="column">
                        <wp:posOffset>-242570</wp:posOffset>
                      </wp:positionH>
                      <wp:positionV relativeFrom="paragraph">
                        <wp:posOffset>8255</wp:posOffset>
                      </wp:positionV>
                      <wp:extent cx="6649720" cy="9324975"/>
                      <wp:effectExtent l="635" t="635" r="29845" b="10795"/>
                      <wp:wrapNone/>
                      <wp:docPr id="1026" name="Rectangle 4"/>
                      <a:graphic xmlns:a="http://schemas.openxmlformats.org/drawingml/2006/main">
                        <a:graphicData uri="http://schemas.microsoft.com/office/word/2010/wordprocessingShape">
                          <wps:wsp>
                            <wps:cNvPr id="1026" name="Rectangle 4"/>
                            <wps:cNvSpPr>
                              <a:spLocks noChangeArrowheads="1"/>
                            </wps:cNvSpPr>
                            <wps:spPr>
                              <a:xfrm>
                                <a:off x="0" y="0"/>
                                <a:ext cx="6649720" cy="9324975"/>
                              </a:xfrm>
                              <a:prstGeom prst="rect">
                                <a:avLst/>
                              </a:prstGeom>
                              <a:noFill/>
                              <a:ln w="9525">
                                <a:solidFill>
                                  <a:srgbClr val="000000"/>
                                </a:solidFill>
                                <a:miter lim="800000"/>
                                <a:headEnd/>
                                <a:tailEnd/>
                              </a:ln>
                            </wps:spPr>
                            <wps:bodyPr/>
                          </wps:wsp>
                        </a:graphicData>
                      </a:graphic>
                    </wp:anchor>
                  </w:drawing>
                </mc:Choice>
                <mc:Fallback>
                  <w:pict>
                    <v:rect id="Rectangle 4" style="mso-wrap-distance-right:9pt;mso-wrap-distance-bottom:0pt;margin-top:0.65pt;mso-position-vertical-relative:text;mso-position-horizontal-relative:text;position:absolute;height:734.25pt;mso-wrap-distance-top:0pt;width:523.6pt;mso-wrap-distance-left:9pt;margin-left:-19.100000000000001pt;z-index:0;"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Theme="minorEastAsia" w:hAnsiTheme="minorEastAsia" w:eastAsiaTheme="minorEastAsia"/>
                <w:color w:val="000000" w:themeColor="text1"/>
              </w:rPr>
              <w:t>実務従事証明書</w:t>
            </w:r>
          </w:p>
          <w:p>
            <w:pPr>
              <w:pStyle w:val="19"/>
              <w:ind w:right="34"/>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w:t>
            </w:r>
          </w:p>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（従事者の氏名）　殿</w:t>
            </w:r>
          </w:p>
          <w:p>
            <w:pPr>
              <w:pStyle w:val="19"/>
              <w:ind w:right="840" w:firstLine="4233" w:firstLineChars="2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薬局開設者又は医薬品の販売業者</w:t>
            </w:r>
          </w:p>
          <w:p>
            <w:pPr>
              <w:pStyle w:val="19"/>
              <w:ind w:right="840" w:firstLine="4233" w:firstLineChars="2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住所（法人にあっては、主たる事務所の所在地）</w:t>
            </w:r>
          </w:p>
          <w:p>
            <w:pPr>
              <w:pStyle w:val="19"/>
              <w:ind w:right="840" w:firstLine="3628"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19"/>
              <w:ind w:right="840" w:firstLine="4233" w:firstLineChars="2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氏名（法人にあっては名称及び代表者の氏名）</w:t>
            </w:r>
          </w:p>
          <w:p>
            <w:pPr>
              <w:pStyle w:val="19"/>
              <w:ind w:right="840" w:firstLine="3628"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印</w:t>
            </w:r>
          </w:p>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以下のとおりであることを証明します。</w:t>
            </w:r>
          </w:p>
        </w:tc>
      </w:tr>
      <w:tr>
        <w:trPr>
          <w:trHeight w:val="686" w:hRule="atLeast"/>
        </w:trPr>
        <w:tc>
          <w:tcPr>
            <w:tcW w:w="2308"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氏名</w:t>
            </w:r>
          </w:p>
        </w:tc>
        <w:tc>
          <w:tcPr>
            <w:tcW w:w="7756"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（生年月日・　　　年　　月　　日）</w:t>
            </w:r>
          </w:p>
        </w:tc>
      </w:tr>
      <w:tr>
        <w:trPr>
          <w:trHeight w:val="174" w:hRule="atLeast"/>
        </w:trPr>
        <w:tc>
          <w:tcPr>
            <w:tcW w:w="2308"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w:t>
            </w:r>
          </w:p>
        </w:tc>
        <w:tc>
          <w:tcPr>
            <w:tcW w:w="7756"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p>
        </w:tc>
      </w:tr>
      <w:tr>
        <w:trPr>
          <w:trHeight w:val="252" w:hRule="atLeast"/>
        </w:trPr>
        <w:tc>
          <w:tcPr>
            <w:tcW w:w="2308" w:type="dxa"/>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center"/>
          </w:tcPr>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薬局又は店舗の名称</w:t>
            </w:r>
          </w:p>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及び許可番号</w:t>
            </w:r>
          </w:p>
        </w:tc>
        <w:tc>
          <w:tcPr>
            <w:tcW w:w="7756" w:type="dxa"/>
            <w:tcBorders>
              <w:top w:val="single" w:color="000000" w:sz="8" w:space="0"/>
              <w:left w:val="single" w:color="auto" w:sz="4" w:space="0"/>
              <w:bottom w:val="single" w:color="000000" w:sz="8" w:space="0"/>
              <w:right w:val="single" w:color="000000" w:sz="8" w:space="0"/>
              <w:tl2br w:val="none" w:color="auto" w:sz="0" w:space="0"/>
              <w:tr2bl w:val="none" w:color="auto" w:sz="0" w:space="0"/>
            </w:tcBorders>
            <w:vAlign w:val="top"/>
          </w:tcPr>
          <w:p>
            <w:pPr>
              <w:pStyle w:val="0"/>
              <w:widowControl w:val="1"/>
              <w:rPr>
                <w:rFonts w:hint="default" w:asciiTheme="minorEastAsia" w:hAnsiTheme="minorEastAsia" w:eastAsiaTheme="minorEastAsia"/>
                <w:color w:val="000000" w:themeColor="text1"/>
                <w:kern w:val="0"/>
                <w:sz w:val="21"/>
              </w:rPr>
            </w:pPr>
          </w:p>
          <w:p>
            <w:pPr>
              <w:pStyle w:val="19"/>
              <w:rPr>
                <w:rFonts w:hint="default" w:asciiTheme="minorEastAsia" w:hAnsiTheme="minorEastAsia" w:eastAsiaTheme="minorEastAsia"/>
                <w:color w:val="000000" w:themeColor="text1"/>
              </w:rPr>
            </w:pPr>
          </w:p>
        </w:tc>
      </w:tr>
      <w:tr>
        <w:trPr>
          <w:trHeight w:val="408" w:hRule="atLeast"/>
        </w:trPr>
        <w:tc>
          <w:tcPr>
            <w:tcW w:w="2308" w:type="dxa"/>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top"/>
          </w:tcPr>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薬局若しくは店舗</w:t>
            </w:r>
          </w:p>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の所在地又は配置</w:t>
            </w:r>
          </w:p>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販売業の区域</w:t>
            </w:r>
          </w:p>
        </w:tc>
        <w:tc>
          <w:tcPr>
            <w:tcW w:w="7756" w:type="dxa"/>
            <w:tcBorders>
              <w:top w:val="single" w:color="000000" w:sz="8" w:space="0"/>
              <w:left w:val="single" w:color="auto" w:sz="4" w:space="0"/>
              <w:bottom w:val="single" w:color="000000" w:sz="8" w:space="0"/>
              <w:right w:val="single" w:color="000000" w:sz="8" w:space="0"/>
              <w:tl2br w:val="none" w:color="auto" w:sz="0" w:space="0"/>
              <w:tr2bl w:val="none" w:color="auto" w:sz="0" w:space="0"/>
            </w:tcBorders>
            <w:vAlign w:val="top"/>
          </w:tcPr>
          <w:p>
            <w:pPr>
              <w:pStyle w:val="19"/>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p>
        </w:tc>
      </w:tr>
      <w:tr>
        <w:trPr>
          <w:trHeight w:val="1505" w:hRule="atLeast"/>
        </w:trPr>
        <w:tc>
          <w:tcPr>
            <w:tcW w:w="10064" w:type="dxa"/>
            <w:gridSpan w:val="2"/>
            <w:tcBorders>
              <w:top w:val="none" w:color="auto" w:sz="0" w:space="0"/>
              <w:left w:val="nil"/>
              <w:bottom w:val="nil"/>
              <w:right w:val="nil"/>
              <w:tl2br w:val="none" w:color="auto" w:sz="0" w:space="0"/>
              <w:tr2bl w:val="none" w:color="auto" w:sz="0" w:space="0"/>
            </w:tcBorders>
            <w:vAlign w:val="top"/>
          </w:tcPr>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１．実務期間　（　　　年　　　月間）</w:t>
            </w:r>
          </w:p>
          <w:p>
            <w:pPr>
              <w:pStyle w:val="19"/>
              <w:ind w:firstLine="605"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　　　年　　月　　（　　　年　　　月間）</w:t>
            </w:r>
          </w:p>
          <w:p>
            <w:pPr>
              <w:pStyle w:val="19"/>
              <w:ind w:firstLine="605" w:firstLineChars="300"/>
              <w:rPr>
                <w:rFonts w:hint="default" w:asciiTheme="minorEastAsia" w:hAnsiTheme="minorEastAsia" w:eastAsiaTheme="minorEastAsia"/>
                <w:color w:val="000000" w:themeColor="text1"/>
              </w:rPr>
            </w:pPr>
          </w:p>
          <w:p>
            <w:pPr>
              <w:pStyle w:val="19"/>
              <w:ind w:left="403" w:hanging="403"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２．実務内容（期間内に薬剤師又は登録販売者の管理・指導の下で行われた実務に該当する□にレを記入）</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□主に一般用医薬品の販売等の直接の実務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□一般用医薬品の販売時の情報提供を補助する実務又はその内容を知ることができる実務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□一般用医薬品に関する相談があった場合の対応を補助する実務又はその内容を知ることができる実務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□一般用医薬品の販売制度の内容等の説明の方法を知ることができる実務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□一般用医薬品の管理や貯蔵に関する実務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□一般用医薬品の陳列や広告に関する実務</w:t>
            </w:r>
          </w:p>
          <w:p>
            <w:pPr>
              <w:pStyle w:val="19"/>
              <w:jc w:val="both"/>
              <w:rPr>
                <w:rFonts w:hint="default" w:asciiTheme="minorEastAsia" w:hAnsiTheme="minorEastAsia" w:eastAsiaTheme="minorEastAsia"/>
                <w:color w:val="000000" w:themeColor="text1"/>
              </w:rPr>
            </w:pPr>
          </w:p>
          <w:p>
            <w:pPr>
              <w:pStyle w:val="19"/>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３．実務時間（該当する□にレ点を記入）</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□上記１の期間において、上記２の実務に１か月に合計</w:t>
            </w:r>
            <w:r>
              <w:rPr>
                <w:rFonts w:hint="default" w:asciiTheme="minorEastAsia" w:hAnsiTheme="minorEastAsia" w:eastAsiaTheme="minorEastAsia"/>
                <w:color w:val="000000" w:themeColor="text1"/>
              </w:rPr>
              <w:t>80</w:t>
            </w:r>
            <w:r>
              <w:rPr>
                <w:rFonts w:hint="eastAsia" w:asciiTheme="minorEastAsia" w:hAnsiTheme="minorEastAsia" w:eastAsiaTheme="minorEastAsia"/>
                <w:color w:val="000000" w:themeColor="text1"/>
              </w:rPr>
              <w:t>時間以上従事した。</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□上記１の期間において、上記２の実務に従事し、通算して合計（　　　　　）時間従事した。</w:t>
            </w:r>
          </w:p>
          <w:p>
            <w:pPr>
              <w:pStyle w:val="19"/>
              <w:rPr>
                <w:rFonts w:hint="default" w:asciiTheme="minorEastAsia" w:hAnsiTheme="minorEastAsia" w:eastAsiaTheme="minorEastAsia"/>
                <w:color w:val="000000" w:themeColor="text1"/>
              </w:rPr>
            </w:pPr>
          </w:p>
          <w:p>
            <w:pPr>
              <w:pStyle w:val="19"/>
              <w:ind w:left="451" w:hanging="451" w:hangingChars="224"/>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４．研修の受講（外部研修の受講実績がある場合にあっては、受講した外部研修の年月日及び概要を記載）</w:t>
            </w:r>
          </w:p>
          <w:p>
            <w:pPr>
              <w:pStyle w:val="19"/>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p>
        </w:tc>
      </w:tr>
    </w:tbl>
    <w:p>
      <w:pPr>
        <w:pStyle w:val="19"/>
        <w:ind w:left="840" w:hanging="84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（注意）</w:t>
      </w:r>
    </w:p>
    <w:p>
      <w:pPr>
        <w:pStyle w:val="19"/>
        <w:ind w:left="840" w:hanging="52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用紙の大きさは、</w:t>
      </w:r>
      <w:r>
        <w:rPr>
          <w:rFonts w:hint="default" w:asciiTheme="minorEastAsia" w:hAnsiTheme="minorEastAsia" w:eastAsiaTheme="minorEastAsia"/>
          <w:color w:val="000000" w:themeColor="text1"/>
        </w:rPr>
        <w:t>A4</w:t>
      </w:r>
      <w:r>
        <w:rPr>
          <w:rFonts w:hint="eastAsia" w:asciiTheme="minorEastAsia" w:hAnsiTheme="minorEastAsia" w:eastAsiaTheme="minorEastAsia"/>
          <w:color w:val="000000" w:themeColor="text1"/>
        </w:rPr>
        <w:t>とする。</w:t>
      </w:r>
    </w:p>
    <w:p>
      <w:pPr>
        <w:pStyle w:val="19"/>
        <w:ind w:left="840" w:hanging="52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字は、墨、インク等を用い、楷書ではっきり書くこと。</w:t>
      </w:r>
    </w:p>
    <w:p>
      <w:pPr>
        <w:pStyle w:val="19"/>
        <w:ind w:left="520" w:hanging="20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この証明に関する勤務簿の写し又はこれに準ずるものを添付する。</w:t>
      </w:r>
    </w:p>
    <w:p>
      <w:pPr>
        <w:pStyle w:val="19"/>
        <w:spacing w:line="0" w:lineRule="atLeast"/>
        <w:ind w:left="520" w:hanging="20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配置販売業にあっては、薬局又は店舗の名称の記載を要しない。</w:t>
      </w:r>
    </w:p>
    <w:p>
      <w:pPr>
        <w:pStyle w:val="19"/>
        <w:spacing w:line="0" w:lineRule="atLeast"/>
        <w:ind w:left="520" w:hanging="20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薬局又は店舗の名称、許可番号、薬局若しくは店舗の所在地又は配置販売業の区域については、これらの事項が書かれた資料を添付しても差し支えない。</w:t>
      </w:r>
    </w:p>
    <w:sectPr>
      <w:pgSz w:w="11906" w:h="16838"/>
      <w:pgMar w:top="397" w:right="851" w:bottom="397" w:left="851" w:header="851" w:footer="284" w:gutter="0"/>
      <w:cols w:space="720"/>
      <w:textDirection w:val="lrTb"/>
      <w:docGrid w:type="linesAndChars" w:linePitch="326"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Formatting/>
  <w:defaultTabStop w:val="839"/>
  <w:drawingGridHorizontalSpacing w:val="116"/>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pPr>
    <w:rPr>
      <w:rFonts w:ascii="ＭＳ 明朝" w:hAnsi="ＭＳ 明朝" w:eastAsia="ＭＳ 明朝"/>
      <w:sz w:val="24"/>
    </w:rPr>
  </w:style>
  <w:style w:type="paragraph" w:styleId="1">
    <w:name w:val="heading 1"/>
    <w:basedOn w:val="19"/>
    <w:next w:val="0"/>
    <w:link w:val="25"/>
    <w:uiPriority w:val="0"/>
    <w:qFormat/>
    <w:pPr>
      <w:ind w:left="550" w:hanging="550" w:hangingChars="200"/>
      <w:outlineLvl w:val="0"/>
    </w:pPr>
    <w:rPr>
      <w:rFonts w:asciiTheme="minorEastAsia" w:hAnsiTheme="minorEastAsia" w:eastAsiaTheme="minorEastAsia"/>
      <w:color w:val="000000" w:themeColor="text1"/>
      <w:sz w:val="24"/>
    </w:rPr>
  </w:style>
  <w:style w:type="paragraph" w:styleId="2">
    <w:name w:val="heading 2"/>
    <w:basedOn w:val="19"/>
    <w:next w:val="0"/>
    <w:link w:val="26"/>
    <w:uiPriority w:val="0"/>
    <w:qFormat/>
    <w:pPr>
      <w:outlineLvl w:val="1"/>
    </w:pPr>
    <w:rPr>
      <w:rFonts w:asciiTheme="minorEastAsia" w:hAnsiTheme="minorEastAsia" w:eastAsiaTheme="minorEastAsia"/>
      <w:color w:val="000000" w:themeColor="text1"/>
      <w:sz w:val="24"/>
    </w:rPr>
  </w:style>
  <w:style w:type="paragraph" w:styleId="3">
    <w:name w:val="heading 3"/>
    <w:basedOn w:val="19"/>
    <w:next w:val="0"/>
    <w:link w:val="27"/>
    <w:uiPriority w:val="0"/>
    <w:qFormat/>
    <w:pPr>
      <w:jc w:val="both"/>
      <w:outlineLvl w:val="2"/>
    </w:pPr>
    <w:rPr>
      <w:rFonts w:asciiTheme="minorEastAsia" w:hAnsiTheme="minorEastAsia" w:eastAsiaTheme="minorEastAsia"/>
      <w:color w:val="000000" w:themeColor="text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30"/>
    <w:uiPriority w:val="0"/>
    <w:pPr>
      <w:widowControl w:val="0"/>
      <w:autoSpaceDE w:val="0"/>
      <w:autoSpaceDN w:val="0"/>
      <w:adjustRightInd w:val="0"/>
    </w:pPr>
    <w:rPr>
      <w:rFonts w:ascii="ＭＳ 明朝" w:hAnsi="ＭＳ 明朝" w:eastAsia="ＭＳ 明朝"/>
      <w:color w:val="000000"/>
      <w:kern w:val="0"/>
    </w:rPr>
  </w:style>
  <w:style w:type="paragraph" w:styleId="20">
    <w:name w:val="Date"/>
    <w:basedOn w:val="0"/>
    <w:next w:val="0"/>
    <w:link w:val="21"/>
    <w:uiPriority w:val="0"/>
  </w:style>
  <w:style w:type="character" w:styleId="21" w:customStyle="1">
    <w:name w:val="日付 (文字)"/>
    <w:basedOn w:val="10"/>
    <w:next w:val="21"/>
    <w:link w:val="20"/>
    <w:uiPriority w:val="0"/>
  </w:style>
  <w:style w:type="paragraph" w:styleId="22" w:customStyle="1">
    <w:name w:val="標準(太郎文書スタイル)"/>
    <w:next w:val="22"/>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customStyle="1">
    <w:name w:val="見出し 1 (文字)"/>
    <w:basedOn w:val="10"/>
    <w:next w:val="25"/>
    <w:link w:val="1"/>
    <w:uiPriority w:val="0"/>
    <w:rPr>
      <w:rFonts w:asciiTheme="minorEastAsia" w:hAnsiTheme="minorEastAsia"/>
      <w:color w:val="000000" w:themeColor="text1"/>
      <w:kern w:val="0"/>
      <w:sz w:val="24"/>
    </w:rPr>
  </w:style>
  <w:style w:type="character" w:styleId="26" w:customStyle="1">
    <w:name w:val="見出し 2 (文字)"/>
    <w:basedOn w:val="10"/>
    <w:next w:val="26"/>
    <w:link w:val="2"/>
    <w:uiPriority w:val="0"/>
    <w:rPr>
      <w:rFonts w:asciiTheme="minorEastAsia" w:hAnsiTheme="minorEastAsia"/>
      <w:color w:val="000000" w:themeColor="text1"/>
      <w:kern w:val="0"/>
      <w:sz w:val="24"/>
    </w:rPr>
  </w:style>
  <w:style w:type="character" w:styleId="27" w:customStyle="1">
    <w:name w:val="見出し 3 (文字)"/>
    <w:basedOn w:val="10"/>
    <w:next w:val="27"/>
    <w:link w:val="3"/>
    <w:uiPriority w:val="0"/>
    <w:rPr>
      <w:rFonts w:asciiTheme="minorEastAsia" w:hAnsiTheme="minorEastAsia"/>
      <w:color w:val="000000" w:themeColor="text1"/>
      <w:kern w:val="0"/>
      <w:sz w:val="24"/>
    </w:rPr>
  </w:style>
  <w:style w:type="paragraph" w:styleId="28" w:customStyle="1">
    <w:name w:val="①"/>
    <w:basedOn w:val="19"/>
    <w:next w:val="28"/>
    <w:link w:val="31"/>
    <w:uiPriority w:val="0"/>
    <w:qFormat/>
    <w:pPr>
      <w:ind w:left="765" w:leftChars="200" w:hanging="275" w:hangingChars="100"/>
      <w:jc w:val="both"/>
    </w:pPr>
    <w:rPr>
      <w:rFonts w:asciiTheme="minorEastAsia" w:hAnsiTheme="minorEastAsia" w:eastAsiaTheme="minorEastAsia"/>
      <w:color w:val="000000" w:themeColor="text1"/>
      <w:sz w:val="24"/>
    </w:rPr>
  </w:style>
  <w:style w:type="paragraph" w:styleId="29" w:customStyle="1">
    <w:name w:val="本文２字オチ"/>
    <w:basedOn w:val="19"/>
    <w:next w:val="29"/>
    <w:link w:val="33"/>
    <w:uiPriority w:val="0"/>
    <w:qFormat/>
    <w:pPr>
      <w:ind w:left="490" w:leftChars="200" w:firstLine="275" w:firstLineChars="100"/>
    </w:pPr>
    <w:rPr>
      <w:color w:val="000000" w:themeColor="text1"/>
      <w:sz w:val="24"/>
    </w:rPr>
  </w:style>
  <w:style w:type="character" w:styleId="30" w:customStyle="1">
    <w:name w:val="Default (文字)"/>
    <w:basedOn w:val="10"/>
    <w:next w:val="30"/>
    <w:link w:val="19"/>
    <w:uiPriority w:val="0"/>
    <w:rPr>
      <w:rFonts w:ascii="ＭＳ 明朝" w:hAnsi="ＭＳ 明朝" w:eastAsia="ＭＳ 明朝"/>
      <w:color w:val="000000"/>
      <w:kern w:val="0"/>
    </w:rPr>
  </w:style>
  <w:style w:type="character" w:styleId="31" w:customStyle="1">
    <w:name w:val="① (文字)"/>
    <w:basedOn w:val="30"/>
    <w:next w:val="31"/>
    <w:link w:val="28"/>
    <w:uiPriority w:val="0"/>
    <w:rPr>
      <w:rFonts w:eastAsia="ＭＳ 明朝" w:asciiTheme="minorEastAsia" w:hAnsiTheme="minorEastAsia"/>
      <w:color w:val="000000" w:themeColor="text1"/>
      <w:kern w:val="0"/>
      <w:sz w:val="24"/>
    </w:rPr>
  </w:style>
  <w:style w:type="paragraph" w:styleId="32" w:customStyle="1">
    <w:name w:val="ア"/>
    <w:basedOn w:val="19"/>
    <w:next w:val="32"/>
    <w:link w:val="35"/>
    <w:uiPriority w:val="0"/>
    <w:qFormat/>
    <w:pPr>
      <w:ind w:left="1285" w:leftChars="300" w:hanging="550" w:hangingChars="200"/>
      <w:jc w:val="both"/>
    </w:pPr>
    <w:rPr>
      <w:rFonts w:asciiTheme="minorEastAsia" w:hAnsiTheme="minorEastAsia" w:eastAsiaTheme="minorEastAsia"/>
      <w:color w:val="000000" w:themeColor="text1"/>
      <w:sz w:val="24"/>
    </w:rPr>
  </w:style>
  <w:style w:type="character" w:styleId="33" w:customStyle="1">
    <w:name w:val="本文２字オチ (文字)"/>
    <w:basedOn w:val="30"/>
    <w:next w:val="33"/>
    <w:link w:val="29"/>
    <w:uiPriority w:val="0"/>
    <w:rPr>
      <w:rFonts w:ascii="ＭＳ 明朝" w:hAnsi="ＭＳ 明朝" w:eastAsia="ＭＳ 明朝"/>
      <w:color w:val="000000" w:themeColor="text1"/>
      <w:kern w:val="0"/>
      <w:sz w:val="24"/>
    </w:rPr>
  </w:style>
  <w:style w:type="paragraph" w:styleId="34" w:customStyle="1">
    <w:name w:val="本文４字オチ"/>
    <w:basedOn w:val="0"/>
    <w:next w:val="34"/>
    <w:link w:val="37"/>
    <w:uiPriority w:val="0"/>
    <w:qFormat/>
    <w:pPr>
      <w:ind w:left="1101" w:leftChars="400" w:firstLine="275" w:firstLineChars="100"/>
    </w:pPr>
    <w:rPr>
      <w:rFonts w:asciiTheme="minorEastAsia" w:hAnsiTheme="minorEastAsia" w:eastAsiaTheme="minorEastAsia"/>
      <w:color w:val="000000" w:themeColor="text1"/>
    </w:rPr>
  </w:style>
  <w:style w:type="character" w:styleId="35" w:customStyle="1">
    <w:name w:val="ア (文字)"/>
    <w:basedOn w:val="30"/>
    <w:next w:val="35"/>
    <w:link w:val="32"/>
    <w:uiPriority w:val="0"/>
    <w:rPr>
      <w:rFonts w:eastAsia="ＭＳ 明朝" w:asciiTheme="minorEastAsia" w:hAnsiTheme="minorEastAsia"/>
      <w:color w:val="000000" w:themeColor="text1"/>
      <w:kern w:val="0"/>
      <w:sz w:val="24"/>
    </w:rPr>
  </w:style>
  <w:style w:type="paragraph" w:styleId="36" w:customStyle="1">
    <w:name w:val="本文３字オチ"/>
    <w:basedOn w:val="19"/>
    <w:next w:val="36"/>
    <w:link w:val="38"/>
    <w:uiPriority w:val="0"/>
    <w:qFormat/>
    <w:pPr>
      <w:ind w:left="825" w:leftChars="300" w:firstLine="275" w:firstLineChars="100"/>
    </w:pPr>
    <w:rPr>
      <w:rFonts w:asciiTheme="minorEastAsia" w:hAnsiTheme="minorEastAsia" w:eastAsiaTheme="minorEastAsia"/>
      <w:color w:val="000000" w:themeColor="text1"/>
      <w:sz w:val="24"/>
    </w:rPr>
  </w:style>
  <w:style w:type="character" w:styleId="37" w:customStyle="1">
    <w:name w:val="本文４字オチ (文字)"/>
    <w:basedOn w:val="10"/>
    <w:next w:val="37"/>
    <w:link w:val="34"/>
    <w:uiPriority w:val="0"/>
    <w:rPr>
      <w:rFonts w:asciiTheme="minorEastAsia" w:hAnsiTheme="minorEastAsia"/>
      <w:color w:val="000000" w:themeColor="text1"/>
      <w:sz w:val="24"/>
    </w:rPr>
  </w:style>
  <w:style w:type="character" w:styleId="38" w:customStyle="1">
    <w:name w:val="本文３字オチ (文字)"/>
    <w:basedOn w:val="30"/>
    <w:next w:val="38"/>
    <w:link w:val="36"/>
    <w:uiPriority w:val="0"/>
    <w:rPr>
      <w:rFonts w:eastAsia="ＭＳ 明朝" w:asciiTheme="minorEastAsia" w:hAnsiTheme="minorEastAsia"/>
      <w:color w:val="000000" w:themeColor="text1"/>
      <w:kern w:val="0"/>
      <w:sz w:val="24"/>
    </w:rPr>
  </w:style>
  <w:style w:type="character" w:styleId="39">
    <w:name w:val="annotation reference"/>
    <w:basedOn w:val="10"/>
    <w:next w:val="39"/>
    <w:link w:val="0"/>
    <w:uiPriority w:val="0"/>
    <w:semiHidden/>
    <w:rPr>
      <w:sz w:val="18"/>
    </w:rPr>
  </w:style>
  <w:style w:type="paragraph" w:styleId="40">
    <w:name w:val="annotation text"/>
    <w:basedOn w:val="0"/>
    <w:next w:val="40"/>
    <w:link w:val="41"/>
    <w:uiPriority w:val="0"/>
    <w:semiHidden/>
  </w:style>
  <w:style w:type="character" w:styleId="41" w:customStyle="1">
    <w:name w:val="コメント文字列 (文字)"/>
    <w:basedOn w:val="10"/>
    <w:next w:val="41"/>
    <w:link w:val="40"/>
    <w:uiPriority w:val="0"/>
    <w:rPr>
      <w:rFonts w:ascii="ＭＳ 明朝" w:hAnsi="ＭＳ 明朝" w:eastAsia="ＭＳ 明朝"/>
      <w:sz w:val="24"/>
    </w:rPr>
  </w:style>
  <w:style w:type="paragraph" w:styleId="42">
    <w:name w:val="annotation subject"/>
    <w:basedOn w:val="40"/>
    <w:next w:val="40"/>
    <w:link w:val="43"/>
    <w:uiPriority w:val="0"/>
    <w:semiHidden/>
    <w:rPr>
      <w:b w:val="1"/>
    </w:rPr>
  </w:style>
  <w:style w:type="character" w:styleId="43" w:customStyle="1">
    <w:name w:val="コメント内容 (文字)"/>
    <w:basedOn w:val="41"/>
    <w:next w:val="43"/>
    <w:link w:val="42"/>
    <w:uiPriority w:val="0"/>
    <w:rPr>
      <w:rFonts w:ascii="ＭＳ 明朝" w:hAnsi="ＭＳ 明朝" w:eastAsia="ＭＳ 明朝"/>
      <w:b w:val="1"/>
      <w:sz w:val="24"/>
    </w:rPr>
  </w:style>
  <w:style w:type="paragraph" w:styleId="44">
    <w:name w:val="Revision"/>
    <w:next w:val="44"/>
    <w:link w:val="0"/>
    <w:uiPriority w:val="0"/>
    <w:rPr>
      <w:rFonts w:ascii="ＭＳ 明朝" w:hAnsi="ＭＳ 明朝" w:eastAsia="ＭＳ 明朝"/>
      <w:sz w:val="24"/>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5</Words>
  <Characters>1718</Characters>
  <Application>JUST Note</Application>
  <Lines>154</Lines>
  <Paragraphs>96</Paragraphs>
  <Company>厚生労働省</Company>
  <CharactersWithSpaces>1982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465162</cp:lastModifiedBy>
  <cp:lastPrinted>2020-03-18T00:11:00Z</cp:lastPrinted>
  <dcterms:created xsi:type="dcterms:W3CDTF">2020-03-27T08:43:00Z</dcterms:created>
  <dcterms:modified xsi:type="dcterms:W3CDTF">2020-08-11T07:55:52Z</dcterms:modified>
  <cp:revision>2</cp:revision>
</cp:coreProperties>
</file>