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第２号様式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</w:rPr>
      </w:pPr>
      <w:r>
        <w:rPr>
          <w:rFonts w:hint="eastAsia"/>
          <w:b w:val="1"/>
          <w:sz w:val="32"/>
        </w:rPr>
        <w:t>就労体験受講カード（受講者用）</w:t>
      </w:r>
    </w:p>
    <w:p>
      <w:pPr>
        <w:pStyle w:val="0"/>
        <w:jc w:val="center"/>
        <w:rPr>
          <w:rFonts w:hint="default"/>
          <w:b w:val="1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172720</wp:posOffset>
                </wp:positionV>
                <wp:extent cx="5695950" cy="5974715"/>
                <wp:effectExtent l="0" t="0" r="635" b="635"/>
                <wp:wrapNone/>
                <wp:docPr id="1026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695950" cy="5974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・受講期間</w:t>
                            </w:r>
                            <w:r>
                              <w:rPr>
                                <w:rFonts w:hint="eastAsia"/>
                                <w:color w:val="auto"/>
                                <w:sz w:val="24"/>
                              </w:rPr>
                              <w:t>は最長</w:t>
                            </w:r>
                            <w:r>
                              <w:rPr>
                                <w:rFonts w:hint="eastAsia"/>
                                <w:color w:val="auto"/>
                                <w:sz w:val="24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日間です</w:t>
                            </w:r>
                          </w:p>
                          <w:tbl>
                            <w:tblPr>
                              <w:tblStyle w:val="11"/>
                              <w:tblW w:w="7905" w:type="dxa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2093"/>
                              <w:gridCol w:w="5812"/>
                            </w:tblGrid>
                            <w:tr>
                              <w:trPr>
                                <w:trHeight w:val="407" w:hRule="atLeast"/>
                              </w:trPr>
                              <w:tc>
                                <w:tcPr>
                                  <w:tcW w:w="209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8"/>
                                    </w:rPr>
                                    <w:t>講習保険期間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8"/>
                                    </w:rPr>
                                    <w:t>　　　月　　　日　　～　　　月　　　日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000000"/>
                                <w:sz w:val="24"/>
                              </w:rPr>
                            </w:pPr>
                          </w:p>
                          <w:tbl>
                            <w:tblPr>
                              <w:tblStyle w:val="11"/>
                              <w:tblW w:w="8113" w:type="dxa"/>
                              <w:jc w:val="left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352"/>
                              <w:gridCol w:w="1352"/>
                              <w:gridCol w:w="1353"/>
                              <w:gridCol w:w="1352"/>
                              <w:gridCol w:w="1352"/>
                              <w:gridCol w:w="1352"/>
                            </w:tblGrid>
                            <w:tr>
                              <w:trPr>
                                <w:trHeight w:val="352" w:hRule="atLeast"/>
                              </w:trPr>
                              <w:tc>
                                <w:tcPr>
                                  <w:tcW w:w="135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ＮＯ．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sz w:val="22"/>
                                    </w:rPr>
                                    <w:t>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5" w:hRule="atLeast"/>
                              </w:trPr>
                              <w:tc>
                                <w:tcPr>
                                  <w:tcW w:w="135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日　　付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．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．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．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．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．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9" w:hRule="atLeast"/>
                              </w:trPr>
                              <w:tc>
                                <w:tcPr>
                                  <w:tcW w:w="135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受講時間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64" w:hRule="atLeast"/>
                              </w:trPr>
                              <w:tc>
                                <w:tcPr>
                                  <w:tcW w:w="135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印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2" w:hRule="atLeast"/>
                              </w:trPr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ＮＯ．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sz w:val="22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sz w:val="22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sz w:val="22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sz w:val="22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sz w:val="2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5" w:hRule="atLeast"/>
                              </w:trPr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日　　付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．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．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．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．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．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4" w:hRule="atLeast"/>
                              </w:trPr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受講時間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64" w:hRule="atLeast"/>
                              </w:trPr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印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2" w:hRule="atLeast"/>
                              </w:trPr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ＮＯ．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sz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sz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sz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sz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sz w:val="22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6" w:hRule="atLeast"/>
                              </w:trPr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日　　付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．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．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．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．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．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0" w:hRule="atLeast"/>
                              </w:trPr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受講時間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65" w:hRule="atLeast"/>
                              </w:trPr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印</w:t>
                                  </w: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mso-position-vertical-relative:text;z-index:2;mso-wrap-distance-left:9pt;width:448.5pt;height:470.45pt;mso-position-horizontal-relative:text;position:absolute;margin-left:10.85pt;margin-top:13.6pt;mso-wrap-distance-bottom:0pt;mso-wrap-distance-right:9pt;mso-wrap-distance-top:0pt;v-text-anchor:top;" o:spid="_x0000_s1026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・受講期間</w:t>
                      </w:r>
                      <w:r>
                        <w:rPr>
                          <w:rFonts w:hint="eastAsia"/>
                          <w:color w:val="auto"/>
                          <w:sz w:val="24"/>
                        </w:rPr>
                        <w:t>は最長</w:t>
                      </w:r>
                      <w:r>
                        <w:rPr>
                          <w:rFonts w:hint="eastAsia"/>
                          <w:color w:val="auto"/>
                          <w:sz w:val="24"/>
                        </w:rPr>
                        <w:t>15</w:t>
                      </w:r>
                      <w:r>
                        <w:rPr>
                          <w:rFonts w:hint="eastAsia"/>
                          <w:color w:val="000000"/>
                          <w:sz w:val="24"/>
                        </w:rPr>
                        <w:t>日間です</w:t>
                      </w:r>
                    </w:p>
                    <w:tbl>
                      <w:tblPr>
                        <w:tblStyle w:val="11"/>
                        <w:tblW w:w="7905" w:type="dxa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2093"/>
                        <w:gridCol w:w="5812"/>
                      </w:tblGrid>
                      <w:tr>
                        <w:trPr>
                          <w:trHeight w:val="407" w:hRule="atLeast"/>
                        </w:trPr>
                        <w:tc>
                          <w:tcPr>
                            <w:tcW w:w="2093" w:type="dxa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8"/>
                              </w:rPr>
                              <w:t>講習保険期間</w:t>
                            </w:r>
                          </w:p>
                        </w:tc>
                        <w:tc>
                          <w:tcPr>
                            <w:tcW w:w="5812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8"/>
                              </w:rPr>
                              <w:t>　　　月　　　日　　～　　　月　　　日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  <w:color w:val="000000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color w:val="000000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color w:val="000000"/>
                          <w:sz w:val="24"/>
                        </w:rPr>
                      </w:pPr>
                    </w:p>
                    <w:tbl>
                      <w:tblPr>
                        <w:tblStyle w:val="11"/>
                        <w:tblW w:w="8113" w:type="dxa"/>
                        <w:jc w:val="left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352"/>
                        <w:gridCol w:w="1352"/>
                        <w:gridCol w:w="1353"/>
                        <w:gridCol w:w="1352"/>
                        <w:gridCol w:w="1352"/>
                        <w:gridCol w:w="1352"/>
                      </w:tblGrid>
                      <w:tr>
                        <w:trPr>
                          <w:trHeight w:val="352" w:hRule="atLeast"/>
                        </w:trPr>
                        <w:tc>
                          <w:tcPr>
                            <w:tcW w:w="135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ＮＯ．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>５</w:t>
                            </w:r>
                          </w:p>
                        </w:tc>
                      </w:tr>
                      <w:tr>
                        <w:trPr>
                          <w:trHeight w:val="545" w:hRule="atLeast"/>
                        </w:trPr>
                        <w:tc>
                          <w:tcPr>
                            <w:tcW w:w="135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日　　付</w:t>
                            </w:r>
                          </w:p>
                        </w:tc>
                        <w:tc>
                          <w:tcPr>
                            <w:tcW w:w="135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．</w:t>
                            </w:r>
                          </w:p>
                        </w:tc>
                        <w:tc>
                          <w:tcPr>
                            <w:tcW w:w="1353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．</w:t>
                            </w:r>
                          </w:p>
                        </w:tc>
                        <w:tc>
                          <w:tcPr>
                            <w:tcW w:w="135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．</w:t>
                            </w:r>
                          </w:p>
                        </w:tc>
                        <w:tc>
                          <w:tcPr>
                            <w:tcW w:w="135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．</w:t>
                            </w:r>
                          </w:p>
                        </w:tc>
                        <w:tc>
                          <w:tcPr>
                            <w:tcW w:w="135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．</w:t>
                            </w:r>
                          </w:p>
                        </w:tc>
                      </w:tr>
                      <w:tr>
                        <w:trPr>
                          <w:trHeight w:val="599" w:hRule="atLeast"/>
                        </w:trPr>
                        <w:tc>
                          <w:tcPr>
                            <w:tcW w:w="135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受講時間</w:t>
                            </w:r>
                          </w:p>
                        </w:tc>
                        <w:tc>
                          <w:tcPr>
                            <w:tcW w:w="1352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64" w:hRule="atLeast"/>
                        </w:trPr>
                        <w:tc>
                          <w:tcPr>
                            <w:tcW w:w="1352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印</w:t>
                            </w:r>
                          </w:p>
                        </w:tc>
                        <w:tc>
                          <w:tcPr>
                            <w:tcW w:w="1352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2" w:hRule="atLeast"/>
                        </w:trPr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ＮＯ．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595" w:hRule="atLeast"/>
                        </w:trPr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日　　付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．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．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．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．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．</w:t>
                            </w:r>
                          </w:p>
                        </w:tc>
                      </w:tr>
                      <w:tr>
                        <w:trPr>
                          <w:trHeight w:val="604" w:hRule="atLeast"/>
                        </w:trPr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受講時間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64" w:hRule="atLeast"/>
                        </w:trPr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印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2" w:hRule="atLeast"/>
                        </w:trPr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ＮＯ．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>15</w:t>
                            </w:r>
                          </w:p>
                        </w:tc>
                      </w:tr>
                      <w:tr>
                        <w:trPr>
                          <w:trHeight w:val="566" w:hRule="atLeast"/>
                        </w:trPr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日　　付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．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．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．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．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．</w:t>
                            </w:r>
                          </w:p>
                        </w:tc>
                      </w:tr>
                      <w:tr>
                        <w:trPr>
                          <w:trHeight w:val="620" w:hRule="atLeast"/>
                        </w:trPr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受講時間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65" w:hRule="atLeast"/>
                        </w:trPr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印</w:t>
                            </w: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5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  <w:color w:val="000000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color w:val="000000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color w:val="FF0000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color w:val="FF0000"/>
                          <w:sz w:val="20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766445</wp:posOffset>
                </wp:positionH>
                <wp:positionV relativeFrom="paragraph">
                  <wp:posOffset>177800</wp:posOffset>
                </wp:positionV>
                <wp:extent cx="3894455" cy="323850"/>
                <wp:effectExtent l="0" t="0" r="635" b="635"/>
                <wp:wrapNone/>
                <wp:docPr id="1027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89445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就労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体験講習開始日から</w:t>
                            </w:r>
                            <w:r>
                              <w:rPr>
                                <w:rFonts w:hint="eastAsia" w:ascii="ＭＳ 明朝" w:hAnsi="ＭＳ 明朝"/>
                                <w:color w:val="000000"/>
                                <w:sz w:val="20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日以内の間で設定してください。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" style="mso-position-vertical-relative:text;z-index:3;mso-wrap-distance-left:9pt;width:306.64pt;height:25.5pt;mso-position-horizontal-relative:text;position:absolute;margin-left:60.35pt;margin-top:14pt;mso-wrap-distance-bottom:0pt;mso-wrap-distance-right:9pt;mso-wrap-distance-top:0pt;v-text-anchor:top;" o:spid="_x0000_s1027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color w:val="000000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</w:rPr>
                        <w:t>※</w:t>
                      </w:r>
                      <w:r>
                        <w:rPr>
                          <w:rFonts w:hint="eastAsia"/>
                          <w:sz w:val="20"/>
                        </w:rPr>
                        <w:t>就労</w:t>
                      </w:r>
                      <w:r>
                        <w:rPr>
                          <w:rFonts w:hint="eastAsia"/>
                          <w:color w:val="000000"/>
                          <w:sz w:val="20"/>
                        </w:rPr>
                        <w:t>体験講習開始日から</w:t>
                      </w:r>
                      <w:r>
                        <w:rPr>
                          <w:rFonts w:hint="eastAsia" w:ascii="ＭＳ 明朝" w:hAnsi="ＭＳ 明朝"/>
                          <w:color w:val="000000"/>
                          <w:sz w:val="20"/>
                        </w:rPr>
                        <w:t>30</w:t>
                      </w:r>
                      <w:r>
                        <w:rPr>
                          <w:rFonts w:hint="eastAsia"/>
                          <w:color w:val="000000"/>
                          <w:sz w:val="20"/>
                        </w:rPr>
                        <w:t>日以内の間で設定してください。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dstrike w:val="1"/>
          <w:sz w:val="20"/>
        </w:rPr>
      </w:pPr>
    </w:p>
    <w:p>
      <w:pPr>
        <w:pStyle w:val="0"/>
        <w:rPr>
          <w:rFonts w:hint="default"/>
          <w:dstrike w:val="1"/>
          <w:sz w:val="20"/>
        </w:rPr>
      </w:pPr>
    </w:p>
    <w:p>
      <w:pPr>
        <w:pStyle w:val="0"/>
        <w:rPr>
          <w:rFonts w:hint="default"/>
          <w:dstrike w:val="1"/>
          <w:sz w:val="20"/>
        </w:rPr>
      </w:pPr>
    </w:p>
    <w:p>
      <w:pPr>
        <w:pStyle w:val="0"/>
        <w:rPr>
          <w:rFonts w:hint="default"/>
          <w:dstrike w:val="1"/>
          <w:sz w:val="20"/>
        </w:rPr>
      </w:pPr>
    </w:p>
    <w:p>
      <w:pPr>
        <w:pStyle w:val="0"/>
        <w:rPr>
          <w:rFonts w:hint="default"/>
          <w:dstrike w:val="1"/>
          <w:sz w:val="20"/>
        </w:rPr>
      </w:pP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4"/>
        </w:rPr>
        <w:t>　</w:t>
      </w:r>
    </w:p>
    <w:p>
      <w:pPr>
        <w:pStyle w:val="0"/>
        <w:spacing w:line="360" w:lineRule="auto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b w:val="1"/>
          <w:sz w:val="32"/>
        </w:rPr>
      </w:pPr>
    </w:p>
    <w:p>
      <w:pPr>
        <w:pStyle w:val="0"/>
        <w:jc w:val="center"/>
        <w:rPr>
          <w:rFonts w:hint="default"/>
          <w:b w:val="1"/>
          <w:sz w:val="3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164465</wp:posOffset>
                </wp:positionV>
                <wp:extent cx="5699760" cy="1266825"/>
                <wp:effectExtent l="0" t="0" r="635" b="635"/>
                <wp:wrapNone/>
                <wp:docPr id="1028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Text Box 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69976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上記のとおり、講習を受講したことを証明します。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　　令和　　年　　月　　日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　　　　　　　　　　　　　　　　　受講者氏名　　　　　　　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mso-position-vertical-relative:text;z-index:4;mso-wrap-distance-left:9pt;width:448.8pt;height:99.75pt;mso-position-horizontal-relative:text;position:absolute;margin-left:15.45pt;margin-top:12.95pt;mso-wrap-distance-bottom:0pt;mso-wrap-distance-right:9pt;mso-wrap-distance-top:0pt;v-text-anchor:top;" o:spid="_x0000_s1028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上記のとおり、講習を受講したことを証明します。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　　令和　　年　　月　　日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　　　　　　　　　　　　　　　　　受講者氏名　　　　　　　　　　　　　　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type w:val="continuous"/>
      <w:pgSz w:w="11906" w:h="16838"/>
      <w:pgMar w:top="851" w:right="1418" w:bottom="397" w:left="1418" w:header="1134" w:footer="720" w:gutter="0"/>
      <w:cols w:space="720"/>
      <w:noEndnote w:val="1"/>
      <w:textDirection w:val="lrTb"/>
      <w:docGrid w:type="linesAndChars" w:linePitch="324" w:charSpace="-34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1080" w:hanging="1080" w:hangingChars="498"/>
    </w:pPr>
    <w:rPr>
      <w:rFonts w:ascii="ＭＳ 明朝" w:hAnsi="ＭＳ 明朝"/>
      <w:b w:val="1"/>
      <w:spacing w:val="2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b w:val="1"/>
      <w:sz w:val="24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rFonts w:ascii="ＭＳ 明朝" w:hAnsi="ＭＳ 明朝"/>
      <w:b w:val="1"/>
      <w:sz w:val="24"/>
    </w:rPr>
  </w:style>
  <w:style w:type="paragraph" w:styleId="18">
    <w:name w:val="Body Text"/>
    <w:basedOn w:val="0"/>
    <w:next w:val="18"/>
    <w:link w:val="0"/>
    <w:uiPriority w:val="0"/>
    <w:pPr>
      <w:snapToGrid w:val="0"/>
      <w:spacing w:line="360" w:lineRule="auto"/>
    </w:pPr>
    <w:rPr>
      <w:rFonts w:ascii="ＭＳ 明朝" w:hAnsi="ＭＳ 明朝"/>
      <w:b w:val="1"/>
      <w:sz w:val="24"/>
    </w:rPr>
  </w:style>
  <w:style w:type="paragraph" w:styleId="19">
    <w:name w:val="Body Text Indent 2"/>
    <w:basedOn w:val="0"/>
    <w:next w:val="19"/>
    <w:link w:val="0"/>
    <w:uiPriority w:val="0"/>
    <w:pPr>
      <w:ind w:left="1109" w:hanging="1109" w:hangingChars="500"/>
    </w:pPr>
    <w:rPr>
      <w:rFonts w:ascii="ＭＳ 明朝" w:hAnsi="ＭＳ 明朝"/>
      <w:b w:val="1"/>
      <w:sz w:val="22"/>
    </w:rPr>
  </w:style>
  <w:style w:type="paragraph" w:styleId="20">
    <w:name w:val="Body Text Indent 3"/>
    <w:basedOn w:val="0"/>
    <w:next w:val="20"/>
    <w:link w:val="0"/>
    <w:uiPriority w:val="0"/>
    <w:pPr>
      <w:ind w:left="202" w:hanging="202" w:hangingChars="100"/>
    </w:pPr>
    <w:rPr>
      <w:b w:val="1"/>
      <w:sz w:val="20"/>
    </w:rPr>
  </w:style>
  <w:style w:type="paragraph" w:styleId="21">
    <w:name w:val="Body Text 2"/>
    <w:basedOn w:val="0"/>
    <w:next w:val="21"/>
    <w:link w:val="0"/>
    <w:uiPriority w:val="0"/>
    <w:rPr>
      <w:b w:val="1"/>
      <w:sz w:val="20"/>
    </w:rPr>
  </w:style>
  <w:style w:type="paragraph" w:styleId="22">
    <w:name w:val="footer"/>
    <w:basedOn w:val="0"/>
    <w:next w:val="22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>
    <w:name w:val="page number"/>
    <w:basedOn w:val="10"/>
    <w:next w:val="23"/>
    <w:link w:val="0"/>
    <w:uiPriority w:val="0"/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next w:val="25"/>
    <w:link w:val="24"/>
    <w:uiPriority w:val="0"/>
    <w:rPr>
      <w:kern w:val="2"/>
      <w:sz w:val="21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next w:val="27"/>
    <w:link w:val="26"/>
    <w:uiPriority w:val="0"/>
    <w:rPr>
      <w:rFonts w:ascii="Arial" w:hAnsi="Arial" w:eastAsia="ＭＳ ゴシック"/>
      <w:kern w:val="2"/>
      <w:sz w:val="18"/>
    </w:rPr>
  </w:style>
  <w:style w:type="character" w:styleId="28" w:customStyle="1">
    <w:name w:val="フッター (文字)"/>
    <w:next w:val="28"/>
    <w:link w:val="22"/>
    <w:uiPriority w:val="0"/>
    <w:rPr>
      <w:kern w:val="2"/>
      <w:sz w:val="21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</TotalTime>
  <Pages>1</Pages>
  <Words>0</Words>
  <Characters>20</Characters>
  <Application>JUST Note</Application>
  <Lines>36</Lines>
  <Paragraphs>3</Paragraphs>
  <CharactersWithSpaces>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平成１８年度高知県若年者しごと体験雇用支援事業実施要領</dc:title>
  <dc:creator>高知県</dc:creator>
  <cp:lastModifiedBy>526146</cp:lastModifiedBy>
  <cp:lastPrinted>2026-03-25T09:01:43Z</cp:lastPrinted>
  <dcterms:created xsi:type="dcterms:W3CDTF">2019-06-07T07:46:00Z</dcterms:created>
  <dcterms:modified xsi:type="dcterms:W3CDTF">2026-03-25T09:26:58Z</dcterms:modified>
  <cp:revision>9</cp:revision>
</cp:coreProperties>
</file>