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ascii="ＭＳ ゴシック" w:hAnsi="ＭＳ ゴシック" w:eastAsia="ＭＳ ゴシック"/>
          <w:b w:val="1"/>
          <w:color w:val="000000"/>
        </w:rPr>
      </w:pPr>
      <w:r>
        <w:rPr>
          <w:rFonts w:hint="eastAsia" w:ascii="ＭＳ ゴシック" w:hAnsi="ＭＳ ゴシック" w:eastAsia="ＭＳ ゴシック"/>
          <w:b w:val="1"/>
          <w:color w:val="000000"/>
        </w:rPr>
        <mc:AlternateContent>
          <mc:Choice Requires="wps">
            <w:drawing>
              <wp:anchor distT="0" distB="0" distL="114300" distR="114300" simplePos="0" relativeHeight="4" behindDoc="0" locked="0" layoutInCell="1" hidden="0" allowOverlap="1">
                <wp:simplePos x="0" y="0"/>
                <wp:positionH relativeFrom="column">
                  <wp:posOffset>2657475</wp:posOffset>
                </wp:positionH>
                <wp:positionV relativeFrom="paragraph">
                  <wp:posOffset>-74295</wp:posOffset>
                </wp:positionV>
                <wp:extent cx="771525" cy="33337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771525" cy="333375"/>
                        </a:xfrm>
                        <a:prstGeom prst="rect">
                          <a:avLst/>
                        </a:prstGeom>
                        <a:solidFill>
                          <a:schemeClr val="accent5">
                            <a:lumMod val="20000"/>
                            <a:lumOff val="80000"/>
                          </a:schemeClr>
                        </a:solidFill>
                        <a:ln w="9525">
                          <a:solidFill>
                            <a:sysClr val="windowText" lastClr="000000"/>
                          </a:solidFill>
                          <a:miter/>
                        </a:ln>
                      </wps:spPr>
                      <wps:txbx>
                        <w:txbxContent>
                          <w:p>
                            <w:pPr>
                              <w:pStyle w:val="0"/>
                              <w:rPr>
                                <w:rFonts w:hint="default"/>
                                <w:sz w:val="28"/>
                              </w:rPr>
                            </w:pPr>
                            <w:r>
                              <w:rPr>
                                <w:rFonts w:hint="eastAsia"/>
                                <w:sz w:val="28"/>
                              </w:rPr>
                              <w:t>記入例</w:t>
                            </w:r>
                          </w:p>
                        </w:txbxContent>
                      </wps:txbx>
                      <wps:bodyPr vertOverflow="overflow" horzOverflow="overflow" lIns="74295" tIns="8890" rIns="74295" bIns="8890" upright="1"/>
                    </wps:wsp>
                  </a:graphicData>
                </a:graphic>
              </wp:anchor>
            </w:drawing>
          </mc:Choice>
          <mc:Fallback>
            <w:pict>
              <v:rect id="正方形/長方形 1" style="mso-wrap-distance-right:9pt;mso-wrap-distance-bottom:0pt;margin-top:-5.85pt;mso-position-vertical-relative:text;mso-position-horizontal-relative:text;position:absolute;height:26.25pt;mso-wrap-distance-top:0pt;width:60.75pt;mso-wrap-distance-left:9pt;margin-left:209.25pt;z-index:4;" o:spid="_x0000_s1026" o:allowincell="t" o:allowoverlap="t" filled="t" fillcolor="#dae2f3 [664]" stroked="t" strokecolor="#000000" strokeweight="0.75pt" o:spt="1">
                <v:fill/>
                <v:stroke filltype="solid"/>
                <v:textbox style="layout-flow:horizontal;" inset="2.0637499999999998mm,0.24694444444444438mm,2.0637499999999998mm,0.24694444444444438mm">
                  <w:txbxContent>
                    <w:p>
                      <w:pPr>
                        <w:pStyle w:val="0"/>
                        <w:rPr>
                          <w:rFonts w:hint="default"/>
                          <w:sz w:val="28"/>
                        </w:rPr>
                      </w:pPr>
                      <w:r>
                        <w:rPr>
                          <w:rFonts w:hint="eastAsia"/>
                          <w:sz w:val="28"/>
                        </w:rPr>
                        <w:t>記入例</w:t>
                      </w:r>
                    </w:p>
                  </w:txbxContent>
                </v:textbox>
                <v:imagedata o:title=""/>
                <w10:wrap type="none" anchorx="text" anchory="text"/>
              </v:rect>
            </w:pict>
          </mc:Fallback>
        </mc:AlternateContent>
      </w:r>
    </w:p>
    <w:p>
      <w:pPr>
        <w:pStyle w:val="0"/>
        <w:overflowPunct w:val="0"/>
        <w:autoSpaceDE w:val="0"/>
        <w:autoSpaceDN w:val="0"/>
        <w:rPr>
          <w:rFonts w:hint="eastAsia" w:ascii="ＭＳ ゴシック" w:hAnsi="ＭＳ ゴシック" w:eastAsia="ＭＳ ゴシック"/>
          <w:b w:val="1"/>
          <w:color w:val="000000"/>
        </w:rPr>
      </w:pPr>
    </w:p>
    <w:p>
      <w:pPr>
        <w:pStyle w:val="0"/>
        <w:overflowPunct w:val="0"/>
        <w:autoSpaceDE w:val="0"/>
        <w:autoSpaceDN w:val="0"/>
        <w:rPr>
          <w:rFonts w:hint="eastAsia" w:ascii="ＭＳ ゴシック" w:hAnsi="ＭＳ ゴシック" w:eastAsia="ＭＳ ゴシック"/>
          <w:b w:val="1"/>
          <w:color w:val="000000"/>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699135</wp:posOffset>
                </wp:positionH>
                <wp:positionV relativeFrom="paragraph">
                  <wp:posOffset>104775</wp:posOffset>
                </wp:positionV>
                <wp:extent cx="4684395" cy="647700"/>
                <wp:effectExtent l="635" t="635" r="29845" b="10795"/>
                <wp:wrapNone/>
                <wp:docPr id="1027" name="テキスト ボックス 307"/>
                <a:graphic xmlns:a="http://schemas.openxmlformats.org/drawingml/2006/main">
                  <a:graphicData uri="http://schemas.microsoft.com/office/word/2010/wordprocessingShape">
                    <wps:wsp>
                      <wps:cNvPr id="1027" name="テキスト ボックス 307"/>
                      <wps:cNvSpPr txBox="1">
                        <a:spLocks noChangeArrowheads="1"/>
                      </wps:cNvSpPr>
                      <wps:spPr>
                        <a:xfrm>
                          <a:off x="0" y="0"/>
                          <a:ext cx="4684395" cy="647700"/>
                        </a:xfrm>
                        <a:prstGeom prst="rect">
                          <a:avLst/>
                        </a:prstGeom>
                        <a:solidFill>
                          <a:srgbClr val="FFFFFF"/>
                        </a:solidFill>
                        <a:ln w="9525">
                          <a:solidFill>
                            <a:srgbClr val="000000"/>
                          </a:solidFill>
                          <a:miter lim="800000"/>
                          <a:headEnd/>
                          <a:tailEnd/>
                        </a:ln>
                      </wps:spPr>
                      <wps:txbx>
                        <w:txbxContent>
                          <w:p>
                            <w:pPr>
                              <w:pStyle w:val="0"/>
                              <w:rPr>
                                <w:rFonts w:hint="default"/>
                                <w:b w:val="1"/>
                                <w:u w:val="double" w:color="auto"/>
                              </w:rPr>
                            </w:pPr>
                            <w:r>
                              <w:rPr>
                                <w:rFonts w:hint="eastAsia"/>
                                <w:b w:val="1"/>
                                <w:u w:val="double" w:color="auto"/>
                              </w:rPr>
                              <w:t>・消せるボールペンは使用しないでください。</w:t>
                            </w:r>
                          </w:p>
                          <w:p>
                            <w:pPr>
                              <w:pStyle w:val="0"/>
                              <w:rPr>
                                <w:rFonts w:hint="default"/>
                                <w:b w:val="1"/>
                              </w:rPr>
                            </w:pPr>
                            <w:r>
                              <w:rPr>
                                <w:rFonts w:hint="eastAsia"/>
                                <w:b w:val="1"/>
                              </w:rPr>
                              <w:t>・訂正する場合は、訂正箇所に二重線を引きその上に実印を押印し、余白に訂正内容を記入してください。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307" style="mso-wrap-distance-right:9pt;mso-wrap-distance-bottom:0pt;margin-top:8.25pt;mso-position-vertical-relative:text;mso-position-horizontal-relative:text;v-text-anchor:top;position:absolute;height:51pt;mso-wrap-distance-top:0pt;width:368.85pt;mso-wrap-distance-left:9pt;margin-left:55.05pt;z-index:3;" o:spid="_x0000_s1027" o:allowincell="t" o:allowoverlap="t" filled="t" fillcolor="#ffffff" stroked="t" strokecolor="#000000" strokeweight="0.75pt" o:spt="202" type="#_x0000_t202">
                <v:fill/>
                <v:stroke miterlimit="8" filltype="solid"/>
                <v:textbox style="layout-flow:horizontal;" inset="2.5399999999999996mm,1.2699999999999998mm,2.5399999999999996mm,1.2699999999999998mm">
                  <w:txbxContent>
                    <w:p>
                      <w:pPr>
                        <w:pStyle w:val="0"/>
                        <w:rPr>
                          <w:rFonts w:hint="default"/>
                          <w:b w:val="1"/>
                          <w:u w:val="double" w:color="auto"/>
                        </w:rPr>
                      </w:pPr>
                      <w:r>
                        <w:rPr>
                          <w:rFonts w:hint="eastAsia"/>
                          <w:b w:val="1"/>
                          <w:u w:val="double" w:color="auto"/>
                        </w:rPr>
                        <w:t>・消せるボールペンは使用しないでください。</w:t>
                      </w:r>
                    </w:p>
                    <w:p>
                      <w:pPr>
                        <w:pStyle w:val="0"/>
                        <w:rPr>
                          <w:rFonts w:hint="default"/>
                          <w:b w:val="1"/>
                        </w:rPr>
                      </w:pPr>
                      <w:r>
                        <w:rPr>
                          <w:rFonts w:hint="eastAsia"/>
                          <w:b w:val="1"/>
                        </w:rPr>
                        <w:t>・訂正する場合は、訂正箇所に二重線を引きその上に実印を押印し、余白に訂正内容を記入してください。</w:t>
                      </w:r>
                    </w:p>
                  </w:txbxContent>
                </v:textbox>
                <v:imagedata o:title=""/>
                <w10:wrap type="none" anchorx="text" anchory="text"/>
              </v:shape>
            </w:pict>
          </mc:Fallback>
        </mc:AlternateContent>
      </w:r>
    </w:p>
    <w:p>
      <w:pPr>
        <w:pStyle w:val="0"/>
        <w:overflowPunct w:val="0"/>
        <w:autoSpaceDE w:val="0"/>
        <w:autoSpaceDN w:val="0"/>
        <w:rPr>
          <w:rFonts w:hint="eastAsia" w:ascii="ＭＳ ゴシック" w:hAnsi="ＭＳ ゴシック" w:eastAsia="ＭＳ ゴシック"/>
          <w:b w:val="1"/>
          <w:color w:val="000000"/>
        </w:rPr>
      </w:pPr>
    </w:p>
    <w:p>
      <w:pPr>
        <w:pStyle w:val="0"/>
        <w:overflowPunct w:val="0"/>
        <w:autoSpaceDE w:val="0"/>
        <w:autoSpaceDN w:val="0"/>
        <w:rPr>
          <w:rFonts w:hint="eastAsia" w:ascii="ＭＳ ゴシック" w:hAnsi="ＭＳ ゴシック" w:eastAsia="ＭＳ ゴシック"/>
          <w:b w:val="1"/>
          <w:color w:val="000000"/>
        </w:rPr>
      </w:pPr>
    </w:p>
    <w:p>
      <w:pPr>
        <w:pStyle w:val="0"/>
        <w:overflowPunct w:val="0"/>
        <w:autoSpaceDE w:val="0"/>
        <w:autoSpaceDN w:val="0"/>
        <w:rPr>
          <w:rFonts w:hint="eastAsia" w:ascii="ＭＳ ゴシック" w:hAnsi="ＭＳ ゴシック" w:eastAsia="ＭＳ ゴシック"/>
          <w:b w:val="1"/>
          <w:color w:val="000000"/>
        </w:rPr>
      </w:pPr>
    </w:p>
    <w:p>
      <w:pPr>
        <w:pStyle w:val="0"/>
        <w:overflowPunct w:val="0"/>
        <w:autoSpaceDE w:val="0"/>
        <w:autoSpaceDN w:val="0"/>
        <w:rPr>
          <w:rFonts w:hint="eastAsia" w:ascii="ＭＳ ゴシック" w:hAnsi="ＭＳ ゴシック" w:eastAsia="ＭＳ ゴシック"/>
          <w:b w:val="1"/>
          <w:color w:val="000000"/>
        </w:rPr>
      </w:pPr>
      <w:r>
        <w:rPr>
          <w:rFonts w:hint="eastAsia" w:ascii="ＭＳ ゴシック" w:hAnsi="ＭＳ ゴシック" w:eastAsia="ＭＳ ゴシック"/>
          <w:b w:val="1"/>
          <w:color w:val="000000"/>
        </w:rPr>
        <mc:AlternateContent>
          <mc:Choice Requires="wps">
            <w:drawing>
              <wp:anchor distT="0" distB="0" distL="71755" distR="71755" simplePos="0" relativeHeight="6" behindDoc="0" locked="0" layoutInCell="1" hidden="0" allowOverlap="1">
                <wp:simplePos x="0" y="0"/>
                <wp:positionH relativeFrom="column">
                  <wp:posOffset>2394585</wp:posOffset>
                </wp:positionH>
                <wp:positionV relativeFrom="paragraph">
                  <wp:posOffset>163830</wp:posOffset>
                </wp:positionV>
                <wp:extent cx="1976755" cy="714375"/>
                <wp:effectExtent l="635" t="635" r="323215" b="10795"/>
                <wp:wrapNone/>
                <wp:docPr id="1028" name="円形吹き出し 3"/>
                <a:graphic xmlns:a="http://schemas.openxmlformats.org/drawingml/2006/main">
                  <a:graphicData uri="http://schemas.microsoft.com/office/word/2010/wordprocessingShape">
                    <wps:wsp>
                      <wps:cNvPr id="1028" name="円形吹き出し 3"/>
                      <wps:cNvSpPr>
                        <a:spLocks noChangeArrowheads="1"/>
                      </wps:cNvSpPr>
                      <wps:spPr>
                        <a:xfrm>
                          <a:off x="0" y="0"/>
                          <a:ext cx="1976755" cy="714375"/>
                        </a:xfrm>
                        <a:prstGeom prst="wedgeEllipseCallout">
                          <a:avLst>
                            <a:gd name="adj1" fmla="val 64782"/>
                            <a:gd name="adj2" fmla="val 32342"/>
                          </a:avLst>
                        </a:prstGeom>
                        <a:solidFill>
                          <a:srgbClr val="DBEEF4"/>
                        </a:solidFill>
                        <a:ln w="9525">
                          <a:solidFill>
                            <a:srgbClr val="000000"/>
                          </a:solidFill>
                          <a:miter lim="800000"/>
                          <a:headEnd/>
                          <a:tailEnd/>
                        </a:ln>
                      </wps:spPr>
                      <wps:txbx>
                        <w:txbxContent>
                          <w:p>
                            <w:pPr>
                              <w:pStyle w:val="0"/>
                              <w:spacing w:line="240" w:lineRule="exact"/>
                              <w:rPr>
                                <w:rFonts w:hint="default"/>
                                <w:b w:val="1"/>
                                <w:sz w:val="28"/>
                              </w:rPr>
                            </w:pPr>
                            <w:r>
                              <w:rPr>
                                <w:rFonts w:hint="eastAsia"/>
                                <w:b w:val="1"/>
                              </w:rPr>
                              <w:t>申請日と同日かそれ以降の日を記入してください。</w:t>
                            </w:r>
                          </w:p>
                        </w:txbxContent>
                      </wps:txbx>
                      <wps:bodyPr rot="0" vertOverflow="overflow" horzOverflow="overflow" wrap="square" lIns="74295" tIns="8890" rIns="74295" bIns="8890" anchor="t" anchorCtr="0" upright="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style="mso-wrap-distance-right:5.65pt;mso-wrap-distance-bottom:0pt;margin-top:12.9pt;mso-position-vertical-relative:text;mso-position-horizontal-relative:text;v-text-anchor:top;position:absolute;height:56.25pt;mso-wrap-distance-top:0pt;width:155.65pt;mso-wrap-distance-left:5.65pt;margin-left:188.55pt;z-index:6;" o:spid="_x0000_s1028" o:allowincell="t" o:allowoverlap="t" filled="t" fillcolor="#dbeef4" stroked="t" strokecolor="#000000" strokeweight="0.75pt" o:spt="63" type="#_x0000_t63" adj="24793,17786">
                <v:fill/>
                <v:stroke miterlimit="8" filltype="solid"/>
                <v:textbox style="layout-flow:horizontal;" inset="2.0637499999999998mm,0.24694444444444438mm,2.0637499999999998mm,0.24694444444444438mm">
                  <w:txbxContent>
                    <w:p>
                      <w:pPr>
                        <w:pStyle w:val="0"/>
                        <w:spacing w:line="240" w:lineRule="exact"/>
                        <w:rPr>
                          <w:rFonts w:hint="default"/>
                          <w:b w:val="1"/>
                          <w:sz w:val="28"/>
                        </w:rPr>
                      </w:pPr>
                      <w:r>
                        <w:rPr>
                          <w:rFonts w:hint="eastAsia"/>
                          <w:b w:val="1"/>
                        </w:rPr>
                        <w:t>申請日と同日かそれ以降の日を記入してください。</w:t>
                      </w:r>
                    </w:p>
                  </w:txbxContent>
                </v:textbox>
                <v:imagedata o:title=""/>
                <w10:wrap type="none" anchorx="text" anchory="text"/>
              </v:shape>
            </w:pict>
          </mc:Fallback>
        </mc:AlternateContent>
      </w:r>
    </w:p>
    <w:p>
      <w:pPr>
        <w:pStyle w:val="0"/>
        <w:overflowPunct w:val="0"/>
        <w:autoSpaceDE w:val="0"/>
        <w:autoSpaceDN w:val="0"/>
        <w:rPr>
          <w:rFonts w:hint="default"/>
          <w:color w:val="000000"/>
        </w:rPr>
      </w:pPr>
      <w:r>
        <w:rPr>
          <w:rFonts w:hint="eastAsia" w:ascii="ＭＳ ゴシック" w:hAnsi="ＭＳ ゴシック" w:eastAsia="ＭＳ ゴシック"/>
          <w:b w:val="1"/>
          <w:color w:val="000000"/>
        </w:rPr>
        <w:t>第５号様式</w:t>
      </w:r>
      <w:r>
        <w:rPr>
          <w:rFonts w:hint="eastAsia"/>
          <w:color w:val="000000"/>
        </w:rPr>
        <w:t>（第７条関係）</w:t>
      </w:r>
    </w:p>
    <w:p>
      <w:pPr>
        <w:pStyle w:val="0"/>
        <w:overflowPunct w:val="0"/>
        <w:autoSpaceDE w:val="0"/>
        <w:autoSpaceDN w:val="0"/>
        <w:rPr>
          <w:rFonts w:hint="default"/>
        </w:rPr>
      </w:pPr>
    </w:p>
    <w:tbl>
      <w:tblPr>
        <w:tblStyle w:val="11"/>
        <w:tblW w:w="9407"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1" w:noVBand="1" w:val="0600"/>
      </w:tblPr>
      <w:tblGrid>
        <w:gridCol w:w="9407"/>
      </w:tblGrid>
      <w:tr>
        <w:trPr>
          <w:trHeight w:val="4933" w:hRule="atLeast"/>
        </w:trPr>
        <w:tc>
          <w:tcPr>
            <w:tcW w:w="94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firstLine="224" w:firstLineChars="100"/>
              <w:jc w:val="right"/>
              <w:rPr>
                <w:rFonts w:hint="default"/>
              </w:rPr>
            </w:pPr>
            <w:r>
              <w:rPr>
                <w:rFonts w:hint="eastAsia"/>
              </w:rPr>
              <w:t>　令和</w:t>
            </w:r>
            <w:r>
              <w:rPr>
                <w:rFonts w:hint="eastAsia" w:ascii="HG丸ｺﾞｼｯｸM-PRO" w:hAnsi="HG丸ｺﾞｼｯｸM-PRO" w:eastAsia="HG丸ｺﾞｼｯｸM-PRO"/>
                <w:b w:val="1"/>
              </w:rPr>
              <w:t>４</w:t>
            </w:r>
            <w:bookmarkStart w:id="0" w:name="_GoBack"/>
            <w:bookmarkEnd w:id="0"/>
            <w:r>
              <w:rPr>
                <w:rFonts w:hint="eastAsia"/>
              </w:rPr>
              <w:t>年</w:t>
            </w:r>
            <w:r>
              <w:rPr>
                <w:rFonts w:hint="eastAsia" w:ascii="HG丸ｺﾞｼｯｸM-PRO" w:hAnsi="HG丸ｺﾞｼｯｸM-PRO" w:eastAsia="HG丸ｺﾞｼｯｸM-PRO"/>
                <w:b w:val="1"/>
              </w:rPr>
              <w:t>４</w:t>
            </w:r>
            <w:r>
              <w:rPr>
                <w:rFonts w:hint="eastAsia"/>
              </w:rPr>
              <w:t>月</w:t>
            </w:r>
            <w:r>
              <w:rPr>
                <w:rFonts w:hint="eastAsia" w:ascii="HG丸ｺﾞｼｯｸM-PRO" w:hAnsi="HG丸ｺﾞｼｯｸM-PRO" w:eastAsia="HG丸ｺﾞｼｯｸM-PRO"/>
                <w:b w:val="1"/>
              </w:rPr>
              <w:t>１０</w:t>
            </w:r>
            <w:r>
              <w:rPr>
                <w:rFonts w:hint="eastAsia"/>
              </w:rPr>
              <w:t>日</w:t>
            </w:r>
          </w:p>
          <w:p>
            <w:pPr>
              <w:pStyle w:val="0"/>
              <w:overflowPunct w:val="0"/>
              <w:autoSpaceDE w:val="0"/>
              <w:autoSpaceDN w:val="0"/>
              <w:rPr>
                <w:rFonts w:hint="default"/>
              </w:rPr>
            </w:pPr>
          </w:p>
          <w:p>
            <w:pPr>
              <w:pStyle w:val="0"/>
              <w:overflowPunct w:val="0"/>
              <w:autoSpaceDE w:val="0"/>
              <w:autoSpaceDN w:val="0"/>
              <w:ind w:firstLine="448" w:firstLineChars="200"/>
              <w:rPr>
                <w:rFonts w:hint="default"/>
              </w:rPr>
            </w:pPr>
            <w:r>
              <w:rPr>
                <w:rFonts w:hint="eastAsia"/>
              </w:rPr>
              <w:t>高知県知事　様</w:t>
            </w:r>
          </w:p>
          <w:p>
            <w:pPr>
              <w:pStyle w:val="0"/>
              <w:overflowPunct w:val="0"/>
              <w:autoSpaceDE w:val="0"/>
              <w:autoSpaceDN w:val="0"/>
              <w:rPr>
                <w:rFonts w:hint="default"/>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759460</wp:posOffset>
                      </wp:positionH>
                      <wp:positionV relativeFrom="paragraph">
                        <wp:posOffset>70485</wp:posOffset>
                      </wp:positionV>
                      <wp:extent cx="2038350" cy="704850"/>
                      <wp:effectExtent l="635" t="635" r="252095" b="10795"/>
                      <wp:wrapNone/>
                      <wp:docPr id="1029" name="円形吹き出し 2"/>
                      <a:graphic xmlns:a="http://schemas.openxmlformats.org/drawingml/2006/main">
                        <a:graphicData uri="http://schemas.microsoft.com/office/word/2010/wordprocessingShape">
                          <wps:wsp>
                            <wps:cNvPr id="1029" name="円形吹き出し 2"/>
                            <wps:cNvSpPr>
                              <a:spLocks noChangeArrowheads="1"/>
                            </wps:cNvSpPr>
                            <wps:spPr>
                              <a:xfrm>
                                <a:off x="0" y="0"/>
                                <a:ext cx="2038350" cy="704850"/>
                              </a:xfrm>
                              <a:prstGeom prst="wedgeEllipseCallout">
                                <a:avLst>
                                  <a:gd name="adj1" fmla="val 60861"/>
                                  <a:gd name="adj2" fmla="val -5051"/>
                                </a:avLst>
                              </a:prstGeom>
                              <a:solidFill>
                                <a:srgbClr val="DBEEF4"/>
                              </a:solidFill>
                              <a:ln w="9525">
                                <a:solidFill>
                                  <a:srgbClr val="000000"/>
                                </a:solidFill>
                                <a:miter lim="800000"/>
                                <a:headEnd/>
                                <a:tailEnd/>
                              </a:ln>
                            </wps:spPr>
                            <wps:txbx>
                              <w:txbxContent>
                                <w:p>
                                  <w:pPr>
                                    <w:pStyle w:val="0"/>
                                    <w:spacing w:line="240" w:lineRule="exact"/>
                                    <w:rPr>
                                      <w:rFonts w:hint="default"/>
                                      <w:b w:val="1"/>
                                      <w:sz w:val="28"/>
                                    </w:rPr>
                                  </w:pPr>
                                  <w:r>
                                    <w:rPr>
                                      <w:rFonts w:hint="eastAsia"/>
                                      <w:b w:val="1"/>
                                    </w:rPr>
                                    <w:t>貸与申請書の住所を記入してください。</w:t>
                                  </w:r>
                                </w:p>
                              </w:txbxContent>
                            </wps:txbx>
                            <wps:bodyPr rot="0" vertOverflow="overflow" horzOverflow="overflow" wrap="square" lIns="74295" tIns="8890" rIns="74295" bIns="8890" anchor="t" anchorCtr="0" upright="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 style="mso-wrap-distance-right:5.65pt;mso-wrap-distance-bottom:0pt;margin-top:5.55pt;mso-position-vertical-relative:text;mso-position-horizontal-relative:text;v-text-anchor:top;position:absolute;height:55.5pt;mso-wrap-distance-top:0pt;width:160.5pt;mso-wrap-distance-left:5.65pt;margin-left:59.8pt;z-index:5;" o:spid="_x0000_s1029" o:allowincell="t" o:allowoverlap="t" filled="t" fillcolor="#dbeef4" stroked="t" strokecolor="#000000" strokeweight="0.75pt" o:spt="63" type="#_x0000_t63" adj="23946,9709">
                      <v:fill/>
                      <v:stroke miterlimit="8" filltype="solid"/>
                      <v:textbox style="layout-flow:horizontal;" inset="2.0637499999999998mm,0.24694444444444438mm,2.0637499999999998mm,0.24694444444444438mm">
                        <w:txbxContent>
                          <w:p>
                            <w:pPr>
                              <w:pStyle w:val="0"/>
                              <w:spacing w:line="240" w:lineRule="exact"/>
                              <w:rPr>
                                <w:rFonts w:hint="default"/>
                                <w:b w:val="1"/>
                                <w:sz w:val="28"/>
                              </w:rPr>
                            </w:pPr>
                            <w:r>
                              <w:rPr>
                                <w:rFonts w:hint="eastAsia"/>
                                <w:b w:val="1"/>
                              </w:rPr>
                              <w:t>貸与申請書の住所を記入してください。</w:t>
                            </w:r>
                          </w:p>
                        </w:txbxContent>
                      </v:textbox>
                      <v:imagedata o:title=""/>
                      <w10:wrap type="none" anchorx="text" anchory="text"/>
                    </v:shape>
                  </w:pict>
                </mc:Fallback>
              </mc:AlternateContent>
            </w:r>
          </w:p>
          <w:p>
            <w:pPr>
              <w:pStyle w:val="0"/>
              <w:overflowPunct w:val="0"/>
              <w:autoSpaceDE w:val="0"/>
              <w:autoSpaceDN w:val="0"/>
              <w:rPr>
                <w:rFonts w:hint="default" w:ascii="HG丸ｺﾞｼｯｸM-PRO" w:hAnsi="HG丸ｺﾞｼｯｸM-PRO" w:eastAsia="HG丸ｺﾞｼｯｸM-PRO"/>
                <w:b w:val="1"/>
              </w:rPr>
            </w:pPr>
            <w:r>
              <w:rPr>
                <w:rFonts w:hint="eastAsia"/>
              </w:rPr>
              <w:t>　　　　　　　　　　　　　　　　　　　　　住所　</w:t>
            </w:r>
            <w:r>
              <w:rPr>
                <w:rFonts w:hint="eastAsia" w:ascii="HG丸ｺﾞｼｯｸM-PRO" w:hAnsi="HG丸ｺﾞｼｯｸM-PRO" w:eastAsia="HG丸ｺﾞｼｯｸM-PRO"/>
                <w:b w:val="1"/>
              </w:rPr>
              <w:t>高知県南国市岡豊町×××番地</w:t>
            </w:r>
          </w:p>
          <w:p>
            <w:pPr>
              <w:pStyle w:val="0"/>
              <w:overflowPunct w:val="0"/>
              <w:autoSpaceDE w:val="0"/>
              <w:autoSpaceDN w:val="0"/>
              <w:ind w:left="5375" w:leftChars="2398"/>
              <w:rPr>
                <w:rFonts w:hint="default"/>
              </w:rPr>
            </w:pPr>
            <w:r>
              <w:rPr>
                <w:rFonts w:hint="eastAsia" w:ascii="HG丸ｺﾞｼｯｸM-PRO" w:hAnsi="HG丸ｺﾞｼｯｸM-PRO" w:eastAsia="HG丸ｺﾞｼｯｸM-PRO"/>
                <w:b w:val="1"/>
              </w:rPr>
              <w:t>ルンルンハウス２０３号</w:t>
            </w:r>
          </w:p>
          <w:p>
            <w:pPr>
              <w:pStyle w:val="0"/>
              <w:overflowPunct w:val="0"/>
              <w:autoSpaceDE w:val="0"/>
              <w:autoSpaceDN w:val="0"/>
              <w:ind w:firstLine="4707" w:firstLineChars="2100"/>
              <w:rPr>
                <w:rFonts w:hint="default"/>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4616450</wp:posOffset>
                      </wp:positionH>
                      <wp:positionV relativeFrom="paragraph">
                        <wp:posOffset>104140</wp:posOffset>
                      </wp:positionV>
                      <wp:extent cx="528955" cy="29527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528955" cy="295275"/>
                              </a:xfrm>
                              <a:prstGeom prst="wedgeEllipseCallout">
                                <a:avLst>
                                  <a:gd name="adj1" fmla="val -39939"/>
                                  <a:gd name="adj2" fmla="val -49800"/>
                                </a:avLst>
                              </a:prstGeom>
                              <a:solidFill>
                                <a:srgbClr val="DBEEF4"/>
                              </a:solidFill>
                              <a:ln w="9525">
                                <a:solidFill>
                                  <a:sysClr val="windowText" lastClr="000000"/>
                                </a:solidFill>
                                <a:miter/>
                              </a:ln>
                            </wps:spPr>
                            <wps:txbx>
                              <w:txbxContent>
                                <w:p>
                                  <w:pPr>
                                    <w:pStyle w:val="0"/>
                                    <w:rPr>
                                      <w:rFonts w:hint="default"/>
                                    </w:rPr>
                                  </w:pPr>
                                  <w:r>
                                    <w:rPr>
                                      <w:rFonts w:hint="eastAsia"/>
                                      <w:sz w:val="16"/>
                                    </w:rPr>
                                    <w:t>実印</w:t>
                                  </w:r>
                                </w:p>
                              </w:txbxContent>
                            </wps:txbx>
                            <wps:bodyPr vertOverflow="overflow" horzOverflow="overflow" lIns="74295" tIns="8890" rIns="74295" bIns="8890" anchor="ctr" upright="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オブジェクト 0" style="mso-wrap-distance-right:5.65pt;mso-wrap-distance-bottom:0pt;margin-top:8.19pt;mso-position-vertical-relative:text;mso-position-horizontal-relative:text;v-text-anchor:middle;position:absolute;height:23.25pt;mso-wrap-distance-top:0pt;width:41.65pt;mso-wrap-distance-left:5.65pt;margin-left:363.5pt;z-index:2;" o:spid="_x0000_s1030" o:allowincell="t" o:allowoverlap="t" filled="t" fillcolor="#dbeef4" stroked="t" strokecolor="#000000" strokeweight="0.75pt" o:spt="63" type="#_x0000_t63" adj="2173,43">
                      <v:fill/>
                      <v:stroke filltype="solid"/>
                      <v:textbox style="layout-flow:horizontal;" inset="2.0637499999999998mm,0.24694444444444438mm,2.0637499999999998mm,0.24694444444444438mm">
                        <w:txbxContent>
                          <w:p>
                            <w:pPr>
                              <w:pStyle w:val="0"/>
                              <w:rPr>
                                <w:rFonts w:hint="default"/>
                              </w:rPr>
                            </w:pPr>
                            <w:r>
                              <w:rPr>
                                <w:rFonts w:hint="eastAsia"/>
                                <w:sz w:val="16"/>
                              </w:rPr>
                              <w:t>実印</w:t>
                            </w:r>
                          </w:p>
                        </w:txbxContent>
                      </v:textbox>
                      <v:imagedata o:title=""/>
                      <w10:wrap type="none" anchorx="text" anchory="text"/>
                    </v:shape>
                  </w:pict>
                </mc:Fallback>
              </mc:AlternateContent>
            </w:r>
            <w:r>
              <w:rPr>
                <w:rFonts w:hint="eastAsia"/>
              </w:rPr>
              <w:t>氏名　</w:t>
            </w:r>
            <w:r>
              <w:rPr>
                <w:rFonts w:hint="eastAsia" w:ascii="HG丸ｺﾞｼｯｸM-PRO" w:hAnsi="HG丸ｺﾞｼｯｸM-PRO" w:eastAsia="HG丸ｺﾞｼｯｸM-PRO"/>
                <w:b w:val="1"/>
              </w:rPr>
              <w:t>高知　奨学</w:t>
            </w:r>
            <w:r>
              <w:rPr>
                <w:rFonts w:hint="eastAsia"/>
              </w:rPr>
              <w:t>　　㊞</w:t>
            </w:r>
          </w:p>
          <w:p>
            <w:pPr>
              <w:pStyle w:val="0"/>
              <w:rPr>
                <w:rFonts w:hint="default"/>
              </w:rPr>
            </w:pP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誓約書</w:t>
            </w:r>
          </w:p>
          <w:p>
            <w:pPr>
              <w:pStyle w:val="0"/>
              <w:overflowPunct w:val="0"/>
              <w:autoSpaceDE w:val="0"/>
              <w:autoSpaceDN w:val="0"/>
              <w:rPr>
                <w:rFonts w:hint="default"/>
              </w:rPr>
            </w:pPr>
          </w:p>
          <w:p>
            <w:pPr>
              <w:pStyle w:val="0"/>
              <w:overflowPunct w:val="0"/>
              <w:autoSpaceDE w:val="0"/>
              <w:autoSpaceDN w:val="0"/>
              <w:ind w:firstLine="224" w:firstLineChars="100"/>
              <w:rPr>
                <w:rFonts w:hint="default"/>
              </w:rPr>
            </w:pPr>
            <w:r>
              <w:rPr>
                <w:rFonts w:hint="eastAsia"/>
              </w:rPr>
              <w:t>私は、高知県医師養成奨学貸付金等貸与条例の規定に基づき医師養成奨学貸付金の貸与を受けることになったときは</w:t>
            </w:r>
            <w:r>
              <w:rPr>
                <w:rFonts w:hint="eastAsia"/>
                <w:kern w:val="0"/>
              </w:rPr>
              <w:t>、</w:t>
            </w:r>
            <w:r>
              <w:rPr>
                <w:rFonts w:hint="eastAsia"/>
              </w:rPr>
              <w:t>同条例及び高知県医師養成奨学貸付金等貸与条例施行規則の規定を遵守し、将来、同条例第２条第４号に規定する県内指定医療機関又は同条第５号に規定する</w:t>
            </w:r>
            <w:bookmarkStart w:id="1" w:name="13001808201000000008"/>
            <w:r>
              <w:rPr>
                <w:rFonts w:hint="eastAsia"/>
              </w:rPr>
              <w:t>特定科目県内医療機関</w:t>
            </w:r>
            <w:bookmarkEnd w:id="1"/>
            <w:r>
              <w:rPr>
                <w:rFonts w:hint="eastAsia"/>
              </w:rPr>
              <w:t>において医師として業務に従事することを誓約します。</w:t>
            </w:r>
          </w:p>
        </w:tc>
      </w:tr>
    </w:tbl>
    <w:p>
      <w:pPr>
        <w:pStyle w:val="0"/>
        <w:overflowPunct w:val="0"/>
        <w:autoSpaceDE w:val="0"/>
        <w:autoSpaceDN w:val="0"/>
        <w:rPr>
          <w:rFonts w:hint="default"/>
          <w:color w:val="000000"/>
        </w:rPr>
      </w:pPr>
    </w:p>
    <w:sectPr>
      <w:pgSz w:w="11906" w:h="16838"/>
      <w:pgMar w:top="1134" w:right="1134" w:bottom="1134" w:left="1134" w:header="851" w:footer="992" w:gutter="0"/>
      <w:cols w:space="720"/>
      <w:noEndnote w:val="1"/>
      <w:textDirection w:val="lrTb"/>
      <w:docGrid w:type="linesAndChars" w:linePitch="303" w:charSpace="8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2"/>
  <w:drawingGridVerticalSpacing w:val="303"/>
  <w:displayHorizontalDrawingGridEvery w:val="0"/>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color w:val="000000"/>
      <w:kern w:val="0"/>
      <w:sz w:val="24"/>
    </w:rPr>
  </w:style>
  <w:style w:type="paragraph" w:styleId="16">
    <w:name w:val="footer"/>
    <w:basedOn w:val="0"/>
    <w:next w:val="16"/>
    <w:link w:val="0"/>
    <w:uiPriority w:val="0"/>
    <w:pPr>
      <w:tabs>
        <w:tab w:val="left" w:leader="none" w:pos="4252"/>
        <w:tab w:val="left" w:leader="none" w:pos="8504"/>
      </w:tabs>
    </w:pPr>
  </w:style>
  <w:style w:type="character" w:styleId="17">
    <w:name w:val="page number"/>
    <w:basedOn w:val="10"/>
    <w:next w:val="17"/>
    <w:link w:val="0"/>
    <w:uiPriority w:val="0"/>
  </w:style>
  <w:style w:type="paragraph" w:styleId="18">
    <w:name w:val="Body Text Indent"/>
    <w:basedOn w:val="0"/>
    <w:next w:val="18"/>
    <w:link w:val="0"/>
    <w:uiPriority w:val="0"/>
    <w:pPr>
      <w:snapToGrid w:val="0"/>
      <w:spacing w:line="260" w:lineRule="exact"/>
      <w:ind w:left="630" w:hanging="630"/>
    </w:pPr>
    <w:rPr>
      <w:snapToGrid w:val="0"/>
    </w:rPr>
  </w:style>
  <w:style w:type="paragraph" w:styleId="19">
    <w:name w:val="Body Text Indent 2"/>
    <w:basedOn w:val="0"/>
    <w:next w:val="19"/>
    <w:link w:val="0"/>
    <w:uiPriority w:val="0"/>
    <w:pPr>
      <w:snapToGrid w:val="0"/>
      <w:spacing w:after="60" w:afterLines="0" w:afterAutospacing="0" w:line="400" w:lineRule="exact"/>
      <w:ind w:left="210" w:leftChars="100" w:firstLine="210" w:firstLineChars="100"/>
    </w:pPr>
    <w:rPr>
      <w:snapToGrid w:val="0"/>
    </w:rPr>
  </w:style>
  <w:style w:type="paragraph" w:styleId="20">
    <w:name w:val="Body Text Indent 3"/>
    <w:basedOn w:val="0"/>
    <w:next w:val="20"/>
    <w:link w:val="0"/>
    <w:uiPriority w:val="0"/>
    <w:pPr>
      <w:snapToGrid w:val="0"/>
      <w:spacing w:line="340" w:lineRule="exact"/>
      <w:ind w:left="210" w:hanging="210"/>
    </w:pPr>
    <w:rPr>
      <w:snapToGrid w:val="0"/>
    </w:rPr>
  </w:style>
  <w:style w:type="paragraph" w:styleId="21">
    <w:name w:val="Body Text"/>
    <w:basedOn w:val="0"/>
    <w:next w:val="21"/>
    <w:link w:val="0"/>
    <w:uiPriority w:val="0"/>
    <w:pPr>
      <w:autoSpaceDE w:val="0"/>
      <w:autoSpaceDN w:val="0"/>
      <w:adjustRightInd w:val="0"/>
      <w:spacing w:line="412" w:lineRule="atLeast"/>
      <w:ind w:right="-143" w:rightChars="-68"/>
      <w:jc w:val="left"/>
    </w:pPr>
    <w:rPr>
      <w:color w:val="000000"/>
      <w:spacing w:val="13"/>
      <w:kern w:val="0"/>
    </w:rPr>
  </w:style>
  <w:style w:type="paragraph" w:styleId="22">
    <w:name w:val="header"/>
    <w:basedOn w:val="0"/>
    <w:next w:val="22"/>
    <w:link w:val="0"/>
    <w:uiPriority w:val="0"/>
    <w:pPr>
      <w:tabs>
        <w:tab w:val="center" w:leader="none" w:pos="4252"/>
        <w:tab w:val="right" w:leader="none" w:pos="8504"/>
      </w:tabs>
      <w:snapToGrid w:val="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rPr>
      <w:rFonts w:ascii="ＭＳ 明朝" w:hAnsi="ＭＳ 明朝"/>
      <w:kern w:val="22"/>
      <w:sz w:val="22"/>
    </w:rPr>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rFonts w:ascii="ＭＳ 明朝" w:hAnsi="ＭＳ 明朝"/>
      <w:b w:val="1"/>
      <w:kern w:val="22"/>
      <w:sz w:val="22"/>
    </w:r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kern w:val="2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223</Words>
  <Characters>56</Characters>
  <Application>JUST Note</Application>
  <Lines>1</Lines>
  <Paragraphs>1</Paragraphs>
  <CharactersWithSpaces>278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高知県立牧野植物園の設置及び管理に関する条例施行規則</dc:title>
  <dc:creator>高知県</dc:creator>
  <cp:lastModifiedBy>425061</cp:lastModifiedBy>
  <cp:lastPrinted>2017-09-25T08:14:00Z</cp:lastPrinted>
  <dcterms:created xsi:type="dcterms:W3CDTF">2017-09-25T08:15:00Z</dcterms:created>
  <dcterms:modified xsi:type="dcterms:W3CDTF">2022-03-29T00:42:12Z</dcterms:modified>
  <cp:revision>5</cp:revision>
</cp:coreProperties>
</file>