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simplePos="0" relativeHeight="2" behindDoc="0" locked="0" layoutInCell="1" hidden="0" allowOverlap="1">
                <wp:simplePos x="0" y="0"/>
                <wp:positionH relativeFrom="column">
                  <wp:posOffset>5067300</wp:posOffset>
                </wp:positionH>
                <wp:positionV relativeFrom="paragraph">
                  <wp:posOffset>114300</wp:posOffset>
                </wp:positionV>
                <wp:extent cx="3533775" cy="668020"/>
                <wp:effectExtent l="13335" t="13335" r="56515" b="58420"/>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533775" cy="668020"/>
                        </a:xfrm>
                        <a:prstGeom prst="rect"/>
                        <a:gradFill rotWithShape="1">
                          <a:gsLst>
                            <a:gs pos="0">
                              <a:srgbClr val="FBF0D1"/>
                            </a:gs>
                            <a:gs pos="100000">
                              <a:srgbClr val="F3D06D"/>
                            </a:gs>
                          </a:gsLst>
                          <a:lin ang="5400000" scaled="1"/>
                          <a:tileRect/>
                        </a:gradFill>
                        <a:ln w="12700" cap="flat" cmpd="sng">
                          <a:solidFill>
                            <a:srgbClr val="CD9C11"/>
                          </a:solidFill>
                          <a:prstDash val="solid"/>
                          <a:miter/>
                        </a:ln>
                        <a:effectLst>
                          <a:outerShdw dist="28398" dir="3806097" algn="ctr" rotWithShape="0">
                            <a:srgbClr val="CD9C11">
                              <a:alpha val="50000"/>
                            </a:srgbClr>
                          </a:outerShdw>
                        </a:effectLst>
                      </wps:spPr>
                      <wps:txbx>
                        <w:txbxContent>
                          <w:p>
                            <w:pPr>
                              <w:pStyle w:val="0"/>
                              <w:spacing w:line="240" w:lineRule="auto"/>
                              <w:jc w:val="center"/>
                              <w:rPr>
                                <w:rFonts w:hint="eastAsia" w:ascii="UD デジタル 教科書体 NK-B" w:hAnsi="UD デジタル 教科書体 NK-B" w:eastAsia="UD デジタル 教科書体 NK-B"/>
                                <w:sz w:val="48"/>
                              </w:rPr>
                            </w:pPr>
                            <w:r>
                              <w:rPr>
                                <w:rFonts w:hint="eastAsia" w:ascii="UD デジタル 教科書体 NK-B" w:hAnsi="UD デジタル 教科書体 NK-B" w:eastAsia="UD デジタル 教科書体 NK-B"/>
                                <w:sz w:val="48"/>
                              </w:rPr>
                              <w:t>一日保育者体験のしおり</w:t>
                            </w:r>
                          </w:p>
                        </w:txbxContent>
                      </wps:txbx>
                      <wps:bodyPr lIns="36000" tIns="8890" rIns="36000"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9pt;mso-position-vertical-relative:text;mso-position-horizontal-relative:text;position:absolute;height:52.6pt;width:278.25pt;margin-left:399pt;z-index:2;" o:allowincell="t" filled="t" fillcolor="#fbf0d1" stroked="t" strokecolor="#cd9c11" strokeweight="1pt" o:spt="202" type="#_x0000_t202">
                <v:fill type="gradient" color2="#f3d06d" focus="100%" rotate="t"/>
                <v:stroke linestyle="single" endcap="flat" dashstyle="solid" filltype="solid"/>
                <v:shadow on="t" color="#cd9c11" opacity="32768f" offset="1pt,2pt" matrix="65536f,,,65536f,,"/>
                <v:textbox style="layout-flow:horizontal;" inset="0.99999999999999978mm,0.24694444444444438mm,0.99999999999999978mm,0.24694444444444438mm">
                  <w:txbxContent>
                    <w:p>
                      <w:pPr>
                        <w:pStyle w:val="0"/>
                        <w:spacing w:line="240" w:lineRule="auto"/>
                        <w:jc w:val="center"/>
                        <w:rPr>
                          <w:rFonts w:hint="eastAsia" w:ascii="UD デジタル 教科書体 NK-B" w:hAnsi="UD デジタル 教科書体 NK-B" w:eastAsia="UD デジタル 教科書体 NK-B"/>
                          <w:sz w:val="48"/>
                        </w:rPr>
                      </w:pPr>
                      <w:r>
                        <w:rPr>
                          <w:rFonts w:hint="eastAsia" w:ascii="UD デジタル 教科書体 NK-B" w:hAnsi="UD デジタル 教科書体 NK-B" w:eastAsia="UD デジタル 教科書体 NK-B"/>
                          <w:sz w:val="48"/>
                        </w:rPr>
                        <w:t>一日保育者体験のしおり</w:t>
                      </w:r>
                    </w:p>
                  </w:txbxContent>
                </v:textbox>
                <v:imagedata o:title=""/>
                <w10:wrap type="none" anchorx="text" anchory="text"/>
              </v:shape>
            </w:pict>
          </mc:Fallback>
        </mc:AlternateContent>
      </w:r>
    </w:p>
    <w:p>
      <w:pPr>
        <w:pStyle w:val="0"/>
        <w:rPr>
          <w:rFonts w:hint="default"/>
        </w:rPr>
      </w:pPr>
    </w:p>
    <w:p>
      <w:pPr>
        <w:pStyle w:val="0"/>
        <w:jc w:val="center"/>
        <w:rPr>
          <w:rFonts w:hint="eastAsia" w:ascii="UD デジタル 教科書体 NK-B" w:hAnsi="UD デジタル 教科書体 NK-B" w:eastAsia="UD デジタル 教科書体 NK-B"/>
          <w:sz w:val="32"/>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-277495</wp:posOffset>
                </wp:positionH>
                <wp:positionV relativeFrom="paragraph">
                  <wp:posOffset>6985</wp:posOffset>
                </wp:positionV>
                <wp:extent cx="4306570" cy="15138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4306570" cy="1513840"/>
                        </a:xfrm>
                        <a:prstGeom prst="rect"/>
                        <a:noFill/>
                        <a:ln>
                          <a:miter/>
                        </a:ln>
                      </wps:spPr>
                      <wps:txbx>
                        <w:txbxContent>
                          <w:p>
                            <w:pPr>
                              <w:pStyle w:val="0"/>
                              <w:spacing w:line="360" w:lineRule="auto"/>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お父さん　お母さん</w:t>
                            </w:r>
                          </w:p>
                          <w:p>
                            <w:pPr>
                              <w:pStyle w:val="0"/>
                              <w:spacing w:line="360" w:lineRule="auto"/>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○○○園にようこそ！</w:t>
                            </w:r>
                          </w:p>
                          <w:p>
                            <w:pPr>
                              <w:pStyle w:val="0"/>
                              <w:spacing w:line="360" w:lineRule="auto"/>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今日は、わたしたちといっぱい遊んでくださいね</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so-wrap-distance-right:5.65pt;mso-wrap-distance-bottom:0pt;margin-top:0.55000000000000004pt;mso-position-vertical-relative:text;mso-position-horizontal-relative:text;position:absolute;height:119.2pt;mso-wrap-distance-top:0pt;width:339.1pt;mso-wrap-distance-left:5.65pt;margin-left:-21.85pt;z-index:10;" o:allowincell="t" o:allowoverlap="t" filled="f" stroked="f" o:spt="202" type="#_x0000_t202">
                <v:fill/>
                <v:textbox style="layout-flow:horizontal;" inset="2.0637499999999998mm,0.24694444444444438mm,2.0637499999999998mm,0.24694444444444438mm">
                  <w:txbxContent>
                    <w:p>
                      <w:pPr>
                        <w:pStyle w:val="0"/>
                        <w:spacing w:line="360" w:lineRule="auto"/>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お父さん　お母さん</w:t>
                      </w:r>
                    </w:p>
                    <w:p>
                      <w:pPr>
                        <w:pStyle w:val="0"/>
                        <w:spacing w:line="360" w:lineRule="auto"/>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○○○園にようこそ！</w:t>
                      </w:r>
                    </w:p>
                    <w:p>
                      <w:pPr>
                        <w:pStyle w:val="0"/>
                        <w:spacing w:line="360" w:lineRule="auto"/>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今日は、わたしたちといっぱい遊んでくださいね</w:t>
                      </w:r>
                    </w:p>
                  </w:txbxContent>
                </v:textbox>
                <v:imagedata o:title=""/>
                <w10:wrap type="none" anchorx="text" anchory="text"/>
              </v:shape>
            </w:pict>
          </mc:Fallback>
        </mc:AlternateContent>
      </w:r>
    </w:p>
    <w:p>
      <w:pPr>
        <w:pStyle w:val="0"/>
        <w:jc w:val="center"/>
        <w:rPr>
          <w:rFonts w:hint="eastAsia" w:ascii="UD デジタル 教科書体 NK-B" w:hAnsi="UD デジタル 教科書体 NK-B" w:eastAsia="UD デジタル 教科書体 NK-B"/>
          <w:sz w:val="32"/>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r>
        <w:rPr>
          <w:rFonts w:hint="eastAsia"/>
        </w:rPr>
        <w:drawing>
          <wp:anchor simplePos="0" relativeHeight="8" behindDoc="0" locked="0" layoutInCell="1" hidden="0" allowOverlap="1">
            <wp:simplePos x="0" y="0"/>
            <wp:positionH relativeFrom="column">
              <wp:posOffset>601345</wp:posOffset>
            </wp:positionH>
            <wp:positionV relativeFrom="paragraph">
              <wp:posOffset>298450</wp:posOffset>
            </wp:positionV>
            <wp:extent cx="2584450" cy="2752725"/>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2584450" cy="2752725"/>
                    </a:xfrm>
                    <a:prstGeom prst="rect"/>
                    <a:solidFill>
                      <a:srgbClr val="FFFFFF"/>
                    </a:solidFill>
                    <a:ln>
                      <a:miter/>
                    </a:ln>
                  </pic:spPr>
                </pic:pic>
              </a:graphicData>
            </a:graphic>
          </wp:anchor>
        </w:drawing>
      </w:r>
    </w:p>
    <w:p>
      <w:pPr>
        <w:pStyle w:val="0"/>
        <w:rPr>
          <w:rFonts w:hint="eastAsia"/>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r>
        <w:rPr>
          <w:rFonts w:hint="eastAsia"/>
        </w:rPr>
        <w:drawing>
          <wp:anchor simplePos="0" relativeHeight="9" behindDoc="1" locked="0" layoutInCell="1" hidden="0" allowOverlap="1">
            <wp:simplePos x="0" y="0"/>
            <wp:positionH relativeFrom="column">
              <wp:posOffset>-980440</wp:posOffset>
            </wp:positionH>
            <wp:positionV relativeFrom="paragraph">
              <wp:posOffset>370840</wp:posOffset>
            </wp:positionV>
            <wp:extent cx="6952615" cy="4589145"/>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6"/>
                    <a:stretch>
                      <a:fillRect/>
                    </a:stretch>
                  </pic:blipFill>
                  <pic:spPr>
                    <a:xfrm rot="5400000">
                      <a:off x="0" y="0"/>
                      <a:ext cx="6952615" cy="4589145"/>
                    </a:xfrm>
                    <a:prstGeom prst="rect"/>
                    <a:solidFill>
                      <a:srgbClr val="FFFFFF"/>
                    </a:solidFill>
                    <a:ln>
                      <a:miter/>
                    </a:ln>
                  </pic:spPr>
                </pic:pic>
              </a:graphicData>
            </a:graphic>
          </wp:anchor>
        </w:drawing>
      </w: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p>
    <w:p>
      <w:pPr>
        <w:pStyle w:val="0"/>
        <w:jc w:val="center"/>
        <w:rPr>
          <w:rFonts w:hint="default" w:ascii="HGPｺﾞｼｯｸE" w:hAnsi="HGPｺﾞｼｯｸE" w:eastAsia="HGPｺﾞｼｯｸE"/>
          <w:sz w:val="32"/>
        </w:rPr>
      </w:pPr>
    </w:p>
    <w:p>
      <w:pPr>
        <w:pStyle w:val="0"/>
        <w:rPr>
          <w:rFonts w:hint="eastAsia"/>
        </w:rPr>
      </w:pPr>
    </w:p>
    <w:p>
      <w:pPr>
        <w:pStyle w:val="0"/>
        <w:jc w:val="center"/>
        <w:rPr>
          <w:rFonts w:hint="default" w:ascii="HGPｺﾞｼｯｸE" w:hAnsi="HGPｺﾞｼｯｸE" w:eastAsia="HGPｺﾞｼｯｸE"/>
          <w:sz w:val="32"/>
        </w:rPr>
      </w:pPr>
    </w:p>
    <w:tbl>
      <w:tblPr>
        <w:tblStyle w:val="11"/>
        <w:tblpPr w:leftFromText="142" w:rightFromText="142" w:topFromText="0" w:bottomFromText="0" w:vertAnchor="text" w:horzAnchor="page" w:tblpX="9469" w:tblpY="4"/>
        <w:tblW w:w="6828"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firstRow="1" w:lastRow="0" w:firstColumn="1" w:lastColumn="0" w:noHBand="0" w:noVBand="1" w:val="04A0"/>
      </w:tblPr>
      <w:tblGrid>
        <w:gridCol w:w="1050"/>
        <w:gridCol w:w="5778"/>
      </w:tblGrid>
      <w:tr>
        <w:trPr/>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8064A2"/>
            <w:vAlign w:val="top"/>
          </w:tcPr>
          <w:p>
            <w:pPr>
              <w:pStyle w:val="0"/>
              <w:ind w:firstLine="105" w:firstLineChars="50"/>
              <w:jc w:val="center"/>
              <w:rPr>
                <w:rFonts w:hint="eastAsia" w:ascii="UD デジタル 教科書体 NK-B" w:hAnsi="UD デジタル 教科書体 NK-B" w:eastAsia="UD デジタル 教科書体 NK-B"/>
                <w:b w:val="1"/>
                <w:color w:val="FFFFFF"/>
              </w:rPr>
            </w:pPr>
            <w:bookmarkStart w:id="0" w:name="_GoBack"/>
            <w:bookmarkEnd w:id="0"/>
            <w:r>
              <w:rPr>
                <w:rFonts w:hint="eastAsia" w:ascii="UD デジタル 教科書体 NK-B" w:hAnsi="UD デジタル 教科書体 NK-B" w:eastAsia="UD デジタル 教科書体 NK-B"/>
                <w:b w:val="1"/>
                <w:color w:val="FFFFFF"/>
              </w:rPr>
              <w:t>時　間</w:t>
            </w: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8064A2"/>
            <w:vAlign w:val="top"/>
          </w:tcPr>
          <w:p>
            <w:pPr>
              <w:pStyle w:val="0"/>
              <w:ind w:leftChars="0" w:firstLine="0" w:firstLineChars="0"/>
              <w:jc w:val="center"/>
              <w:rPr>
                <w:rFonts w:hint="eastAsia" w:ascii="UD デジタル 教科書体 NK-B" w:hAnsi="UD デジタル 教科書体 NK-B" w:eastAsia="UD デジタル 教科書体 NK-B"/>
                <w:b w:val="1"/>
                <w:color w:val="FFFFFF"/>
              </w:rPr>
            </w:pPr>
            <w:r>
              <w:rPr>
                <w:rFonts w:hint="eastAsia" w:ascii="UD デジタル 教科書体 NK-B" w:hAnsi="UD デジタル 教科書体 NK-B" w:eastAsia="UD デジタル 教科書体 NK-B"/>
                <w:b w:val="1"/>
                <w:color w:val="FFFFFF"/>
              </w:rPr>
              <w:t>内　　　　　　容</w:t>
            </w:r>
          </w:p>
        </w:tc>
      </w:tr>
      <w:tr>
        <w:trPr>
          <w:trHeight w:val="740" w:hRule="atLeast"/>
        </w:trPr>
        <w:tc>
          <w:tcPr>
            <w:tcW w:w="105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05" w:firstLineChars="5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9:00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10:00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11:00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12:00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13:00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14:00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15:00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16:00</w:t>
            </w:r>
          </w:p>
          <w:p>
            <w:pPr>
              <w:pStyle w:val="0"/>
              <w:rPr>
                <w:rFonts w:hint="eastAsia" w:ascii="UD デジタル 教科書体 NK-B" w:hAnsi="UD デジタル 教科書体 NK-B" w:eastAsia="UD デジタル 教科書体 NK-B"/>
                <w:b w:val="1"/>
              </w:rPr>
            </w:pPr>
          </w:p>
          <w:p>
            <w:pPr>
              <w:pStyle w:val="0"/>
              <w:rPr>
                <w:rFonts w:hint="eastAsia" w:ascii="UD デジタル 教科書体 NK-B" w:hAnsi="UD デジタル 教科書体 NK-B" w:eastAsia="UD デジタル 教科書体 NK-B"/>
                <w:b w:val="1"/>
              </w:rPr>
            </w:pPr>
            <w:r>
              <w:rPr>
                <w:rFonts w:hint="eastAsia" w:ascii="UD デジタル 教科書体 NK-B" w:hAnsi="UD デジタル 教科書体 NK-B" w:eastAsia="UD デジタル 教科書体 NK-B"/>
                <w:b w:val="1"/>
              </w:rPr>
              <w:t>17:00</w:t>
            </w: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rPr>
              <w:t>※園の一日の流れを記入</w:t>
            </w: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r>
        <w:trPr>
          <w:trHeight w:val="740" w:hRule="atLeast"/>
        </w:trPr>
        <w:tc>
          <w:tcPr>
            <w:tcW w:w="105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57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B" w:hAnsi="UD デジタル 教科書体 NK-B" w:eastAsia="UD デジタル 教科書体 NK-B"/>
              </w:rPr>
            </w:pPr>
          </w:p>
        </w:tc>
      </w:tr>
    </w:tbl>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default" w:ascii="ＭＳ ゴシック" w:hAnsi="ＭＳ ゴシック" w:eastAsia="ＭＳ ゴシック"/>
          <w:sz w:val="24"/>
        </w:rPr>
        <mc:AlternateContent>
          <mc:Choice Requires="wps">
            <w:drawing>
              <wp:anchor simplePos="0" relativeHeight="5" behindDoc="0" locked="0" layoutInCell="1" hidden="0" allowOverlap="1">
                <wp:simplePos x="0" y="0"/>
                <wp:positionH relativeFrom="column">
                  <wp:posOffset>853440</wp:posOffset>
                </wp:positionH>
                <wp:positionV relativeFrom="paragraph">
                  <wp:posOffset>-469900</wp:posOffset>
                </wp:positionV>
                <wp:extent cx="2533650" cy="42227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533650" cy="422275"/>
                        </a:xfrm>
                        <a:prstGeom prst="rect"/>
                        <a:solidFill>
                          <a:srgbClr val="FFFFFF"/>
                        </a:solidFill>
                        <a:ln>
                          <a:miter/>
                        </a:ln>
                      </wps:spPr>
                      <wps:txbx>
                        <w:txbxContent>
                          <w:p>
                            <w:pPr>
                              <w:pStyle w:val="0"/>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○○○園からのお願い</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0" style="margin-top:-37pt;mso-position-vertical-relative:text;mso-position-horizontal-relative:text;position:absolute;height:33.25pt;width:199.5pt;margin-left:67.2pt;z-index:5;" filled="t" fillcolor="#ffffff" stroked="f" o:spt="202" type="#_x0000_t202">
                <v:fill/>
                <v:textbox style="layout-flow:horizontal;" inset="2.0637499999999998mm,0.24694444444444438mm,2.0637499999999998mm,0.24694444444444438mm">
                  <w:txbxContent>
                    <w:p>
                      <w:pPr>
                        <w:pStyle w:val="0"/>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○○○園からのお願い</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5840095</wp:posOffset>
                </wp:positionH>
                <wp:positionV relativeFrom="paragraph">
                  <wp:posOffset>-469900</wp:posOffset>
                </wp:positionV>
                <wp:extent cx="2533650" cy="42227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533650" cy="422275"/>
                        </a:xfrm>
                        <a:prstGeom prst="rect"/>
                        <a:solidFill>
                          <a:srgbClr val="FFFFFF"/>
                        </a:solidFill>
                        <a:ln>
                          <a:miter/>
                        </a:ln>
                      </wps:spPr>
                      <wps:txbx>
                        <w:txbxContent>
                          <w:p>
                            <w:pPr>
                              <w:pStyle w:val="0"/>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一日の流れ</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1" style="margin-top:-37pt;mso-position-vertical-relative:text;mso-position-horizontal-relative:text;position:absolute;height:33.25pt;width:199.5pt;margin-left:459.85pt;z-index:7;" o:allowincell="t" filled="t" fillcolor="#ffffff" stroked="f" o:spt="202" type="#_x0000_t202">
                <v:fill/>
                <v:textbox style="layout-flow:horizontal;" inset="2.0637499999999998mm,0.24694444444444438mm,2.0637499999999998mm,0.24694444444444438mm">
                  <w:txbxContent>
                    <w:p>
                      <w:pPr>
                        <w:pStyle w:val="0"/>
                        <w:jc w:val="center"/>
                        <w:rPr>
                          <w:rFonts w:hint="eastAsia" w:ascii="UD デジタル 教科書体 NK-B" w:hAnsi="UD デジタル 教科書体 NK-B" w:eastAsia="UD デジタル 教科書体 NK-B"/>
                          <w:sz w:val="32"/>
                        </w:rPr>
                      </w:pPr>
                      <w:r>
                        <w:rPr>
                          <w:rFonts w:hint="eastAsia" w:ascii="UD デジタル 教科書体 NK-B" w:hAnsi="UD デジタル 教科書体 NK-B" w:eastAsia="UD デジタル 教科書体 NK-B"/>
                          <w:sz w:val="32"/>
                        </w:rPr>
                        <w:t>一日の流れ</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sz w:val="24"/>
        </w:rPr>
        <w:t>■当日は○時までにお子さんと登園してください。降園は○○時となります。</w:t>
      </w:r>
    </w:p>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■服装は、動きやすい服装で、靴もいざというとき、走れるものでお越しください。また、上履き又はスリッパをご持参ください。エプロンと名札は、園で用意します。</w:t>
      </w:r>
    </w:p>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■保育中にお昼寝前の絵本の読み聞かせなどにご協力していただく予定です。絵本はご家庭で読んでいるものを持参いただいても、園にある絵本をご利用いただいても結構です。</w:t>
      </w:r>
    </w:p>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■保育中は、子どもの名前の呼び捨てはお控えください。</w:t>
      </w:r>
    </w:p>
    <w:p>
      <w:pPr>
        <w:pStyle w:val="0"/>
        <w:spacing w:line="0" w:lineRule="atLeast"/>
        <w:ind w:leftChars="0" w:hanging="183" w:hangingChars="87"/>
        <w:rPr>
          <w:rFonts w:hint="eastAsia" w:ascii="UD デジタル 教科書体 NK-R" w:hAnsi="UD デジタル 教科書体 NK-R" w:eastAsia="UD デジタル 教科書体 NK-R"/>
          <w:sz w:val="24"/>
        </w:rPr>
      </w:pPr>
      <w:r>
        <w:rPr>
          <w:rFonts w:hint="eastAsia"/>
        </w:rPr>
        <mc:AlternateContent>
          <mc:Choice Requires="wps">
            <w:drawing>
              <wp:anchor simplePos="0" relativeHeight="6" behindDoc="0" locked="0" layoutInCell="1" hidden="0" allowOverlap="1">
                <wp:simplePos x="0" y="0"/>
                <wp:positionH relativeFrom="column">
                  <wp:posOffset>-2204085</wp:posOffset>
                </wp:positionH>
                <wp:positionV relativeFrom="paragraph">
                  <wp:posOffset>331470</wp:posOffset>
                </wp:positionV>
                <wp:extent cx="666750" cy="361950"/>
                <wp:effectExtent l="0" t="0"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rot="5400000">
                          <a:off x="0" y="0"/>
                          <a:ext cx="666750" cy="361950"/>
                        </a:xfrm>
                        <a:prstGeom prst="rect"/>
                        <a:solidFill>
                          <a:srgbClr val="FFFFFF"/>
                        </a:solidFill>
                        <a:ln>
                          <a:miter/>
                        </a:ln>
                      </wps:spPr>
                      <wps:txbx>
                        <w:txbxContent>
                          <w:p>
                            <w:pPr>
                              <w:pStyle w:val="21"/>
                              <w:ind w:left="360" w:leftChars="0"/>
                              <w:rPr>
                                <w:rFonts w:hint="default"/>
                                <w:b w:val="1"/>
                                <w:sz w:val="24"/>
                              </w:rPr>
                            </w:pPr>
                            <w:r>
                              <w:rPr>
                                <w:rFonts w:hint="eastAsia"/>
                                <w:b w:val="1"/>
                                <w:sz w:val="24"/>
                              </w:rPr>
                              <w:t>-11 -</w:t>
                            </w:r>
                          </w:p>
                          <w:p>
                            <w:pPr>
                              <w:pStyle w:val="0"/>
                              <w:rPr>
                                <w:rFonts w:hint="default"/>
                              </w:rPr>
                            </w:pPr>
                          </w:p>
                        </w:txbxContent>
                      </wps:txbx>
                      <wps:bodyPr vert="eaVert" lIns="74295" tIns="8890" rIns="74295" bIns="8890" upright="1"/>
                    </wps:wsp>
                  </a:graphicData>
                </a:graphic>
              </wp:anchor>
            </w:drawing>
          </mc:Choice>
          <mc:Fallback>
            <w:pict>
              <v:rect id="_x0000_s1032" style="margin-top:26.1pt;mso-position-vertical-relative:text;mso-position-horizontal-relative:text;position:absolute;height:28.5pt;width:52.5pt;margin-left:-173.55pt;z-index:6;rotation:90;" o:allowincell="t" filled="t" fillcolor="#ffffff" stroked="f" o:spt="1">
                <v:fill/>
                <v:textbox style="layout-flow:vertical-ideographic;" inset="2.0637499999999998mm,0.24694444444444438mm,2.0637499999999998mm,0.24694444444444438mm">
                  <w:txbxContent>
                    <w:p>
                      <w:pPr>
                        <w:pStyle w:val="21"/>
                        <w:ind w:left="360" w:leftChars="0"/>
                        <w:rPr>
                          <w:rFonts w:hint="default"/>
                          <w:b w:val="1"/>
                          <w:sz w:val="24"/>
                        </w:rPr>
                      </w:pPr>
                      <w:r>
                        <w:rPr>
                          <w:rFonts w:hint="eastAsia"/>
                          <w:b w:val="1"/>
                          <w:sz w:val="24"/>
                        </w:rPr>
                        <w:t>-11 -</w:t>
                      </w:r>
                    </w:p>
                    <w:p>
                      <w:pPr>
                        <w:pStyle w:val="0"/>
                        <w:rPr>
                          <w:rFonts w:hint="default"/>
                        </w:rPr>
                      </w:pPr>
                    </w:p>
                  </w:txbxContent>
                </v:textbox>
                <v:imagedata o:title=""/>
                <w10:wrap type="none" anchorx="text" anchory="text"/>
              </v:rect>
            </w:pict>
          </mc:Fallback>
        </mc:AlternateContent>
      </w:r>
      <w:r>
        <w:rPr>
          <w:rFonts w:hint="eastAsia" w:ascii="UD デジタル 教科書体 NK-R" w:hAnsi="UD デジタル 教科書体 NK-R" w:eastAsia="UD デジタル 教科書体 NK-R"/>
          <w:sz w:val="24"/>
        </w:rPr>
        <w:t>■外部からの電話は、○○○園にご連絡いただき、取り次ぐ形となります。</w:t>
      </w:r>
    </w:p>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■保育の妨げとなりますので、ビデオ・カメラ・携帯電話等のご使用はご遠慮ください。</w:t>
      </w:r>
    </w:p>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■子どもの安全に配慮し、ピアスやネックレス・ブローチ等の装飾品やとがった装飾品等はお控えください。</w:t>
      </w:r>
    </w:p>
    <w:p>
      <w:pPr>
        <w:pStyle w:val="0"/>
        <w:spacing w:line="0" w:lineRule="atLeast"/>
        <w:ind w:leftChars="0" w:hanging="209" w:hangingChars="87"/>
        <w:rPr>
          <w:rFonts w:hint="eastAsia" w:ascii="UD デジタル 教科書体 NK-R" w:hAnsi="UD デジタル 教科書体 NK-R" w:eastAsia="UD デジタル 教科書体 NK-R"/>
          <w:sz w:val="24"/>
        </w:rPr>
      </w:pPr>
      <w:r>
        <w:rPr>
          <w:rFonts w:hint="eastAsia" w:ascii="UD デジタル 教科書体 NK-R" w:hAnsi="UD デジタル 教科書体 NK-R" w:eastAsia="UD デジタル 教科書体 NK-R"/>
          <w:sz w:val="24"/>
        </w:rPr>
        <w:t>■園は全面禁煙です。敷地内でのタバコはご遠慮ください。</w:t>
      </w:r>
    </w:p>
    <w:p>
      <w:pPr>
        <w:pStyle w:val="0"/>
        <w:spacing w:line="0" w:lineRule="atLeast"/>
        <w:rPr>
          <w:rFonts w:hint="eastAsia"/>
        </w:rPr>
      </w:pPr>
      <w:r>
        <w:rPr>
          <w:rFonts w:hint="eastAsia" w:ascii="UD デジタル 教科書体 NK-R" w:hAnsi="UD デジタル 教科書体 NK-R" w:eastAsia="UD デジタル 教科書体 NK-R"/>
          <w:sz w:val="24"/>
        </w:rPr>
        <w:t>■駐車場は、○○○○をご利用ください。</w:t>
      </w:r>
    </w:p>
    <w:p>
      <w:pPr>
        <w:pStyle w:val="0"/>
        <w:spacing w:line="0" w:lineRule="atLeast"/>
        <w:rPr>
          <w:rFonts w:hint="eastAsia"/>
        </w:rPr>
      </w:pPr>
    </w:p>
    <w:p>
      <w:pPr>
        <w:pStyle w:val="0"/>
        <w:spacing w:line="0" w:lineRule="atLeast"/>
        <w:rPr>
          <w:rFonts w:hint="eastAsia"/>
        </w:rPr>
      </w:pPr>
      <w:r>
        <w:rPr>
          <w:rFonts w:hint="eastAsia"/>
        </w:rPr>
        <mc:AlternateContent>
          <mc:Choice Requires="wps">
            <w:drawing>
              <wp:anchor simplePos="0" relativeHeight="3" behindDoc="0" locked="0" layoutInCell="1" hidden="0" allowOverlap="1">
                <wp:simplePos x="0" y="0"/>
                <wp:positionH relativeFrom="column">
                  <wp:posOffset>-52070</wp:posOffset>
                </wp:positionH>
                <wp:positionV relativeFrom="paragraph">
                  <wp:posOffset>28575</wp:posOffset>
                </wp:positionV>
                <wp:extent cx="4467225" cy="17145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4467225" cy="1714500"/>
                        </a:xfrm>
                        <a:prstGeom prst="rect"/>
                        <a:solidFill>
                          <a:srgbClr val="FFFFFF"/>
                        </a:solidFill>
                        <a:ln w="9525">
                          <a:solidFill>
                            <a:sysClr val="windowText" lastClr="000000"/>
                          </a:solidFill>
                          <a:miter/>
                        </a:ln>
                      </wps:spPr>
                      <wps:txbx>
                        <w:txbxContent>
                          <w:p>
                            <w:pPr>
                              <w:pStyle w:val="0"/>
                              <w:rPr>
                                <w:rFonts w:hint="eastAsia" w:ascii="UD デジタル 教科書体 NK-B" w:hAnsi="UD デジタル 教科書体 NK-B" w:eastAsia="UD デジタル 教科書体 NK-B"/>
                                <w:sz w:val="28"/>
                                <w:u w:val="single" w:color="auto"/>
                              </w:rPr>
                            </w:pPr>
                            <w:r>
                              <w:rPr>
                                <w:rFonts w:hint="eastAsia" w:ascii="UD デジタル 教科書体 NK-B" w:hAnsi="UD デジタル 教科書体 NK-B" w:eastAsia="UD デジタル 教科書体 NK-B"/>
                                <w:sz w:val="28"/>
                                <w:u w:val="single" w:color="auto"/>
                              </w:rPr>
                              <w:t>○○○組からのお知らせ</w:t>
                            </w:r>
                          </w:p>
                          <w:p>
                            <w:pPr>
                              <w:pStyle w:val="0"/>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z w:val="24"/>
                              </w:rPr>
                              <w:t>※担任からの連絡事項等をご記入ください。</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33" style="margin-top:2.25pt;mso-position-vertical-relative:text;mso-position-horizontal-relative:text;position:absolute;height:135pt;width:351.75pt;margin-left:-4.09pt;z-index:3;" o:allowincell="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UD デジタル 教科書体 NK-B" w:hAnsi="UD デジタル 教科書体 NK-B" w:eastAsia="UD デジタル 教科書体 NK-B"/>
                          <w:sz w:val="28"/>
                          <w:u w:val="single" w:color="auto"/>
                        </w:rPr>
                      </w:pPr>
                      <w:r>
                        <w:rPr>
                          <w:rFonts w:hint="eastAsia" w:ascii="UD デジタル 教科書体 NK-B" w:hAnsi="UD デジタル 教科書体 NK-B" w:eastAsia="UD デジタル 教科書体 NK-B"/>
                          <w:sz w:val="28"/>
                          <w:u w:val="single" w:color="auto"/>
                        </w:rPr>
                        <w:t>○○○組からのお知らせ</w:t>
                      </w:r>
                    </w:p>
                    <w:p>
                      <w:pPr>
                        <w:pStyle w:val="0"/>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z w:val="24"/>
                        </w:rPr>
                        <w:t>※担任からの連絡事項等をご記入ください。</w:t>
                      </w:r>
                    </w:p>
                  </w:txbxContent>
                </v:textbox>
                <v:imagedata o:title=""/>
                <w10:wrap type="none" anchorx="text" anchory="text"/>
              </v:shape>
            </w:pict>
          </mc:Fallback>
        </mc:AlternateContent>
      </w:r>
    </w:p>
    <w:p>
      <w:pPr>
        <w:pStyle w:val="0"/>
        <w:spacing w:line="0" w:lineRule="atLeast"/>
        <w:ind w:leftChars="0" w:hanging="183" w:hangingChars="87"/>
        <w:rPr>
          <w:rFonts w:hint="eastAsia" w:ascii="UD デジタル 教科書体 NK-R" w:hAnsi="UD デジタル 教科書体 NK-R" w:eastAsia="UD デジタル 教科書体 NK-R"/>
        </w:rPr>
      </w:pPr>
    </w:p>
    <w:p>
      <w:pPr>
        <w:pStyle w:val="0"/>
        <w:spacing w:line="0" w:lineRule="atLeast"/>
        <w:ind w:leftChars="0" w:hanging="183" w:hangingChars="87"/>
        <w:rPr>
          <w:rFonts w:hint="eastAsia" w:ascii="UD デジタル 教科書体 NK-R" w:hAnsi="UD デジタル 教科書体 NK-R" w:eastAsia="UD デジタル 教科書体 NK-R"/>
        </w:rPr>
      </w:pPr>
    </w:p>
    <w:p>
      <w:pPr>
        <w:pStyle w:val="0"/>
        <w:spacing w:line="0" w:lineRule="atLeast"/>
        <w:ind w:leftChars="0" w:hanging="183" w:hangingChars="87"/>
        <w:rPr>
          <w:rFonts w:hint="eastAsia" w:ascii="UD デジタル 教科書体 NK-R" w:hAnsi="UD デジタル 教科書体 NK-R" w:eastAsia="UD デジタル 教科書体 NK-R"/>
        </w:rPr>
      </w:pPr>
    </w:p>
    <w:p>
      <w:pPr>
        <w:pStyle w:val="0"/>
        <w:spacing w:line="0" w:lineRule="atLeast"/>
        <w:ind w:leftChars="0" w:hanging="183" w:hangingChars="87"/>
        <w:rPr>
          <w:rFonts w:hint="eastAsia" w:ascii="UD デジタル 教科書体 NK-R" w:hAnsi="UD デジタル 教科書体 NK-R" w:eastAsia="UD デジタル 教科書体 NK-R"/>
        </w:rPr>
      </w:pPr>
    </w:p>
    <w:p>
      <w:pPr>
        <w:pStyle w:val="0"/>
        <w:rPr>
          <w:rFonts w:hint="eastAsia"/>
        </w:rPr>
      </w:pPr>
    </w:p>
    <w:p>
      <w:pPr>
        <w:pStyle w:val="0"/>
        <w:spacing w:line="0" w:lineRule="atLeast"/>
        <w:ind w:leftChars="0" w:right="840" w:rightChars="0" w:hanging="183" w:hangingChars="87"/>
        <w:rPr>
          <w:rFonts w:hint="eastAsia" w:ascii="UD デジタル 教科書体 NK-R" w:hAnsi="UD デジタル 教科書体 NK-R" w:eastAsia="UD デジタル 教科書体 NK-R"/>
        </w:rPr>
      </w:pPr>
    </w:p>
    <w:p>
      <w:pPr>
        <w:pStyle w:val="0"/>
        <w:spacing w:line="0" w:lineRule="atLeast"/>
        <w:ind w:leftChars="0" w:right="840" w:rightChars="0" w:hanging="183" w:hangingChars="87"/>
        <w:rPr>
          <w:rFonts w:hint="eastAsia" w:ascii="UD デジタル 教科書体 NK-R" w:hAnsi="UD デジタル 教科書体 NK-R" w:eastAsia="UD デジタル 教科書体 NK-R"/>
        </w:rPr>
      </w:pPr>
      <w:r>
        <w:rPr>
          <w:rFonts w:hint="eastAsia"/>
        </w:rPr>
        <w:drawing>
          <wp:anchor simplePos="0" relativeHeight="42" behindDoc="0" locked="0" layoutInCell="1" hidden="0" allowOverlap="1">
            <wp:simplePos x="0" y="0"/>
            <wp:positionH relativeFrom="column">
              <wp:posOffset>3215640</wp:posOffset>
            </wp:positionH>
            <wp:positionV relativeFrom="paragraph">
              <wp:posOffset>3933825</wp:posOffset>
            </wp:positionV>
            <wp:extent cx="1819275" cy="1865630"/>
            <wp:effectExtent l="0" t="0" r="0" b="0"/>
            <wp:wrapNone/>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7"/>
                    <a:stretch>
                      <a:fillRect/>
                    </a:stretch>
                  </pic:blipFill>
                  <pic:spPr bwMode="auto">
                    <a:xfrm>
                      <a:off x="0" y="0"/>
                      <a:ext cx="1819275" cy="1865630"/>
                    </a:xfrm>
                    <a:prstGeom prst="rect"/>
                    <a:noFill/>
                    <a:ln>
                      <a:miter/>
                    </a:ln>
                  </pic:spPr>
                </pic:pic>
              </a:graphicData>
            </a:graphic>
          </wp:anchor>
        </w:drawing>
      </w:r>
      <w:r>
        <w:rPr>
          <w:rFonts w:hint="eastAsia"/>
        </w:rPr>
        <mc:AlternateContent>
          <mc:Choice Requires="wps">
            <w:drawing>
              <wp:anchor simplePos="0" relativeHeight="4" behindDoc="0" locked="0" layoutInCell="1" hidden="0" allowOverlap="1">
                <wp:simplePos x="0" y="0"/>
                <wp:positionH relativeFrom="column">
                  <wp:posOffset>200660</wp:posOffset>
                </wp:positionH>
                <wp:positionV relativeFrom="paragraph">
                  <wp:posOffset>4459605</wp:posOffset>
                </wp:positionV>
                <wp:extent cx="3133725" cy="1335405"/>
                <wp:effectExtent l="9525" t="15875" r="317500" b="55245"/>
                <wp:wrapNone/>
                <wp:docPr id="1035" name="オブジェクト 0"/>
                <a:graphic xmlns:a="http://schemas.openxmlformats.org/drawingml/2006/main">
                  <a:graphicData uri="http://schemas.microsoft.com/office/word/2010/wordprocessingShape">
                    <wps:wsp>
                      <wps:cNvPr id="1035" name="オブジェクト 0"/>
                      <wps:cNvSpPr>
                        <a:spLocks noChangeArrowheads="1"/>
                      </wps:cNvSpPr>
                      <wps:spPr>
                        <a:xfrm>
                          <a:off x="0" y="0"/>
                          <a:ext cx="3133725" cy="1335405"/>
                        </a:xfrm>
                        <a:prstGeom prst="wedgeEllipseCallout">
                          <a:avLst>
                            <a:gd name="adj1" fmla="val 58399"/>
                            <a:gd name="adj2" fmla="val -37958"/>
                          </a:avLst>
                        </a:prstGeom>
                        <a:gradFill rotWithShape="1">
                          <a:gsLst>
                            <a:gs pos="0">
                              <a:srgbClr val="DDF2F3"/>
                            </a:gs>
                            <a:gs pos="100000">
                              <a:srgbClr val="BFE6E7"/>
                            </a:gs>
                          </a:gsLst>
                          <a:lin ang="5400000" scaled="1"/>
                          <a:tileRect/>
                        </a:gradFill>
                        <a:ln w="12700" cap="flat" cmpd="sng">
                          <a:solidFill>
                            <a:srgbClr val="54BDC0"/>
                          </a:solidFill>
                          <a:prstDash val="solid"/>
                          <a:miter/>
                        </a:ln>
                        <a:effectLst>
                          <a:outerShdw dist="28398" dir="3806097" algn="ctr" rotWithShape="0">
                            <a:srgbClr val="54BDC0">
                              <a:alpha val="50000"/>
                            </a:srgbClr>
                          </a:outerShdw>
                        </a:effectLst>
                      </wps:spPr>
                      <wps:txbx>
                        <w:txbxContent>
                          <w:p>
                            <w:pPr>
                              <w:pStyle w:val="0"/>
                              <w:spacing w:line="0" w:lineRule="atLeast"/>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z w:val="24"/>
                              </w:rPr>
                              <w:t>お越しいただくのを楽しみにお待ちしております。ご不明な点は、お気軽に園までご連絡ください。</w:t>
                            </w:r>
                          </w:p>
                          <w:p>
                            <w:pPr>
                              <w:pStyle w:val="0"/>
                              <w:spacing w:line="0" w:lineRule="atLeast"/>
                              <w:ind w:firstLine="24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24"/>
                              </w:rPr>
                              <w:t>電話：１２３－４５６７</w:t>
                            </w:r>
                          </w:p>
                        </w:txbxContent>
                      </wps:txbx>
                      <wps:bodyPr lIns="36000" tIns="8890" rIns="36000"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5" style="margin-top:351.15pt;mso-position-vertical-relative:text;mso-position-horizontal-relative:text;position:absolute;height:105.15pt;width:246.75pt;margin-left:15.8pt;z-index:4;" o:allowincell="t" filled="t" fillcolor="#ddf2f3" stroked="t" strokecolor="#54bdc0" strokeweight="1pt" o:spt="63" type="#_x0000_t63" adj="23414,2601">
                <v:fill type="gradient" color2="#bfe6e7" focus="100%" rotate="t"/>
                <v:stroke linestyle="single" endcap="flat" dashstyle="solid" filltype="solid"/>
                <v:shadow on="t" color="#54bdc0" opacity="32768f" offset="1pt,2pt" matrix="65536f,,,65536f,,"/>
                <v:textbox style="layout-flow:horizontal;" inset="0.99999999999999978mm,0.24694444444444438mm,0.99999999999999978mm,0.24694444444444438mm">
                  <w:txbxContent>
                    <w:p>
                      <w:pPr>
                        <w:pStyle w:val="0"/>
                        <w:spacing w:line="0" w:lineRule="atLeast"/>
                        <w:rPr>
                          <w:rFonts w:hint="eastAsia" w:ascii="UD デジタル 教科書体 NK-B" w:hAnsi="UD デジタル 教科書体 NK-B" w:eastAsia="UD デジタル 教科書体 NK-B"/>
                          <w:sz w:val="24"/>
                        </w:rPr>
                      </w:pPr>
                      <w:r>
                        <w:rPr>
                          <w:rFonts w:hint="eastAsia" w:ascii="UD デジタル 教科書体 NK-B" w:hAnsi="UD デジタル 教科書体 NK-B" w:eastAsia="UD デジタル 教科書体 NK-B"/>
                          <w:sz w:val="24"/>
                        </w:rPr>
                        <w:t>お越しいただくのを楽しみにお待ちしております。ご不明な点は、お気軽に園までご連絡ください。</w:t>
                      </w:r>
                    </w:p>
                    <w:p>
                      <w:pPr>
                        <w:pStyle w:val="0"/>
                        <w:spacing w:line="0" w:lineRule="atLeast"/>
                        <w:ind w:firstLine="240" w:firstLineChars="100"/>
                        <w:rPr>
                          <w:rFonts w:hint="eastAsia" w:ascii="UD デジタル 教科書体 NK-B" w:hAnsi="UD デジタル 教科書体 NK-B" w:eastAsia="UD デジタル 教科書体 NK-B"/>
                        </w:rPr>
                      </w:pPr>
                      <w:r>
                        <w:rPr>
                          <w:rFonts w:hint="eastAsia" w:ascii="UD デジタル 教科書体 NK-B" w:hAnsi="UD デジタル 教科書体 NK-B" w:eastAsia="UD デジタル 教科書体 NK-B"/>
                          <w:sz w:val="24"/>
                        </w:rPr>
                        <w:t>電話：１２３－４５６７</w:t>
                      </w:r>
                    </w:p>
                  </w:txbxContent>
                </v:textbox>
                <v:imagedata o:title=""/>
                <w10:wrap type="none" anchorx="text" anchory="text"/>
              </v:shape>
            </w:pict>
          </mc:Fallback>
        </mc:AlternateContent>
      </w:r>
    </w:p>
    <w:sectPr>
      <w:pgSz w:w="16838" w:h="11906" w:orient="landscape"/>
      <w:pgMar w:top="1701" w:right="1985" w:bottom="1701" w:left="1701" w:header="851" w:footer="227" w:gutter="0"/>
      <w:pgNumType w:fmt="numberInDash" w:start="12"/>
      <w:cols w:space="425"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ゴシック" w:hAnsi="ＭＳ ゴシック" w:eastAsia="ＭＳ ゴシック"/>
      <w:sz w:val="24"/>
    </w:rPr>
  </w:style>
  <w:style w:type="character" w:styleId="23" w:customStyle="1">
    <w:name w:val="記 (文字)"/>
    <w:basedOn w:val="10"/>
    <w:next w:val="23"/>
    <w:link w:val="22"/>
    <w:uiPriority w:val="0"/>
    <w:rPr>
      <w:rFonts w:ascii="ＭＳ ゴシック" w:hAnsi="ＭＳ ゴシック" w:eastAsia="ＭＳ ゴシック"/>
      <w:sz w:val="24"/>
    </w:rPr>
  </w:style>
  <w:style w:type="paragraph" w:styleId="24">
    <w:name w:val="Closing"/>
    <w:basedOn w:val="0"/>
    <w:next w:val="24"/>
    <w:link w:val="25"/>
    <w:uiPriority w:val="0"/>
    <w:pPr>
      <w:jc w:val="right"/>
    </w:pPr>
    <w:rPr>
      <w:rFonts w:ascii="ＭＳ ゴシック" w:hAnsi="ＭＳ ゴシック" w:eastAsia="ＭＳ ゴシック"/>
      <w:sz w:val="24"/>
    </w:rPr>
  </w:style>
  <w:style w:type="character" w:styleId="25" w:customStyle="1">
    <w:name w:val="結語 (文字)"/>
    <w:basedOn w:val="10"/>
    <w:next w:val="25"/>
    <w:link w:val="24"/>
    <w:uiPriority w:val="0"/>
    <w:rPr>
      <w:rFonts w:ascii="ＭＳ ゴシック" w:hAnsi="ＭＳ ゴシック" w:eastAsia="ＭＳ ゴシック"/>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Light List Accent 4"/>
    <w:basedOn w:val="11"/>
    <w:next w:val="28"/>
    <w:link w:val="0"/>
    <w:uiPriority w:val="0"/>
    <w:tblPr>
      <w:tblStyleRowBandSize w:val="1"/>
      <w:tblStyleColBandSize w:val="1"/>
      <w:tblBorders>
        <w:top w:val="single" w:color="8064A2" w:sz="8" w:space="0"/>
        <w:left w:val="single" w:color="8064A2" w:sz="8" w:space="0"/>
        <w:bottom w:val="single" w:color="8064A2" w:sz="8" w:space="0"/>
        <w:right w:val="single" w:color="8064A2" w:sz="8" w:space="0"/>
        <w:insideH w:val="none" w:color="auto" w:sz="2" w:space="0"/>
        <w:insideV w:val="none" w:color="auto" w:sz="2" w:space="0"/>
      </w:tblBorders>
    </w:tblPr>
    <w:trPr/>
    <w:tcPr/>
    <w:tblStylePr w:type="band1Horz">
      <w:tblPr/>
      <w:trPr/>
      <w:tcPr>
        <w:tcBorders>
          <w:top w:val="single" w:color="8064A2" w:sz="8" w:space="0"/>
          <w:bottom w:val="single" w:color="8064A2" w:sz="8" w:space="0"/>
          <w:left w:val="single" w:color="8064A2" w:sz="8" w:space="0"/>
          <w:right w:val="single" w:color="8064A2" w:sz="8" w:space="0"/>
        </w:tcBorders>
      </w:tcPr>
    </w:tblStylePr>
    <w:tblStylePr w:type="band1Vert">
      <w:tblPr/>
      <w:trPr/>
      <w:tcPr>
        <w:tcBorders>
          <w:top w:val="single" w:color="8064A2" w:sz="8" w:space="0"/>
          <w:bottom w:val="single" w:color="8064A2" w:sz="8" w:space="0"/>
          <w:left w:val="single" w:color="8064A2" w:sz="8" w:space="0"/>
          <w:right w:val="single" w:color="8064A2"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8064A2" w:sz="6" w:space="0"/>
          <w:bottom w:val="single" w:color="8064A2" w:sz="8" w:space="0"/>
          <w:left w:val="single" w:color="8064A2" w:sz="8" w:space="0"/>
          <w:right w:val="single" w:color="8064A2"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8064A2"/>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20</Words>
  <Characters>602</Characters>
  <Application>JUST Note</Application>
  <Lines>447</Lines>
  <Paragraphs>32</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382991</cp:lastModifiedBy>
  <cp:lastPrinted>2023-01-05T06:22:12Z</cp:lastPrinted>
  <dcterms:created xsi:type="dcterms:W3CDTF">2012-05-07T05:02:00Z</dcterms:created>
  <dcterms:modified xsi:type="dcterms:W3CDTF">2023-01-05T06:23:39Z</dcterms:modified>
  <cp:revision>4</cp:revision>
</cp:coreProperties>
</file>