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D5" w:rsidRPr="00ED78CB" w:rsidRDefault="008779A8" w:rsidP="008779A8">
      <w:pPr>
        <w:jc w:val="center"/>
        <w:rPr>
          <w:b/>
          <w:sz w:val="24"/>
          <w:szCs w:val="24"/>
        </w:rPr>
      </w:pPr>
      <w:r w:rsidRPr="00ED78CB">
        <w:rPr>
          <w:rFonts w:hint="eastAsia"/>
          <w:b/>
          <w:sz w:val="24"/>
          <w:szCs w:val="24"/>
        </w:rPr>
        <w:t>新　旧　対　照　表</w:t>
      </w:r>
    </w:p>
    <w:tbl>
      <w:tblPr>
        <w:tblStyle w:val="a3"/>
        <w:tblW w:w="0" w:type="auto"/>
        <w:tblLook w:val="04A0"/>
      </w:tblPr>
      <w:tblGrid>
        <w:gridCol w:w="10473"/>
        <w:gridCol w:w="10473"/>
      </w:tblGrid>
      <w:tr w:rsidR="008779A8" w:rsidRPr="00ED78CB" w:rsidTr="00ED78CB">
        <w:tc>
          <w:tcPr>
            <w:tcW w:w="10473" w:type="dxa"/>
          </w:tcPr>
          <w:p w:rsidR="008779A8" w:rsidRPr="00ED78CB" w:rsidRDefault="008779A8" w:rsidP="008779A8">
            <w:pPr>
              <w:jc w:val="center"/>
              <w:rPr>
                <w:b/>
                <w:sz w:val="24"/>
                <w:szCs w:val="24"/>
              </w:rPr>
            </w:pPr>
            <w:r w:rsidRPr="00ED78CB">
              <w:rPr>
                <w:rFonts w:hint="eastAsia"/>
                <w:b/>
                <w:sz w:val="24"/>
                <w:szCs w:val="24"/>
              </w:rPr>
              <w:t>改正後</w:t>
            </w:r>
          </w:p>
        </w:tc>
        <w:tc>
          <w:tcPr>
            <w:tcW w:w="10473" w:type="dxa"/>
          </w:tcPr>
          <w:p w:rsidR="008779A8" w:rsidRPr="00ED78CB" w:rsidRDefault="008779A8" w:rsidP="008779A8">
            <w:pPr>
              <w:jc w:val="center"/>
              <w:rPr>
                <w:b/>
                <w:sz w:val="24"/>
                <w:szCs w:val="24"/>
              </w:rPr>
            </w:pPr>
            <w:r w:rsidRPr="00ED78CB">
              <w:rPr>
                <w:rFonts w:hint="eastAsia"/>
                <w:b/>
                <w:sz w:val="24"/>
                <w:szCs w:val="24"/>
              </w:rPr>
              <w:t>改正前</w:t>
            </w:r>
          </w:p>
        </w:tc>
      </w:tr>
      <w:tr w:rsidR="008779A8" w:rsidTr="00ED78CB">
        <w:trPr>
          <w:trHeight w:val="13004"/>
        </w:trPr>
        <w:tc>
          <w:tcPr>
            <w:tcW w:w="10473" w:type="dxa"/>
          </w:tcPr>
          <w:p w:rsidR="00F81D6D" w:rsidRPr="000D6FCB" w:rsidRDefault="00F81D6D" w:rsidP="00F81D6D">
            <w:pPr>
              <w:jc w:val="center"/>
              <w:rPr>
                <w:sz w:val="28"/>
                <w:szCs w:val="28"/>
              </w:rPr>
            </w:pPr>
            <w:r w:rsidRPr="000D6FCB">
              <w:rPr>
                <w:rFonts w:hint="eastAsia"/>
                <w:sz w:val="28"/>
                <w:szCs w:val="28"/>
              </w:rPr>
              <w:t>高知県高性能林業機械等整備事業費補助金交付要綱</w:t>
            </w:r>
          </w:p>
          <w:p w:rsidR="00F81D6D" w:rsidRPr="000D6FCB" w:rsidRDefault="00F81D6D" w:rsidP="00215DE9"/>
          <w:p w:rsidR="00F55E34" w:rsidRDefault="00150DE5" w:rsidP="00F55E34">
            <w:pPr>
              <w:ind w:left="440" w:hangingChars="200" w:hanging="440"/>
            </w:pPr>
            <w:r>
              <w:rPr>
                <w:rFonts w:hint="eastAsia"/>
              </w:rPr>
              <w:t>第１条～</w:t>
            </w:r>
            <w:r w:rsidR="00F55E34">
              <w:rPr>
                <w:rFonts w:hint="eastAsia"/>
              </w:rPr>
              <w:t>第６条</w:t>
            </w:r>
          </w:p>
          <w:p w:rsidR="00F55E34" w:rsidRDefault="00F55E34" w:rsidP="00F55E34"/>
          <w:p w:rsidR="00F55E34" w:rsidRDefault="00150DE5" w:rsidP="00F81D6D">
            <w:pPr>
              <w:ind w:left="440" w:hangingChars="200" w:hanging="440"/>
            </w:pPr>
            <w:r>
              <w:rPr>
                <w:rFonts w:hint="eastAsia"/>
              </w:rPr>
              <w:t>第７条</w:t>
            </w:r>
          </w:p>
          <w:p w:rsidR="008779A8" w:rsidRPr="00F55E34" w:rsidRDefault="00F55E34" w:rsidP="00F55E34">
            <w:pPr>
              <w:ind w:leftChars="100" w:left="440" w:hangingChars="100" w:hanging="220"/>
              <w:rPr>
                <w:rFonts w:asciiTheme="minorEastAsia" w:hAnsiTheme="minorEastAsia"/>
              </w:rPr>
            </w:pPr>
            <w:r w:rsidRPr="00F55E34">
              <w:rPr>
                <w:rFonts w:asciiTheme="minorEastAsia" w:hAnsiTheme="minorEastAsia" w:hint="eastAsia"/>
              </w:rPr>
              <w:t>(１)～(</w:t>
            </w:r>
            <w:r w:rsidR="00150DE5" w:rsidRPr="00F55E34">
              <w:rPr>
                <w:rFonts w:asciiTheme="minorEastAsia" w:hAnsiTheme="minorEastAsia" w:hint="eastAsia"/>
              </w:rPr>
              <w:t>３</w:t>
            </w:r>
            <w:r w:rsidRPr="00F55E34">
              <w:rPr>
                <w:rFonts w:asciiTheme="minorEastAsia" w:hAnsiTheme="minorEastAsia" w:hint="eastAsia"/>
              </w:rPr>
              <w:t>)</w:t>
            </w:r>
            <w:r w:rsidR="00150DE5" w:rsidRPr="00F55E34">
              <w:rPr>
                <w:rFonts w:asciiTheme="minorEastAsia" w:hAnsiTheme="minorEastAsia" w:hint="eastAsia"/>
              </w:rPr>
              <w:t xml:space="preserve">　略</w:t>
            </w:r>
          </w:p>
          <w:p w:rsidR="00F81D6D" w:rsidRPr="000D6FCB" w:rsidRDefault="00F81D6D" w:rsidP="00F81D6D">
            <w:pPr>
              <w:ind w:leftChars="100" w:left="660" w:hangingChars="200" w:hanging="440"/>
            </w:pPr>
            <w:r w:rsidRPr="00F55E34">
              <w:rPr>
                <w:rFonts w:asciiTheme="minorEastAsia" w:hAnsiTheme="minorEastAsia" w:hint="eastAsia"/>
              </w:rPr>
              <w:t xml:space="preserve">(４)　</w:t>
            </w:r>
            <w:r w:rsidRPr="00EA533D">
              <w:rPr>
                <w:rFonts w:hint="eastAsia"/>
              </w:rPr>
              <w:t>処分制限期間内に知事の承認を受けて当該財産を</w:t>
            </w:r>
            <w:r w:rsidRPr="000D6FCB">
              <w:rPr>
                <w:rFonts w:hint="eastAsia"/>
              </w:rPr>
              <w:t>処分したことにより収入があったときは、当該収入の全部又は一部を県に納付させることがある。</w:t>
            </w:r>
          </w:p>
          <w:p w:rsidR="00F55E34" w:rsidRDefault="00F55E34" w:rsidP="00A01FC8">
            <w:pPr>
              <w:ind w:leftChars="1" w:left="440" w:hangingChars="199" w:hanging="438"/>
              <w:rPr>
                <w:rFonts w:ascii="ＭＳ 明朝" w:eastAsia="ＭＳ 明朝" w:hAnsi="ＭＳ 明朝"/>
                <w:szCs w:val="21"/>
              </w:rPr>
            </w:pPr>
            <w:r>
              <w:rPr>
                <w:rFonts w:ascii="ＭＳ 明朝" w:eastAsia="ＭＳ 明朝" w:hAnsi="ＭＳ 明朝" w:hint="eastAsia"/>
                <w:szCs w:val="21"/>
              </w:rPr>
              <w:t xml:space="preserve">　</w:t>
            </w:r>
          </w:p>
          <w:p w:rsidR="00F55E34" w:rsidRDefault="00F55E34" w:rsidP="00A01FC8">
            <w:pPr>
              <w:ind w:leftChars="1" w:left="440" w:hangingChars="199" w:hanging="438"/>
              <w:rPr>
                <w:rFonts w:ascii="ＭＳ 明朝" w:eastAsia="ＭＳ 明朝" w:hAnsi="ＭＳ 明朝"/>
                <w:szCs w:val="21"/>
              </w:rPr>
            </w:pPr>
          </w:p>
          <w:p w:rsidR="00F81D6D" w:rsidRDefault="00F55E34" w:rsidP="00A01FC8">
            <w:pPr>
              <w:ind w:leftChars="1" w:left="440" w:hangingChars="199" w:hanging="438"/>
              <w:rPr>
                <w:rFonts w:ascii="ＭＳ 明朝" w:eastAsia="ＭＳ 明朝" w:hAnsi="ＭＳ 明朝"/>
                <w:szCs w:val="21"/>
              </w:rPr>
            </w:pPr>
            <w:r>
              <w:rPr>
                <w:rFonts w:ascii="ＭＳ 明朝" w:eastAsia="ＭＳ 明朝" w:hAnsi="ＭＳ 明朝" w:hint="eastAsia"/>
                <w:szCs w:val="21"/>
              </w:rPr>
              <w:t>(５)～(８)　略</w:t>
            </w:r>
          </w:p>
          <w:p w:rsidR="00150DE5" w:rsidRDefault="00150DE5" w:rsidP="00F55E34">
            <w:pPr>
              <w:rPr>
                <w:rFonts w:ascii="ＭＳ 明朝" w:eastAsia="ＭＳ 明朝" w:hAnsi="ＭＳ 明朝"/>
                <w:szCs w:val="21"/>
              </w:rPr>
            </w:pPr>
          </w:p>
          <w:p w:rsidR="00150DE5" w:rsidRDefault="00F55E34" w:rsidP="00A01FC8">
            <w:pPr>
              <w:ind w:leftChars="1" w:left="440" w:hangingChars="199" w:hanging="438"/>
            </w:pPr>
            <w:r>
              <w:rPr>
                <w:rFonts w:hint="eastAsia"/>
              </w:rPr>
              <w:t xml:space="preserve">第８条　</w:t>
            </w:r>
            <w:r w:rsidR="00150DE5">
              <w:rPr>
                <w:rFonts w:hint="eastAsia"/>
              </w:rPr>
              <w:t>略</w:t>
            </w:r>
          </w:p>
          <w:p w:rsidR="00150DE5" w:rsidRDefault="00F55E34" w:rsidP="00A01FC8">
            <w:pPr>
              <w:ind w:leftChars="1" w:left="440" w:hangingChars="199" w:hanging="438"/>
              <w:rPr>
                <w:rFonts w:ascii="ＭＳ 明朝" w:eastAsia="ＭＳ 明朝" w:hAnsi="ＭＳ 明朝"/>
                <w:szCs w:val="21"/>
              </w:rPr>
            </w:pPr>
            <w:r>
              <w:rPr>
                <w:rFonts w:ascii="ＭＳ 明朝" w:eastAsia="ＭＳ 明朝" w:hAnsi="ＭＳ 明朝" w:hint="eastAsia"/>
                <w:szCs w:val="21"/>
              </w:rPr>
              <w:t xml:space="preserve">　２　略</w:t>
            </w:r>
          </w:p>
          <w:p w:rsidR="00F55E34" w:rsidRDefault="00F55E34" w:rsidP="00A01FC8">
            <w:pPr>
              <w:ind w:leftChars="1" w:left="440" w:hangingChars="199" w:hanging="438"/>
              <w:rPr>
                <w:rFonts w:ascii="ＭＳ 明朝" w:eastAsia="ＭＳ 明朝" w:hAnsi="ＭＳ 明朝"/>
                <w:szCs w:val="21"/>
              </w:rPr>
            </w:pPr>
            <w:r>
              <w:rPr>
                <w:rFonts w:ascii="ＭＳ 明朝" w:eastAsia="ＭＳ 明朝" w:hAnsi="ＭＳ 明朝" w:hint="eastAsia"/>
                <w:szCs w:val="21"/>
              </w:rPr>
              <w:t xml:space="preserve">　(１)～(２)</w:t>
            </w:r>
          </w:p>
          <w:p w:rsidR="00150DE5" w:rsidRPr="00F55E34" w:rsidRDefault="00F55E34" w:rsidP="00150DE5">
            <w:pPr>
              <w:ind w:leftChars="100" w:left="660" w:hangingChars="200" w:hanging="440"/>
              <w:rPr>
                <w:rFonts w:asciiTheme="minorEastAsia" w:hAnsiTheme="minorEastAsia"/>
              </w:rPr>
            </w:pPr>
            <w:r w:rsidRPr="00F55E34">
              <w:rPr>
                <w:rFonts w:asciiTheme="minorEastAsia" w:hAnsiTheme="minorEastAsia" w:hint="eastAsia"/>
              </w:rPr>
              <w:t>(</w:t>
            </w:r>
            <w:r w:rsidR="00150DE5" w:rsidRPr="00F55E34">
              <w:rPr>
                <w:rFonts w:asciiTheme="minorEastAsia" w:hAnsiTheme="minorEastAsia" w:hint="eastAsia"/>
              </w:rPr>
              <w:t>３</w:t>
            </w:r>
            <w:r w:rsidRPr="00F55E34">
              <w:rPr>
                <w:rFonts w:asciiTheme="minorEastAsia" w:hAnsiTheme="minorEastAsia" w:hint="eastAsia"/>
              </w:rPr>
              <w:t>)</w:t>
            </w:r>
            <w:r w:rsidR="00150DE5" w:rsidRPr="00F55E34">
              <w:rPr>
                <w:rFonts w:asciiTheme="minorEastAsia" w:hAnsiTheme="minorEastAsia" w:hint="eastAsia"/>
              </w:rPr>
              <w:t xml:space="preserve">　別表第１の事業区分のうち１の森林づくりタイプ</w:t>
            </w:r>
            <w:r w:rsidR="00063A15" w:rsidRPr="00063A15">
              <w:rPr>
                <w:rFonts w:asciiTheme="minorEastAsia" w:hAnsiTheme="minorEastAsia" w:hint="eastAsia"/>
              </w:rPr>
              <w:t>及び２の</w:t>
            </w:r>
            <w:r w:rsidR="00063A15">
              <w:rPr>
                <w:rFonts w:asciiTheme="minorEastAsia" w:hAnsiTheme="minorEastAsia" w:hint="eastAsia"/>
                <w:color w:val="FF0000"/>
                <w:u w:val="single"/>
              </w:rPr>
              <w:t>モデル</w:t>
            </w:r>
            <w:r w:rsidR="00063A15" w:rsidRPr="00F55E34">
              <w:rPr>
                <w:rFonts w:asciiTheme="minorEastAsia" w:hAnsiTheme="minorEastAsia" w:hint="eastAsia"/>
                <w:color w:val="FF0000"/>
                <w:u w:val="single"/>
              </w:rPr>
              <w:t>タイプ</w:t>
            </w:r>
            <w:r w:rsidR="00150DE5" w:rsidRPr="00F55E34">
              <w:rPr>
                <w:rFonts w:asciiTheme="minorEastAsia" w:hAnsiTheme="minorEastAsia" w:hint="eastAsia"/>
              </w:rPr>
              <w:t>に掲げる経費から</w:t>
            </w:r>
            <w:r w:rsidR="00063A15">
              <w:rPr>
                <w:rFonts w:asciiTheme="minorEastAsia" w:hAnsiTheme="minorEastAsia" w:hint="eastAsia"/>
                <w:color w:val="FF0000"/>
                <w:u w:val="single"/>
              </w:rPr>
              <w:t>３</w:t>
            </w:r>
            <w:r w:rsidR="00150DE5" w:rsidRPr="00F55E34">
              <w:rPr>
                <w:rFonts w:asciiTheme="minorEastAsia" w:hAnsiTheme="minorEastAsia" w:hint="eastAsia"/>
              </w:rPr>
              <w:t>の附帯事務費に掲げる経費への流用</w:t>
            </w:r>
          </w:p>
          <w:p w:rsidR="00150DE5" w:rsidRPr="000D6FCB" w:rsidRDefault="00150DE5" w:rsidP="00150DE5">
            <w:pPr>
              <w:ind w:leftChars="100" w:left="660" w:hangingChars="200" w:hanging="440"/>
            </w:pPr>
            <w:r w:rsidRPr="00F55E34">
              <w:rPr>
                <w:rFonts w:asciiTheme="minorEastAsia" w:hAnsiTheme="minorEastAsia" w:hint="eastAsia"/>
              </w:rPr>
              <w:t xml:space="preserve">(４)　　</w:t>
            </w:r>
            <w:r>
              <w:rPr>
                <w:rFonts w:hint="eastAsia"/>
              </w:rPr>
              <w:t>略</w:t>
            </w:r>
          </w:p>
          <w:p w:rsidR="00150DE5" w:rsidRPr="00150DE5" w:rsidRDefault="00570EDC" w:rsidP="00A01FC8">
            <w:pPr>
              <w:ind w:leftChars="1" w:left="440" w:hangingChars="199" w:hanging="438"/>
              <w:rPr>
                <w:rFonts w:ascii="ＭＳ 明朝" w:eastAsia="ＭＳ 明朝" w:hAnsi="ＭＳ 明朝"/>
                <w:szCs w:val="21"/>
              </w:rPr>
            </w:pPr>
            <w:r>
              <w:rPr>
                <w:rFonts w:ascii="ＭＳ 明朝" w:eastAsia="ＭＳ 明朝" w:hAnsi="ＭＳ 明朝" w:hint="eastAsia"/>
                <w:szCs w:val="21"/>
              </w:rPr>
              <w:t xml:space="preserve">　削除</w:t>
            </w:r>
          </w:p>
          <w:p w:rsidR="00150DE5" w:rsidRDefault="00150DE5" w:rsidP="00A01FC8">
            <w:pPr>
              <w:ind w:leftChars="1" w:left="440" w:hangingChars="199" w:hanging="438"/>
              <w:rPr>
                <w:rFonts w:ascii="ＭＳ 明朝" w:eastAsia="ＭＳ 明朝" w:hAnsi="ＭＳ 明朝"/>
                <w:szCs w:val="21"/>
              </w:rPr>
            </w:pPr>
          </w:p>
          <w:p w:rsidR="00215DE9" w:rsidRDefault="00215DE9" w:rsidP="00215DE9">
            <w:pPr>
              <w:ind w:leftChars="1" w:left="440" w:hangingChars="199" w:hanging="438"/>
            </w:pPr>
            <w:r>
              <w:rPr>
                <w:rFonts w:hint="eastAsia"/>
              </w:rPr>
              <w:t>第９条～第</w:t>
            </w:r>
            <w:r>
              <w:rPr>
                <w:rFonts w:hint="eastAsia"/>
              </w:rPr>
              <w:t>12</w:t>
            </w:r>
            <w:r>
              <w:rPr>
                <w:rFonts w:hint="eastAsia"/>
              </w:rPr>
              <w:t>条　略</w:t>
            </w:r>
          </w:p>
          <w:p w:rsidR="00150DE5" w:rsidRPr="00215DE9" w:rsidRDefault="00150DE5" w:rsidP="00A01FC8">
            <w:pPr>
              <w:ind w:leftChars="1" w:left="440" w:hangingChars="199" w:hanging="438"/>
              <w:rPr>
                <w:rFonts w:ascii="ＭＳ 明朝" w:eastAsia="ＭＳ 明朝" w:hAnsi="ＭＳ 明朝"/>
                <w:szCs w:val="21"/>
              </w:rPr>
            </w:pPr>
          </w:p>
          <w:p w:rsidR="00215DE9" w:rsidRPr="000D6FCB" w:rsidRDefault="00215DE9" w:rsidP="00215DE9">
            <w:pPr>
              <w:ind w:firstLineChars="100" w:firstLine="220"/>
            </w:pPr>
            <w:r w:rsidRPr="000D6FCB">
              <w:rPr>
                <w:rFonts w:hint="eastAsia"/>
              </w:rPr>
              <w:t>（繰越承認申請）</w:t>
            </w:r>
          </w:p>
          <w:p w:rsidR="00215DE9" w:rsidRPr="000D6FCB" w:rsidRDefault="00215DE9" w:rsidP="00215DE9">
            <w:pPr>
              <w:ind w:left="440" w:hangingChars="200" w:hanging="440"/>
            </w:pPr>
            <w:r w:rsidRPr="000D6FCB">
              <w:rPr>
                <w:rFonts w:hint="eastAsia"/>
              </w:rPr>
              <w:t>第</w:t>
            </w:r>
            <w:r w:rsidRPr="000D6FCB">
              <w:rPr>
                <w:rFonts w:hint="eastAsia"/>
              </w:rPr>
              <w:t>13</w:t>
            </w:r>
            <w:r w:rsidRPr="000D6FCB">
              <w:rPr>
                <w:rFonts w:hint="eastAsia"/>
              </w:rPr>
              <w:t>条　補助事業者は、補助事業が年度内に完了し難いと認められ、補助事業を繰り越す必要がある場合は、別記第９号様式による繰越承認申請書を提出し、知事の承認を受けなければならない。</w:t>
            </w:r>
          </w:p>
          <w:p w:rsidR="00150DE5" w:rsidRDefault="00150DE5" w:rsidP="00A01FC8">
            <w:pPr>
              <w:ind w:leftChars="1" w:left="440" w:hangingChars="199" w:hanging="438"/>
              <w:rPr>
                <w:rFonts w:ascii="ＭＳ 明朝" w:eastAsia="ＭＳ 明朝" w:hAnsi="ＭＳ 明朝"/>
                <w:szCs w:val="21"/>
              </w:rPr>
            </w:pPr>
          </w:p>
          <w:p w:rsidR="00215DE9" w:rsidRPr="00215DE9" w:rsidRDefault="00215DE9" w:rsidP="00A01FC8">
            <w:pPr>
              <w:ind w:leftChars="1" w:left="440" w:hangingChars="199" w:hanging="438"/>
              <w:rPr>
                <w:rFonts w:ascii="ＭＳ 明朝" w:eastAsia="ＭＳ 明朝" w:hAnsi="ＭＳ 明朝"/>
                <w:szCs w:val="21"/>
              </w:rPr>
            </w:pPr>
          </w:p>
          <w:p w:rsidR="00215DE9" w:rsidRDefault="00215DE9" w:rsidP="00215DE9">
            <w:pPr>
              <w:ind w:leftChars="1" w:left="440" w:hangingChars="199" w:hanging="438"/>
            </w:pPr>
            <w:r>
              <w:rPr>
                <w:rFonts w:hint="eastAsia"/>
              </w:rPr>
              <w:t>第</w:t>
            </w:r>
            <w:r>
              <w:rPr>
                <w:rFonts w:hint="eastAsia"/>
              </w:rPr>
              <w:t>14</w:t>
            </w:r>
            <w:r>
              <w:rPr>
                <w:rFonts w:hint="eastAsia"/>
              </w:rPr>
              <w:t>条～</w:t>
            </w:r>
            <w:r w:rsidR="003E3B94">
              <w:rPr>
                <w:rFonts w:hint="eastAsia"/>
              </w:rPr>
              <w:t>第</w:t>
            </w:r>
            <w:r w:rsidR="003E3B94">
              <w:rPr>
                <w:rFonts w:hint="eastAsia"/>
              </w:rPr>
              <w:t>16</w:t>
            </w:r>
            <w:r w:rsidR="003E3B94">
              <w:rPr>
                <w:rFonts w:hint="eastAsia"/>
              </w:rPr>
              <w:t>号</w:t>
            </w:r>
          </w:p>
          <w:p w:rsidR="003E3B94" w:rsidRDefault="003E3B94" w:rsidP="00A01FC8">
            <w:pPr>
              <w:ind w:leftChars="1" w:left="440" w:hangingChars="199" w:hanging="438"/>
            </w:pPr>
          </w:p>
          <w:p w:rsidR="00215DE9" w:rsidRPr="00215DE9" w:rsidRDefault="003E3B94" w:rsidP="00DF6760">
            <w:pPr>
              <w:ind w:leftChars="1" w:left="440" w:hangingChars="199" w:hanging="438"/>
              <w:rPr>
                <w:rFonts w:ascii="ＭＳ 明朝" w:eastAsia="ＭＳ 明朝" w:hAnsi="ＭＳ 明朝"/>
                <w:szCs w:val="21"/>
              </w:rPr>
            </w:pPr>
            <w:r>
              <w:rPr>
                <w:rFonts w:hint="eastAsia"/>
              </w:rPr>
              <w:t>第</w:t>
            </w:r>
            <w:r>
              <w:rPr>
                <w:rFonts w:hint="eastAsia"/>
              </w:rPr>
              <w:t>17</w:t>
            </w:r>
            <w:r>
              <w:rPr>
                <w:rFonts w:hint="eastAsia"/>
              </w:rPr>
              <w:t>条　略</w:t>
            </w:r>
          </w:p>
          <w:p w:rsidR="00215DE9" w:rsidRPr="000D6FCB" w:rsidRDefault="00215DE9" w:rsidP="00215DE9">
            <w:pPr>
              <w:ind w:firstLineChars="100" w:firstLine="220"/>
            </w:pPr>
            <w:r w:rsidRPr="001C3A3D">
              <w:rPr>
                <w:rFonts w:hint="eastAsia"/>
                <w:color w:val="FF0000"/>
                <w:u w:val="single"/>
              </w:rPr>
              <w:t>２</w:t>
            </w:r>
            <w:r w:rsidRPr="000D6FCB">
              <w:rPr>
                <w:rFonts w:hint="eastAsia"/>
              </w:rPr>
              <w:t xml:space="preserve">　この要綱に定めるもののほか、補助金の交付に関し必要な事項は、知事が別に定める。</w:t>
            </w:r>
          </w:p>
          <w:p w:rsidR="00215DE9" w:rsidRDefault="00215DE9" w:rsidP="00A01FC8">
            <w:pPr>
              <w:ind w:leftChars="1" w:left="440" w:hangingChars="199" w:hanging="438"/>
              <w:rPr>
                <w:rFonts w:ascii="ＭＳ 明朝" w:eastAsia="ＭＳ 明朝" w:hAnsi="ＭＳ 明朝"/>
                <w:szCs w:val="21"/>
              </w:rPr>
            </w:pPr>
          </w:p>
          <w:p w:rsidR="00215DE9" w:rsidRPr="00215DE9" w:rsidRDefault="00215DE9" w:rsidP="00215DE9">
            <w:pPr>
              <w:ind w:leftChars="-200" w:left="-440" w:firstLineChars="500" w:firstLine="1100"/>
            </w:pPr>
          </w:p>
        </w:tc>
        <w:tc>
          <w:tcPr>
            <w:tcW w:w="10473" w:type="dxa"/>
          </w:tcPr>
          <w:p w:rsidR="00F81D6D" w:rsidRPr="000D6FCB" w:rsidRDefault="00F81D6D" w:rsidP="00F81D6D">
            <w:pPr>
              <w:jc w:val="center"/>
              <w:rPr>
                <w:sz w:val="28"/>
                <w:szCs w:val="28"/>
              </w:rPr>
            </w:pPr>
            <w:r w:rsidRPr="000D6FCB">
              <w:rPr>
                <w:rFonts w:hint="eastAsia"/>
                <w:sz w:val="28"/>
                <w:szCs w:val="28"/>
              </w:rPr>
              <w:t>高知県高性能林業機械等整備事業費補助金交付要綱</w:t>
            </w:r>
          </w:p>
          <w:p w:rsidR="00F81D6D" w:rsidRPr="000D6FCB" w:rsidRDefault="00F81D6D" w:rsidP="00215DE9"/>
          <w:p w:rsidR="00F55E34" w:rsidRDefault="00F81D6D" w:rsidP="00F55E34">
            <w:pPr>
              <w:ind w:left="440" w:hangingChars="200" w:hanging="440"/>
            </w:pPr>
            <w:r w:rsidRPr="000D6FCB">
              <w:rPr>
                <w:rFonts w:hint="eastAsia"/>
              </w:rPr>
              <w:t>第１条</w:t>
            </w:r>
            <w:r w:rsidR="00F55E34">
              <w:rPr>
                <w:rFonts w:hint="eastAsia"/>
              </w:rPr>
              <w:t>～第６条</w:t>
            </w:r>
          </w:p>
          <w:p w:rsidR="00F55E34" w:rsidRDefault="00F55E34" w:rsidP="00F55E34"/>
          <w:p w:rsidR="00F55E34" w:rsidRDefault="00F55E34" w:rsidP="00F55E34">
            <w:pPr>
              <w:ind w:left="440" w:hangingChars="200" w:hanging="440"/>
            </w:pPr>
            <w:r>
              <w:rPr>
                <w:rFonts w:hint="eastAsia"/>
              </w:rPr>
              <w:t>第７条</w:t>
            </w:r>
          </w:p>
          <w:p w:rsidR="00F55E34" w:rsidRPr="00F55E34" w:rsidRDefault="00F55E34" w:rsidP="00F55E34">
            <w:pPr>
              <w:ind w:leftChars="100" w:left="440" w:hangingChars="100" w:hanging="220"/>
              <w:rPr>
                <w:rFonts w:asciiTheme="minorEastAsia" w:hAnsiTheme="minorEastAsia"/>
              </w:rPr>
            </w:pPr>
            <w:r w:rsidRPr="00F55E34">
              <w:rPr>
                <w:rFonts w:asciiTheme="minorEastAsia" w:hAnsiTheme="minorEastAsia" w:hint="eastAsia"/>
              </w:rPr>
              <w:t>(１)～(３)　略</w:t>
            </w:r>
          </w:p>
          <w:p w:rsidR="00150DE5" w:rsidRPr="000D6FCB" w:rsidRDefault="00150DE5" w:rsidP="00F55E34">
            <w:pPr>
              <w:ind w:leftChars="100" w:left="660" w:hangingChars="200" w:hanging="440"/>
            </w:pPr>
            <w:r w:rsidRPr="00F55E34">
              <w:rPr>
                <w:rFonts w:asciiTheme="minorEastAsia" w:hAnsiTheme="minorEastAsia" w:hint="eastAsia"/>
              </w:rPr>
              <w:t>(４)</w:t>
            </w:r>
            <w:r w:rsidRPr="00EA533D">
              <w:rPr>
                <w:rFonts w:hint="eastAsia"/>
              </w:rPr>
              <w:t xml:space="preserve">　処分制限期間内に知事の承認を受けて当該財産を</w:t>
            </w:r>
            <w:r w:rsidRPr="000D6FCB">
              <w:rPr>
                <w:rFonts w:hint="eastAsia"/>
              </w:rPr>
              <w:t>処分したことにより収入があったときは、当該収入の全部又は一部を県に納付させることがある</w:t>
            </w:r>
            <w:r w:rsidRPr="00150DE5">
              <w:rPr>
                <w:rFonts w:hint="eastAsia"/>
                <w:color w:val="FF0000"/>
                <w:u w:val="single"/>
              </w:rPr>
              <w:t>こととし、作業システム改善タイプで導入した作業機等の処分制限期間については、作業機を取り付けた機械本体の耐用年数の残期間にかかわらず、大蔵省令に定められている林業機械等の耐用年数に相当する期間とすること</w:t>
            </w:r>
            <w:r w:rsidRPr="000D6FCB">
              <w:rPr>
                <w:rFonts w:hint="eastAsia"/>
              </w:rPr>
              <w:t>。</w:t>
            </w:r>
          </w:p>
          <w:p w:rsidR="00F55E34" w:rsidRDefault="00F55E34" w:rsidP="00F55E34">
            <w:pPr>
              <w:ind w:leftChars="101" w:left="440" w:hangingChars="99" w:hanging="218"/>
              <w:rPr>
                <w:rFonts w:ascii="ＭＳ 明朝" w:eastAsia="ＭＳ 明朝" w:hAnsi="ＭＳ 明朝"/>
                <w:szCs w:val="21"/>
              </w:rPr>
            </w:pPr>
            <w:r>
              <w:rPr>
                <w:rFonts w:ascii="ＭＳ 明朝" w:eastAsia="ＭＳ 明朝" w:hAnsi="ＭＳ 明朝" w:hint="eastAsia"/>
                <w:szCs w:val="21"/>
              </w:rPr>
              <w:t>(５)～(８)　略</w:t>
            </w:r>
          </w:p>
          <w:p w:rsidR="00150DE5" w:rsidRDefault="00150DE5" w:rsidP="00A01FC8">
            <w:pPr>
              <w:ind w:leftChars="1" w:left="440" w:hangingChars="199" w:hanging="438"/>
              <w:rPr>
                <w:rFonts w:ascii="ＭＳ 明朝" w:eastAsia="ＭＳ 明朝" w:hAnsi="ＭＳ 明朝" w:cs="Times New Roman"/>
                <w:szCs w:val="21"/>
              </w:rPr>
            </w:pPr>
          </w:p>
          <w:p w:rsidR="00F55E34" w:rsidRDefault="00F55E34" w:rsidP="00F55E34">
            <w:pPr>
              <w:ind w:leftChars="1" w:left="440" w:hangingChars="199" w:hanging="438"/>
            </w:pPr>
            <w:r>
              <w:rPr>
                <w:rFonts w:hint="eastAsia"/>
              </w:rPr>
              <w:t>第８条　略</w:t>
            </w:r>
          </w:p>
          <w:p w:rsidR="00F55E34" w:rsidRDefault="00F55E34" w:rsidP="00F55E34">
            <w:pPr>
              <w:ind w:leftChars="1" w:left="440" w:hangingChars="199" w:hanging="438"/>
              <w:rPr>
                <w:rFonts w:ascii="ＭＳ 明朝" w:eastAsia="ＭＳ 明朝" w:hAnsi="ＭＳ 明朝"/>
                <w:szCs w:val="21"/>
              </w:rPr>
            </w:pPr>
            <w:r>
              <w:rPr>
                <w:rFonts w:ascii="ＭＳ 明朝" w:eastAsia="ＭＳ 明朝" w:hAnsi="ＭＳ 明朝" w:hint="eastAsia"/>
                <w:szCs w:val="21"/>
              </w:rPr>
              <w:t xml:space="preserve">　２　略</w:t>
            </w:r>
          </w:p>
          <w:p w:rsidR="00F55E34" w:rsidRPr="00F55E34" w:rsidRDefault="00F55E34" w:rsidP="00F55E34">
            <w:pPr>
              <w:ind w:leftChars="101" w:left="440" w:hangingChars="99" w:hanging="218"/>
              <w:rPr>
                <w:rFonts w:ascii="ＭＳ 明朝" w:eastAsia="ＭＳ 明朝" w:hAnsi="ＭＳ 明朝"/>
                <w:szCs w:val="21"/>
              </w:rPr>
            </w:pPr>
            <w:r w:rsidRPr="00F55E34">
              <w:rPr>
                <w:rFonts w:asciiTheme="minorEastAsia" w:hAnsiTheme="minorEastAsia" w:hint="eastAsia"/>
                <w:szCs w:val="21"/>
              </w:rPr>
              <w:t>(１)～(２)</w:t>
            </w:r>
          </w:p>
          <w:p w:rsidR="00150DE5" w:rsidRPr="00F55E34" w:rsidRDefault="00150DE5" w:rsidP="00F55E34">
            <w:pPr>
              <w:ind w:leftChars="100" w:left="660" w:hangingChars="200" w:hanging="440"/>
              <w:rPr>
                <w:rFonts w:asciiTheme="minorEastAsia" w:hAnsiTheme="minorEastAsia"/>
              </w:rPr>
            </w:pPr>
            <w:r w:rsidRPr="00F55E34">
              <w:rPr>
                <w:rFonts w:asciiTheme="minorEastAsia" w:hAnsiTheme="minorEastAsia" w:hint="eastAsia"/>
              </w:rPr>
              <w:t>(３)　別表第１の事業区分のうち１の森林づくりタイプ</w:t>
            </w:r>
            <w:r w:rsidRPr="00063A15">
              <w:rPr>
                <w:rFonts w:asciiTheme="minorEastAsia" w:hAnsiTheme="minorEastAsia" w:hint="eastAsia"/>
              </w:rPr>
              <w:t>及び２の</w:t>
            </w:r>
            <w:r w:rsidRPr="00F55E34">
              <w:rPr>
                <w:rFonts w:asciiTheme="minorEastAsia" w:hAnsiTheme="minorEastAsia" w:hint="eastAsia"/>
                <w:color w:val="FF0000"/>
                <w:u w:val="single"/>
              </w:rPr>
              <w:t>プロジェクトタイプ</w:t>
            </w:r>
            <w:r w:rsidRPr="00F55E34">
              <w:rPr>
                <w:rFonts w:asciiTheme="minorEastAsia" w:hAnsiTheme="minorEastAsia" w:hint="eastAsia"/>
              </w:rPr>
              <w:t>に掲げる経費から</w:t>
            </w:r>
            <w:r w:rsidRPr="00F55E34">
              <w:rPr>
                <w:rFonts w:asciiTheme="minorEastAsia" w:hAnsiTheme="minorEastAsia" w:hint="eastAsia"/>
                <w:color w:val="FF0000"/>
                <w:u w:val="single"/>
              </w:rPr>
              <w:t>５</w:t>
            </w:r>
            <w:r w:rsidRPr="00F55E34">
              <w:rPr>
                <w:rFonts w:asciiTheme="minorEastAsia" w:hAnsiTheme="minorEastAsia" w:hint="eastAsia"/>
              </w:rPr>
              <w:t>の附帯事務費に掲げる経費への流用</w:t>
            </w:r>
          </w:p>
          <w:p w:rsidR="00150DE5" w:rsidRPr="00F55E34" w:rsidRDefault="00150DE5" w:rsidP="00150DE5">
            <w:pPr>
              <w:ind w:firstLineChars="100" w:firstLine="220"/>
              <w:rPr>
                <w:rFonts w:asciiTheme="minorEastAsia" w:hAnsiTheme="minorEastAsia"/>
              </w:rPr>
            </w:pPr>
            <w:r w:rsidRPr="00F55E34">
              <w:rPr>
                <w:rFonts w:asciiTheme="minorEastAsia" w:hAnsiTheme="minorEastAsia" w:hint="eastAsia"/>
              </w:rPr>
              <w:t>(４)　　略</w:t>
            </w:r>
          </w:p>
          <w:p w:rsidR="00150DE5" w:rsidRPr="000D6FCB" w:rsidRDefault="00150DE5" w:rsidP="00150DE5">
            <w:pPr>
              <w:ind w:firstLineChars="100" w:firstLine="220"/>
            </w:pPr>
            <w:r w:rsidRPr="00F55E34">
              <w:rPr>
                <w:rFonts w:asciiTheme="minorEastAsia" w:hAnsiTheme="minorEastAsia" w:hint="eastAsia"/>
                <w:color w:val="FF0000"/>
                <w:u w:val="single"/>
              </w:rPr>
              <w:t>(５)</w:t>
            </w:r>
            <w:r w:rsidRPr="000D6FCB">
              <w:rPr>
                <w:rFonts w:hint="eastAsia"/>
              </w:rPr>
              <w:t xml:space="preserve">　</w:t>
            </w:r>
            <w:r w:rsidRPr="00150DE5">
              <w:rPr>
                <w:rFonts w:hint="eastAsia"/>
                <w:color w:val="FF0000"/>
                <w:u w:val="single"/>
              </w:rPr>
              <w:t>別表第１の事業区分のうち４のレンタルタイプにおいては、レンタル機械使用事業体の追加</w:t>
            </w:r>
          </w:p>
          <w:p w:rsidR="00150DE5" w:rsidRDefault="00150DE5" w:rsidP="00A01FC8">
            <w:pPr>
              <w:ind w:leftChars="1" w:left="440" w:hangingChars="199" w:hanging="438"/>
              <w:rPr>
                <w:rFonts w:ascii="ＭＳ 明朝" w:eastAsia="ＭＳ 明朝" w:hAnsi="ＭＳ 明朝" w:cs="Times New Roman"/>
                <w:szCs w:val="21"/>
              </w:rPr>
            </w:pPr>
          </w:p>
          <w:p w:rsidR="00215DE9" w:rsidRDefault="00215DE9" w:rsidP="00215DE9">
            <w:pPr>
              <w:ind w:leftChars="1" w:left="440" w:hangingChars="199" w:hanging="438"/>
            </w:pPr>
            <w:r>
              <w:rPr>
                <w:rFonts w:hint="eastAsia"/>
              </w:rPr>
              <w:t>第９条～第</w:t>
            </w:r>
            <w:r>
              <w:rPr>
                <w:rFonts w:hint="eastAsia"/>
              </w:rPr>
              <w:t>12</w:t>
            </w:r>
            <w:r>
              <w:rPr>
                <w:rFonts w:hint="eastAsia"/>
              </w:rPr>
              <w:t>条　略</w:t>
            </w:r>
          </w:p>
          <w:p w:rsidR="00150DE5" w:rsidRDefault="00150DE5" w:rsidP="00A01FC8">
            <w:pPr>
              <w:ind w:leftChars="1" w:left="440" w:hangingChars="199" w:hanging="438"/>
              <w:rPr>
                <w:rFonts w:ascii="ＭＳ 明朝" w:eastAsia="ＭＳ 明朝" w:hAnsi="ＭＳ 明朝" w:cs="Times New Roman"/>
                <w:szCs w:val="21"/>
              </w:rPr>
            </w:pPr>
          </w:p>
          <w:p w:rsidR="00215DE9" w:rsidRPr="000D6FCB" w:rsidRDefault="00215DE9" w:rsidP="00215DE9">
            <w:pPr>
              <w:ind w:firstLineChars="100" w:firstLine="220"/>
            </w:pPr>
            <w:r w:rsidRPr="000D6FCB">
              <w:rPr>
                <w:rFonts w:hint="eastAsia"/>
              </w:rPr>
              <w:t>（繰越承認申請）</w:t>
            </w:r>
          </w:p>
          <w:p w:rsidR="00215DE9" w:rsidRPr="000D6FCB" w:rsidRDefault="00215DE9" w:rsidP="00215DE9">
            <w:pPr>
              <w:ind w:left="440" w:hangingChars="200" w:hanging="440"/>
            </w:pPr>
            <w:r w:rsidRPr="000D6FCB">
              <w:rPr>
                <w:rFonts w:hint="eastAsia"/>
              </w:rPr>
              <w:t>第</w:t>
            </w:r>
            <w:r w:rsidRPr="000D6FCB">
              <w:rPr>
                <w:rFonts w:hint="eastAsia"/>
              </w:rPr>
              <w:t>13</w:t>
            </w:r>
            <w:r w:rsidRPr="000D6FCB">
              <w:rPr>
                <w:rFonts w:hint="eastAsia"/>
              </w:rPr>
              <w:t>条　補助事業者は、補助事業が年度内に完了し難いと認められ、補助事業を繰り越す必要がある場合は、別記第９号様式による繰越承認申請書を提出し、知事の承認を受けなければならない。</w:t>
            </w:r>
            <w:r w:rsidRPr="00215DE9">
              <w:rPr>
                <w:rFonts w:hint="eastAsia"/>
                <w:color w:val="FF0000"/>
                <w:u w:val="single"/>
              </w:rPr>
              <w:t>ただし、レンタルタイプを除く。</w:t>
            </w:r>
          </w:p>
          <w:p w:rsidR="00150DE5" w:rsidRDefault="00150DE5" w:rsidP="00A01FC8">
            <w:pPr>
              <w:ind w:leftChars="1" w:left="440" w:hangingChars="199" w:hanging="438"/>
              <w:rPr>
                <w:rFonts w:ascii="ＭＳ 明朝" w:eastAsia="ＭＳ 明朝" w:hAnsi="ＭＳ 明朝" w:cs="Times New Roman"/>
                <w:szCs w:val="21"/>
              </w:rPr>
            </w:pPr>
          </w:p>
          <w:p w:rsidR="003E3B94" w:rsidRDefault="003E3B94" w:rsidP="003E3B94">
            <w:pPr>
              <w:ind w:leftChars="1" w:left="440" w:hangingChars="199" w:hanging="438"/>
            </w:pPr>
            <w:r>
              <w:rPr>
                <w:rFonts w:hint="eastAsia"/>
              </w:rPr>
              <w:t>第</w:t>
            </w:r>
            <w:r>
              <w:rPr>
                <w:rFonts w:hint="eastAsia"/>
              </w:rPr>
              <w:t>14</w:t>
            </w:r>
            <w:r>
              <w:rPr>
                <w:rFonts w:hint="eastAsia"/>
              </w:rPr>
              <w:t>条～第</w:t>
            </w:r>
            <w:r>
              <w:rPr>
                <w:rFonts w:hint="eastAsia"/>
              </w:rPr>
              <w:t>16</w:t>
            </w:r>
            <w:r>
              <w:rPr>
                <w:rFonts w:hint="eastAsia"/>
              </w:rPr>
              <w:t>号</w:t>
            </w:r>
          </w:p>
          <w:p w:rsidR="003E3B94" w:rsidRDefault="003E3B94" w:rsidP="003E3B94">
            <w:pPr>
              <w:ind w:leftChars="1" w:left="440" w:hangingChars="199" w:hanging="438"/>
            </w:pPr>
          </w:p>
          <w:p w:rsidR="00215DE9" w:rsidRPr="00DF6760" w:rsidRDefault="003E3B94" w:rsidP="00DF6760">
            <w:pPr>
              <w:ind w:leftChars="1" w:left="440" w:hangingChars="199" w:hanging="438"/>
              <w:rPr>
                <w:rFonts w:ascii="ＭＳ 明朝" w:eastAsia="ＭＳ 明朝" w:hAnsi="ＭＳ 明朝"/>
                <w:szCs w:val="21"/>
              </w:rPr>
            </w:pPr>
            <w:r>
              <w:rPr>
                <w:rFonts w:hint="eastAsia"/>
              </w:rPr>
              <w:t>第</w:t>
            </w:r>
            <w:r>
              <w:rPr>
                <w:rFonts w:hint="eastAsia"/>
              </w:rPr>
              <w:t>17</w:t>
            </w:r>
            <w:r>
              <w:rPr>
                <w:rFonts w:hint="eastAsia"/>
              </w:rPr>
              <w:t>条　略</w:t>
            </w:r>
          </w:p>
          <w:p w:rsidR="00215DE9" w:rsidRPr="000D6FCB" w:rsidRDefault="00215DE9" w:rsidP="00215DE9">
            <w:pPr>
              <w:ind w:leftChars="100" w:left="440" w:hangingChars="100" w:hanging="220"/>
            </w:pPr>
            <w:r w:rsidRPr="00215DE9">
              <w:rPr>
                <w:rFonts w:hint="eastAsia"/>
                <w:color w:val="FF0000"/>
                <w:u w:val="single"/>
              </w:rPr>
              <w:t>２</w:t>
            </w:r>
            <w:r w:rsidRPr="003F5780">
              <w:rPr>
                <w:rFonts w:hint="eastAsia"/>
              </w:rPr>
              <w:t xml:space="preserve">　</w:t>
            </w:r>
            <w:r w:rsidRPr="00215DE9">
              <w:rPr>
                <w:rFonts w:hint="eastAsia"/>
                <w:color w:val="FF0000"/>
                <w:u w:val="single"/>
              </w:rPr>
              <w:t>レンタルタイプに係るものは、前項の規定にかかわらず知事に１部提出するものとする。</w:t>
            </w:r>
          </w:p>
          <w:p w:rsidR="00215DE9" w:rsidRPr="000D6FCB" w:rsidRDefault="00215DE9" w:rsidP="00215DE9">
            <w:pPr>
              <w:ind w:firstLineChars="100" w:firstLine="220"/>
            </w:pPr>
            <w:r w:rsidRPr="00215DE9">
              <w:rPr>
                <w:rFonts w:hint="eastAsia"/>
                <w:color w:val="FF0000"/>
                <w:u w:val="single"/>
              </w:rPr>
              <w:t>３</w:t>
            </w:r>
            <w:r w:rsidRPr="000D6FCB">
              <w:rPr>
                <w:rFonts w:hint="eastAsia"/>
              </w:rPr>
              <w:t xml:space="preserve">　この要綱に定めるもののほか、補助金の交付に関し必要な事項は、知事が別に定める。</w:t>
            </w:r>
          </w:p>
          <w:p w:rsidR="00215DE9" w:rsidRPr="00215DE9" w:rsidRDefault="00215DE9" w:rsidP="00A01FC8">
            <w:pPr>
              <w:ind w:leftChars="1" w:left="440" w:hangingChars="199" w:hanging="438"/>
              <w:rPr>
                <w:rFonts w:ascii="ＭＳ 明朝" w:eastAsia="ＭＳ 明朝" w:hAnsi="ＭＳ 明朝" w:cs="Times New Roman"/>
                <w:szCs w:val="21"/>
              </w:rPr>
            </w:pPr>
          </w:p>
          <w:p w:rsidR="00215DE9" w:rsidRPr="00215DE9" w:rsidRDefault="00215DE9" w:rsidP="00215DE9">
            <w:pPr>
              <w:ind w:leftChars="-200" w:left="-440" w:firstLineChars="500" w:firstLine="1100"/>
            </w:pPr>
          </w:p>
        </w:tc>
      </w:tr>
    </w:tbl>
    <w:p w:rsidR="00A01FC8" w:rsidRDefault="00A01FC8">
      <w:pPr>
        <w:widowControl/>
        <w:jc w:val="left"/>
      </w:pPr>
      <w:r>
        <w:br w:type="page"/>
      </w:r>
    </w:p>
    <w:tbl>
      <w:tblPr>
        <w:tblStyle w:val="a3"/>
        <w:tblW w:w="0" w:type="auto"/>
        <w:tblLook w:val="04A0"/>
      </w:tblPr>
      <w:tblGrid>
        <w:gridCol w:w="10473"/>
        <w:gridCol w:w="10473"/>
      </w:tblGrid>
      <w:tr w:rsidR="00A01FC8" w:rsidRPr="00ED78CB" w:rsidTr="00F81D6D">
        <w:tc>
          <w:tcPr>
            <w:tcW w:w="10473" w:type="dxa"/>
          </w:tcPr>
          <w:p w:rsidR="00A01FC8" w:rsidRPr="00ED78CB" w:rsidRDefault="00A01FC8" w:rsidP="00F81D6D">
            <w:pPr>
              <w:jc w:val="center"/>
              <w:rPr>
                <w:b/>
                <w:sz w:val="24"/>
                <w:szCs w:val="24"/>
              </w:rPr>
            </w:pPr>
            <w:r w:rsidRPr="00ED78CB">
              <w:rPr>
                <w:rFonts w:hint="eastAsia"/>
                <w:b/>
                <w:sz w:val="24"/>
                <w:szCs w:val="24"/>
              </w:rPr>
              <w:lastRenderedPageBreak/>
              <w:t>改正後</w:t>
            </w:r>
          </w:p>
        </w:tc>
        <w:tc>
          <w:tcPr>
            <w:tcW w:w="10473" w:type="dxa"/>
          </w:tcPr>
          <w:p w:rsidR="00A01FC8" w:rsidRPr="00ED78CB" w:rsidRDefault="00A01FC8" w:rsidP="00F81D6D">
            <w:pPr>
              <w:jc w:val="center"/>
              <w:rPr>
                <w:b/>
                <w:sz w:val="24"/>
                <w:szCs w:val="24"/>
              </w:rPr>
            </w:pPr>
            <w:r w:rsidRPr="00ED78CB">
              <w:rPr>
                <w:rFonts w:hint="eastAsia"/>
                <w:b/>
                <w:sz w:val="24"/>
                <w:szCs w:val="24"/>
              </w:rPr>
              <w:t>改正前</w:t>
            </w:r>
          </w:p>
        </w:tc>
      </w:tr>
      <w:tr w:rsidR="00A01FC8" w:rsidTr="00F81D6D">
        <w:trPr>
          <w:trHeight w:val="13004"/>
        </w:trPr>
        <w:tc>
          <w:tcPr>
            <w:tcW w:w="10473" w:type="dxa"/>
          </w:tcPr>
          <w:p w:rsidR="003E3B94" w:rsidRPr="000D6FCB" w:rsidRDefault="003E3B94" w:rsidP="003E3B94">
            <w:r w:rsidRPr="000D6FCB">
              <w:rPr>
                <w:rFonts w:hint="eastAsia"/>
              </w:rPr>
              <w:t>附　則</w:t>
            </w:r>
          </w:p>
          <w:p w:rsidR="003E3B94" w:rsidRPr="000D6FCB" w:rsidRDefault="003E3B94" w:rsidP="003E3B94">
            <w:pPr>
              <w:ind w:firstLineChars="300" w:firstLine="660"/>
            </w:pPr>
            <w:r w:rsidRPr="000D6FCB">
              <w:rPr>
                <w:rFonts w:hint="eastAsia"/>
              </w:rPr>
              <w:t>この要綱は、平成</w:t>
            </w:r>
            <w:r w:rsidRPr="000D6FCB">
              <w:rPr>
                <w:rFonts w:hint="eastAsia"/>
              </w:rPr>
              <w:t>21</w:t>
            </w:r>
            <w:r w:rsidRPr="000D6FCB">
              <w:rPr>
                <w:rFonts w:hint="eastAsia"/>
              </w:rPr>
              <w:t>年６月１日から施行し、平成</w:t>
            </w:r>
            <w:r w:rsidRPr="000D6FCB">
              <w:rPr>
                <w:rFonts w:hint="eastAsia"/>
              </w:rPr>
              <w:t>21</w:t>
            </w:r>
            <w:r w:rsidRPr="000D6FCB">
              <w:rPr>
                <w:rFonts w:hint="eastAsia"/>
              </w:rPr>
              <w:t>年度高性能林業機械等整備事業費補助金</w:t>
            </w:r>
          </w:p>
          <w:p w:rsidR="003E3B94" w:rsidRPr="000D6FCB" w:rsidRDefault="003E3B94" w:rsidP="003E3B94">
            <w:pPr>
              <w:ind w:firstLineChars="200" w:firstLine="440"/>
            </w:pPr>
            <w:r w:rsidRPr="000D6FCB">
              <w:rPr>
                <w:rFonts w:hint="eastAsia"/>
              </w:rPr>
              <w:t>から適用する。</w:t>
            </w:r>
          </w:p>
          <w:p w:rsidR="003E3B94" w:rsidRPr="000D6FCB" w:rsidRDefault="003E3B94" w:rsidP="003E3B94">
            <w:pPr>
              <w:ind w:leftChars="-100" w:left="220" w:hangingChars="200" w:hanging="440"/>
            </w:pPr>
            <w:r w:rsidRPr="000D6FCB">
              <w:rPr>
                <w:rFonts w:hint="eastAsia"/>
              </w:rPr>
              <w:t xml:space="preserve">　附　則</w:t>
            </w:r>
          </w:p>
          <w:p w:rsidR="003E3B94" w:rsidRPr="000D6FCB" w:rsidRDefault="003E3B94" w:rsidP="003E3B94">
            <w:pPr>
              <w:ind w:leftChars="-200" w:left="-440" w:firstLineChars="500" w:firstLine="1100"/>
            </w:pPr>
            <w:r w:rsidRPr="000D6FCB">
              <w:rPr>
                <w:rFonts w:hint="eastAsia"/>
              </w:rPr>
              <w:t>この要綱は、平成</w:t>
            </w:r>
            <w:r w:rsidRPr="000D6FCB">
              <w:rPr>
                <w:rFonts w:hint="eastAsia"/>
              </w:rPr>
              <w:t>23</w:t>
            </w:r>
            <w:r w:rsidRPr="000D6FCB">
              <w:rPr>
                <w:rFonts w:hint="eastAsia"/>
              </w:rPr>
              <w:t>年５月</w:t>
            </w:r>
            <w:r w:rsidRPr="000D6FCB">
              <w:rPr>
                <w:rFonts w:hint="eastAsia"/>
              </w:rPr>
              <w:t>27</w:t>
            </w:r>
            <w:r w:rsidRPr="000D6FCB">
              <w:rPr>
                <w:rFonts w:hint="eastAsia"/>
              </w:rPr>
              <w:t>日から施行し、平成</w:t>
            </w:r>
            <w:r w:rsidRPr="000D6FCB">
              <w:rPr>
                <w:rFonts w:hint="eastAsia"/>
              </w:rPr>
              <w:t>23</w:t>
            </w:r>
            <w:r w:rsidRPr="000D6FCB">
              <w:rPr>
                <w:rFonts w:hint="eastAsia"/>
              </w:rPr>
              <w:t>年度の補助金から適用する。</w:t>
            </w:r>
          </w:p>
          <w:p w:rsidR="003E3B94" w:rsidRPr="000D6FCB" w:rsidRDefault="003E3B94" w:rsidP="003E3B94">
            <w:pPr>
              <w:ind w:left="220" w:hangingChars="100" w:hanging="220"/>
            </w:pPr>
            <w:r w:rsidRPr="000D6FCB">
              <w:rPr>
                <w:rFonts w:hint="eastAsia"/>
              </w:rPr>
              <w:t>附　則</w:t>
            </w:r>
          </w:p>
          <w:p w:rsidR="003E3B94" w:rsidRDefault="003E3B94" w:rsidP="003E3B94">
            <w:pPr>
              <w:ind w:leftChars="100" w:left="220" w:firstLineChars="200" w:firstLine="440"/>
            </w:pPr>
            <w:r w:rsidRPr="000D6FCB">
              <w:rPr>
                <w:rFonts w:hint="eastAsia"/>
              </w:rPr>
              <w:t>この要綱は、平成</w:t>
            </w:r>
            <w:r w:rsidRPr="000D6FCB">
              <w:rPr>
                <w:rFonts w:hint="eastAsia"/>
              </w:rPr>
              <w:t>24</w:t>
            </w:r>
            <w:r w:rsidRPr="000D6FCB">
              <w:rPr>
                <w:rFonts w:hint="eastAsia"/>
              </w:rPr>
              <w:t>年３月</w:t>
            </w:r>
            <w:r w:rsidRPr="000D6FCB">
              <w:rPr>
                <w:rFonts w:hint="eastAsia"/>
              </w:rPr>
              <w:t>22</w:t>
            </w:r>
            <w:r w:rsidRPr="000D6FCB">
              <w:rPr>
                <w:rFonts w:hint="eastAsia"/>
              </w:rPr>
              <w:t>日から施行し、平成</w:t>
            </w:r>
            <w:r w:rsidRPr="000D6FCB">
              <w:rPr>
                <w:rFonts w:hint="eastAsia"/>
              </w:rPr>
              <w:t>23</w:t>
            </w:r>
            <w:r w:rsidRPr="000D6FCB">
              <w:rPr>
                <w:rFonts w:hint="eastAsia"/>
              </w:rPr>
              <w:t>年度の補助金から適用する。</w:t>
            </w:r>
          </w:p>
          <w:p w:rsidR="00215DE9" w:rsidRPr="000D6FCB" w:rsidRDefault="00215DE9" w:rsidP="00215DE9">
            <w:pPr>
              <w:ind w:left="220" w:hangingChars="100" w:hanging="220"/>
            </w:pPr>
            <w:r w:rsidRPr="000D6FCB">
              <w:rPr>
                <w:rFonts w:hint="eastAsia"/>
              </w:rPr>
              <w:t xml:space="preserve">附　則　</w:t>
            </w:r>
          </w:p>
          <w:p w:rsidR="00215DE9" w:rsidRDefault="00215DE9" w:rsidP="00215DE9">
            <w:pPr>
              <w:ind w:firstLineChars="300" w:firstLine="660"/>
            </w:pPr>
            <w:r w:rsidRPr="000D6FCB">
              <w:rPr>
                <w:rFonts w:hint="eastAsia"/>
              </w:rPr>
              <w:t>この要綱は、平成</w:t>
            </w:r>
            <w:r w:rsidRPr="000D6FCB">
              <w:rPr>
                <w:rFonts w:hint="eastAsia"/>
              </w:rPr>
              <w:t>24</w:t>
            </w:r>
            <w:r w:rsidRPr="000D6FCB">
              <w:rPr>
                <w:rFonts w:hint="eastAsia"/>
              </w:rPr>
              <w:t>年</w:t>
            </w:r>
            <w:r>
              <w:rPr>
                <w:rFonts w:hint="eastAsia"/>
              </w:rPr>
              <w:t>6</w:t>
            </w:r>
            <w:r>
              <w:rPr>
                <w:rFonts w:hint="eastAsia"/>
              </w:rPr>
              <w:t>月</w:t>
            </w:r>
            <w:r>
              <w:rPr>
                <w:rFonts w:hint="eastAsia"/>
              </w:rPr>
              <w:t>7</w:t>
            </w:r>
            <w:r w:rsidRPr="000D6FCB">
              <w:rPr>
                <w:rFonts w:hint="eastAsia"/>
              </w:rPr>
              <w:t>日から施行し、平成</w:t>
            </w:r>
            <w:r w:rsidRPr="000D6FCB">
              <w:rPr>
                <w:rFonts w:hint="eastAsia"/>
              </w:rPr>
              <w:t>24</w:t>
            </w:r>
            <w:r w:rsidRPr="000D6FCB">
              <w:rPr>
                <w:rFonts w:hint="eastAsia"/>
              </w:rPr>
              <w:t>年度の補助金から適用する。</w:t>
            </w:r>
          </w:p>
          <w:p w:rsidR="00215DE9" w:rsidRPr="00EA533D" w:rsidRDefault="00215DE9" w:rsidP="00215DE9">
            <w:r w:rsidRPr="00EA533D">
              <w:rPr>
                <w:rFonts w:hint="eastAsia"/>
              </w:rPr>
              <w:t>附　則</w:t>
            </w:r>
          </w:p>
          <w:p w:rsidR="00215DE9" w:rsidRPr="00C16770" w:rsidRDefault="00215DE9" w:rsidP="00215DE9">
            <w:pPr>
              <w:ind w:firstLineChars="300" w:firstLine="660"/>
            </w:pPr>
            <w:r>
              <w:rPr>
                <w:rFonts w:hint="eastAsia"/>
              </w:rPr>
              <w:t>この要綱は、平成</w:t>
            </w:r>
            <w:r>
              <w:rPr>
                <w:rFonts w:hint="eastAsia"/>
              </w:rPr>
              <w:t>26</w:t>
            </w:r>
            <w:r w:rsidRPr="00C16770">
              <w:rPr>
                <w:rFonts w:hint="eastAsia"/>
              </w:rPr>
              <w:t>年４月８日から施行し、平成</w:t>
            </w:r>
            <w:r w:rsidRPr="00C16770">
              <w:rPr>
                <w:rFonts w:hint="eastAsia"/>
              </w:rPr>
              <w:t>26</w:t>
            </w:r>
            <w:r w:rsidRPr="00C16770">
              <w:rPr>
                <w:rFonts w:hint="eastAsia"/>
              </w:rPr>
              <w:t>年度の補助金から適用する。</w:t>
            </w:r>
          </w:p>
          <w:p w:rsidR="00215DE9" w:rsidRPr="000A3F7B" w:rsidRDefault="00215DE9" w:rsidP="00215DE9">
            <w:r w:rsidRPr="000A3F7B">
              <w:rPr>
                <w:rFonts w:hint="eastAsia"/>
              </w:rPr>
              <w:t>附　則</w:t>
            </w:r>
          </w:p>
          <w:p w:rsidR="00215DE9" w:rsidRPr="000A3F7B" w:rsidRDefault="00215DE9" w:rsidP="00215DE9">
            <w:pPr>
              <w:ind w:firstLineChars="300" w:firstLine="660"/>
            </w:pPr>
            <w:r w:rsidRPr="000A3F7B">
              <w:rPr>
                <w:rFonts w:hint="eastAsia"/>
              </w:rPr>
              <w:t>この要綱は、平成</w:t>
            </w:r>
            <w:r w:rsidRPr="000A3F7B">
              <w:rPr>
                <w:rFonts w:hint="eastAsia"/>
              </w:rPr>
              <w:t>27</w:t>
            </w:r>
            <w:r w:rsidRPr="000A3F7B">
              <w:rPr>
                <w:rFonts w:hint="eastAsia"/>
              </w:rPr>
              <w:t>年６月</w:t>
            </w:r>
            <w:r w:rsidRPr="000A3F7B">
              <w:rPr>
                <w:rFonts w:hint="eastAsia"/>
              </w:rPr>
              <w:t>10</w:t>
            </w:r>
            <w:r w:rsidRPr="000A3F7B">
              <w:rPr>
                <w:rFonts w:hint="eastAsia"/>
              </w:rPr>
              <w:t>日から施行し、平成</w:t>
            </w:r>
            <w:r w:rsidRPr="000A3F7B">
              <w:rPr>
                <w:rFonts w:hint="eastAsia"/>
              </w:rPr>
              <w:t>27</w:t>
            </w:r>
            <w:r w:rsidRPr="000A3F7B">
              <w:rPr>
                <w:rFonts w:hint="eastAsia"/>
              </w:rPr>
              <w:t>年度の補助金から適用する。</w:t>
            </w:r>
          </w:p>
          <w:p w:rsidR="00215DE9" w:rsidRPr="000A3F7B" w:rsidRDefault="00215DE9" w:rsidP="00215DE9">
            <w:r w:rsidRPr="000A3F7B">
              <w:rPr>
                <w:rFonts w:hint="eastAsia"/>
              </w:rPr>
              <w:t>附　則</w:t>
            </w:r>
          </w:p>
          <w:p w:rsidR="00215DE9" w:rsidRDefault="00215DE9" w:rsidP="00215DE9">
            <w:pPr>
              <w:ind w:firstLineChars="300" w:firstLine="660"/>
            </w:pPr>
            <w:r w:rsidRPr="000A3F7B">
              <w:rPr>
                <w:rFonts w:hint="eastAsia"/>
              </w:rPr>
              <w:t>この要綱は、平成</w:t>
            </w:r>
            <w:r>
              <w:rPr>
                <w:rFonts w:hint="eastAsia"/>
              </w:rPr>
              <w:t>28</w:t>
            </w:r>
            <w:r>
              <w:rPr>
                <w:rFonts w:hint="eastAsia"/>
              </w:rPr>
              <w:t>年４</w:t>
            </w:r>
            <w:r w:rsidRPr="000A3F7B">
              <w:rPr>
                <w:rFonts w:hint="eastAsia"/>
              </w:rPr>
              <w:t>月</w:t>
            </w:r>
            <w:r>
              <w:rPr>
                <w:rFonts w:hint="eastAsia"/>
              </w:rPr>
              <w:t>25</w:t>
            </w:r>
            <w:r w:rsidRPr="000A3F7B">
              <w:rPr>
                <w:rFonts w:hint="eastAsia"/>
              </w:rPr>
              <w:t>日から施行し、平成</w:t>
            </w:r>
            <w:r>
              <w:rPr>
                <w:rFonts w:hint="eastAsia"/>
              </w:rPr>
              <w:t>28</w:t>
            </w:r>
            <w:r w:rsidRPr="000A3F7B">
              <w:rPr>
                <w:rFonts w:hint="eastAsia"/>
              </w:rPr>
              <w:t>年度の補助金から適用する。</w:t>
            </w:r>
          </w:p>
          <w:p w:rsidR="00215DE9" w:rsidRPr="00215DE9" w:rsidRDefault="00215DE9" w:rsidP="00215DE9">
            <w:pPr>
              <w:rPr>
                <w:color w:val="FF0000"/>
                <w:u w:val="single"/>
              </w:rPr>
            </w:pPr>
            <w:r w:rsidRPr="00215DE9">
              <w:rPr>
                <w:rFonts w:hint="eastAsia"/>
                <w:color w:val="FF0000"/>
                <w:u w:val="single"/>
              </w:rPr>
              <w:t>附　則</w:t>
            </w:r>
          </w:p>
          <w:p w:rsidR="00215DE9" w:rsidRPr="00215DE9" w:rsidRDefault="00215DE9" w:rsidP="00215DE9">
            <w:pPr>
              <w:ind w:firstLineChars="300" w:firstLine="660"/>
              <w:rPr>
                <w:color w:val="FF0000"/>
                <w:u w:val="single"/>
              </w:rPr>
            </w:pPr>
            <w:r w:rsidRPr="00215DE9">
              <w:rPr>
                <w:rFonts w:hint="eastAsia"/>
                <w:color w:val="FF0000"/>
                <w:u w:val="single"/>
              </w:rPr>
              <w:t>この要綱は、平成</w:t>
            </w:r>
            <w:r w:rsidRPr="00215DE9">
              <w:rPr>
                <w:rFonts w:hint="eastAsia"/>
                <w:color w:val="FF0000"/>
                <w:u w:val="single"/>
              </w:rPr>
              <w:t>29</w:t>
            </w:r>
            <w:r w:rsidR="00281BCD">
              <w:rPr>
                <w:rFonts w:hint="eastAsia"/>
                <w:color w:val="FF0000"/>
                <w:u w:val="single"/>
              </w:rPr>
              <w:t>年</w:t>
            </w:r>
            <w:r w:rsidR="00281BCD">
              <w:rPr>
                <w:rFonts w:hint="eastAsia"/>
                <w:color w:val="FF0000"/>
                <w:u w:val="single"/>
              </w:rPr>
              <w:t>10</w:t>
            </w:r>
            <w:r w:rsidR="00281BCD">
              <w:rPr>
                <w:rFonts w:hint="eastAsia"/>
                <w:color w:val="FF0000"/>
                <w:u w:val="single"/>
              </w:rPr>
              <w:t>月５</w:t>
            </w:r>
            <w:r w:rsidRPr="00215DE9">
              <w:rPr>
                <w:rFonts w:hint="eastAsia"/>
                <w:color w:val="FF0000"/>
                <w:u w:val="single"/>
              </w:rPr>
              <w:t>日から施行し、平成</w:t>
            </w:r>
            <w:r w:rsidRPr="00215DE9">
              <w:rPr>
                <w:rFonts w:hint="eastAsia"/>
                <w:color w:val="FF0000"/>
                <w:u w:val="single"/>
              </w:rPr>
              <w:t>29</w:t>
            </w:r>
            <w:r w:rsidRPr="00215DE9">
              <w:rPr>
                <w:rFonts w:hint="eastAsia"/>
                <w:color w:val="FF0000"/>
                <w:u w:val="single"/>
              </w:rPr>
              <w:t>年度の補助金から適用する。</w:t>
            </w:r>
          </w:p>
          <w:p w:rsidR="00A01FC8" w:rsidRPr="00215DE9" w:rsidRDefault="00A01FC8" w:rsidP="00F81D6D">
            <w:pPr>
              <w:ind w:leftChars="1" w:left="440" w:hangingChars="199" w:hanging="438"/>
            </w:pPr>
          </w:p>
        </w:tc>
        <w:tc>
          <w:tcPr>
            <w:tcW w:w="10473" w:type="dxa"/>
          </w:tcPr>
          <w:p w:rsidR="003E3B94" w:rsidRPr="000D6FCB" w:rsidRDefault="003E3B94" w:rsidP="003E3B94">
            <w:r w:rsidRPr="000D6FCB">
              <w:rPr>
                <w:rFonts w:hint="eastAsia"/>
              </w:rPr>
              <w:t>附　則</w:t>
            </w:r>
          </w:p>
          <w:p w:rsidR="003E3B94" w:rsidRPr="000D6FCB" w:rsidRDefault="003E3B94" w:rsidP="003E3B94">
            <w:pPr>
              <w:ind w:firstLineChars="300" w:firstLine="660"/>
            </w:pPr>
            <w:r w:rsidRPr="000D6FCB">
              <w:rPr>
                <w:rFonts w:hint="eastAsia"/>
              </w:rPr>
              <w:t>この要綱は、平成</w:t>
            </w:r>
            <w:r w:rsidRPr="000D6FCB">
              <w:rPr>
                <w:rFonts w:hint="eastAsia"/>
              </w:rPr>
              <w:t>21</w:t>
            </w:r>
            <w:r w:rsidRPr="000D6FCB">
              <w:rPr>
                <w:rFonts w:hint="eastAsia"/>
              </w:rPr>
              <w:t>年６月１日から施行し、平成</w:t>
            </w:r>
            <w:r w:rsidRPr="000D6FCB">
              <w:rPr>
                <w:rFonts w:hint="eastAsia"/>
              </w:rPr>
              <w:t>21</w:t>
            </w:r>
            <w:r w:rsidRPr="000D6FCB">
              <w:rPr>
                <w:rFonts w:hint="eastAsia"/>
              </w:rPr>
              <w:t>年度高性能林業機械等整備事業費補助金</w:t>
            </w:r>
          </w:p>
          <w:p w:rsidR="003E3B94" w:rsidRPr="000D6FCB" w:rsidRDefault="003E3B94" w:rsidP="003E3B94">
            <w:pPr>
              <w:ind w:firstLineChars="200" w:firstLine="440"/>
            </w:pPr>
            <w:r w:rsidRPr="000D6FCB">
              <w:rPr>
                <w:rFonts w:hint="eastAsia"/>
              </w:rPr>
              <w:t>から適用する。</w:t>
            </w:r>
          </w:p>
          <w:p w:rsidR="003E3B94" w:rsidRPr="000D6FCB" w:rsidRDefault="003E3B94" w:rsidP="003E3B94">
            <w:pPr>
              <w:ind w:leftChars="-100" w:left="220" w:hangingChars="200" w:hanging="440"/>
            </w:pPr>
            <w:r w:rsidRPr="000D6FCB">
              <w:rPr>
                <w:rFonts w:hint="eastAsia"/>
              </w:rPr>
              <w:t xml:space="preserve">　附　則</w:t>
            </w:r>
          </w:p>
          <w:p w:rsidR="003E3B94" w:rsidRPr="000D6FCB" w:rsidRDefault="003E3B94" w:rsidP="003E3B94">
            <w:pPr>
              <w:ind w:leftChars="-200" w:left="-440" w:firstLineChars="500" w:firstLine="1100"/>
            </w:pPr>
            <w:r w:rsidRPr="000D6FCB">
              <w:rPr>
                <w:rFonts w:hint="eastAsia"/>
              </w:rPr>
              <w:t>この要綱は、平成</w:t>
            </w:r>
            <w:r w:rsidRPr="000D6FCB">
              <w:rPr>
                <w:rFonts w:hint="eastAsia"/>
              </w:rPr>
              <w:t>23</w:t>
            </w:r>
            <w:r w:rsidRPr="000D6FCB">
              <w:rPr>
                <w:rFonts w:hint="eastAsia"/>
              </w:rPr>
              <w:t>年５月</w:t>
            </w:r>
            <w:r w:rsidRPr="000D6FCB">
              <w:rPr>
                <w:rFonts w:hint="eastAsia"/>
              </w:rPr>
              <w:t>27</w:t>
            </w:r>
            <w:r w:rsidRPr="000D6FCB">
              <w:rPr>
                <w:rFonts w:hint="eastAsia"/>
              </w:rPr>
              <w:t>日から施行し、平成</w:t>
            </w:r>
            <w:r w:rsidRPr="000D6FCB">
              <w:rPr>
                <w:rFonts w:hint="eastAsia"/>
              </w:rPr>
              <w:t>23</w:t>
            </w:r>
            <w:r w:rsidRPr="000D6FCB">
              <w:rPr>
                <w:rFonts w:hint="eastAsia"/>
              </w:rPr>
              <w:t>年度の補助金から適用する。</w:t>
            </w:r>
          </w:p>
          <w:p w:rsidR="00EC160E" w:rsidRDefault="003E3B94" w:rsidP="00EC160E">
            <w:pPr>
              <w:ind w:left="220" w:hangingChars="100" w:hanging="220"/>
            </w:pPr>
            <w:r w:rsidRPr="000D6FCB">
              <w:rPr>
                <w:rFonts w:hint="eastAsia"/>
              </w:rPr>
              <w:t>附　則</w:t>
            </w:r>
          </w:p>
          <w:p w:rsidR="003E3B94" w:rsidRDefault="003E3B94" w:rsidP="00EC160E">
            <w:pPr>
              <w:ind w:leftChars="100" w:left="220" w:firstLineChars="200" w:firstLine="440"/>
            </w:pPr>
            <w:r w:rsidRPr="000D6FCB">
              <w:rPr>
                <w:rFonts w:hint="eastAsia"/>
              </w:rPr>
              <w:t>この要綱は、平成</w:t>
            </w:r>
            <w:r w:rsidRPr="000D6FCB">
              <w:rPr>
                <w:rFonts w:hint="eastAsia"/>
              </w:rPr>
              <w:t>24</w:t>
            </w:r>
            <w:r w:rsidRPr="000D6FCB">
              <w:rPr>
                <w:rFonts w:hint="eastAsia"/>
              </w:rPr>
              <w:t>年３月</w:t>
            </w:r>
            <w:r w:rsidRPr="000D6FCB">
              <w:rPr>
                <w:rFonts w:hint="eastAsia"/>
              </w:rPr>
              <w:t>22</w:t>
            </w:r>
            <w:r w:rsidRPr="000D6FCB">
              <w:rPr>
                <w:rFonts w:hint="eastAsia"/>
              </w:rPr>
              <w:t>日から施行し、平成</w:t>
            </w:r>
            <w:r w:rsidRPr="000D6FCB">
              <w:rPr>
                <w:rFonts w:hint="eastAsia"/>
              </w:rPr>
              <w:t>23</w:t>
            </w:r>
            <w:r w:rsidRPr="000D6FCB">
              <w:rPr>
                <w:rFonts w:hint="eastAsia"/>
              </w:rPr>
              <w:t>年度の補助金から適用する。</w:t>
            </w:r>
          </w:p>
          <w:p w:rsidR="00215DE9" w:rsidRPr="000D6FCB" w:rsidRDefault="00215DE9" w:rsidP="00215DE9">
            <w:pPr>
              <w:ind w:left="220" w:hangingChars="100" w:hanging="220"/>
            </w:pPr>
            <w:r w:rsidRPr="000D6FCB">
              <w:rPr>
                <w:rFonts w:hint="eastAsia"/>
              </w:rPr>
              <w:t xml:space="preserve">附　則　</w:t>
            </w:r>
          </w:p>
          <w:p w:rsidR="00215DE9" w:rsidRDefault="00215DE9" w:rsidP="00215DE9">
            <w:pPr>
              <w:ind w:firstLineChars="300" w:firstLine="660"/>
            </w:pPr>
            <w:r w:rsidRPr="000D6FCB">
              <w:rPr>
                <w:rFonts w:hint="eastAsia"/>
              </w:rPr>
              <w:t>この要綱は、平成</w:t>
            </w:r>
            <w:r w:rsidRPr="000D6FCB">
              <w:rPr>
                <w:rFonts w:hint="eastAsia"/>
              </w:rPr>
              <w:t>24</w:t>
            </w:r>
            <w:r w:rsidRPr="000D6FCB">
              <w:rPr>
                <w:rFonts w:hint="eastAsia"/>
              </w:rPr>
              <w:t>年</w:t>
            </w:r>
            <w:r>
              <w:rPr>
                <w:rFonts w:hint="eastAsia"/>
              </w:rPr>
              <w:t>6</w:t>
            </w:r>
            <w:r>
              <w:rPr>
                <w:rFonts w:hint="eastAsia"/>
              </w:rPr>
              <w:t>月</w:t>
            </w:r>
            <w:r>
              <w:rPr>
                <w:rFonts w:hint="eastAsia"/>
              </w:rPr>
              <w:t>7</w:t>
            </w:r>
            <w:r w:rsidRPr="000D6FCB">
              <w:rPr>
                <w:rFonts w:hint="eastAsia"/>
              </w:rPr>
              <w:t>日から施行し、平成</w:t>
            </w:r>
            <w:r w:rsidRPr="000D6FCB">
              <w:rPr>
                <w:rFonts w:hint="eastAsia"/>
              </w:rPr>
              <w:t>24</w:t>
            </w:r>
            <w:r w:rsidRPr="000D6FCB">
              <w:rPr>
                <w:rFonts w:hint="eastAsia"/>
              </w:rPr>
              <w:t>年度の補助金から適用する。</w:t>
            </w:r>
          </w:p>
          <w:p w:rsidR="00215DE9" w:rsidRPr="00EA533D" w:rsidRDefault="00215DE9" w:rsidP="00215DE9">
            <w:r w:rsidRPr="00EA533D">
              <w:rPr>
                <w:rFonts w:hint="eastAsia"/>
              </w:rPr>
              <w:t>附　則</w:t>
            </w:r>
          </w:p>
          <w:p w:rsidR="00215DE9" w:rsidRPr="00797221" w:rsidRDefault="00215DE9" w:rsidP="00215DE9">
            <w:pPr>
              <w:ind w:firstLineChars="300" w:firstLine="660"/>
            </w:pPr>
            <w:r>
              <w:rPr>
                <w:rFonts w:hint="eastAsia"/>
              </w:rPr>
              <w:t>この要綱は、平成</w:t>
            </w:r>
            <w:r>
              <w:rPr>
                <w:rFonts w:hint="eastAsia"/>
              </w:rPr>
              <w:t>26</w:t>
            </w:r>
            <w:r w:rsidRPr="00C16770">
              <w:rPr>
                <w:rFonts w:hint="eastAsia"/>
              </w:rPr>
              <w:t>年４月８日から施行し、平成</w:t>
            </w:r>
            <w:r w:rsidRPr="00C16770">
              <w:rPr>
                <w:rFonts w:hint="eastAsia"/>
              </w:rPr>
              <w:t>26</w:t>
            </w:r>
            <w:r w:rsidRPr="00C16770">
              <w:rPr>
                <w:rFonts w:hint="eastAsia"/>
              </w:rPr>
              <w:t>年度の補助金から適用する。</w:t>
            </w:r>
          </w:p>
          <w:p w:rsidR="00215DE9" w:rsidRPr="000A3F7B" w:rsidRDefault="00215DE9" w:rsidP="00215DE9">
            <w:r w:rsidRPr="000A3F7B">
              <w:rPr>
                <w:rFonts w:hint="eastAsia"/>
              </w:rPr>
              <w:t>附　則</w:t>
            </w:r>
          </w:p>
          <w:p w:rsidR="00215DE9" w:rsidRPr="00215DE9" w:rsidRDefault="00215DE9" w:rsidP="00215DE9">
            <w:pPr>
              <w:ind w:firstLineChars="300" w:firstLine="660"/>
            </w:pPr>
            <w:r w:rsidRPr="000A3F7B">
              <w:rPr>
                <w:rFonts w:hint="eastAsia"/>
              </w:rPr>
              <w:t>この要綱は、平成</w:t>
            </w:r>
            <w:r w:rsidRPr="000A3F7B">
              <w:rPr>
                <w:rFonts w:hint="eastAsia"/>
              </w:rPr>
              <w:t>27</w:t>
            </w:r>
            <w:r w:rsidRPr="000A3F7B">
              <w:rPr>
                <w:rFonts w:hint="eastAsia"/>
              </w:rPr>
              <w:t>年６月</w:t>
            </w:r>
            <w:r w:rsidRPr="000A3F7B">
              <w:rPr>
                <w:rFonts w:hint="eastAsia"/>
              </w:rPr>
              <w:t>10</w:t>
            </w:r>
            <w:r w:rsidRPr="000A3F7B">
              <w:rPr>
                <w:rFonts w:hint="eastAsia"/>
              </w:rPr>
              <w:t>日から施行し、平成</w:t>
            </w:r>
            <w:r w:rsidRPr="000A3F7B">
              <w:rPr>
                <w:rFonts w:hint="eastAsia"/>
              </w:rPr>
              <w:t>27</w:t>
            </w:r>
            <w:r w:rsidRPr="000A3F7B">
              <w:rPr>
                <w:rFonts w:hint="eastAsia"/>
              </w:rPr>
              <w:t>年度の補助金から適用する。</w:t>
            </w:r>
          </w:p>
          <w:p w:rsidR="00215DE9" w:rsidRPr="000A3F7B" w:rsidRDefault="00215DE9" w:rsidP="00215DE9">
            <w:r w:rsidRPr="000A3F7B">
              <w:rPr>
                <w:rFonts w:hint="eastAsia"/>
              </w:rPr>
              <w:t>附　則</w:t>
            </w:r>
          </w:p>
          <w:p w:rsidR="00215DE9" w:rsidRPr="000A3F7B" w:rsidRDefault="00215DE9" w:rsidP="00215DE9">
            <w:pPr>
              <w:ind w:firstLineChars="300" w:firstLine="660"/>
            </w:pPr>
            <w:r w:rsidRPr="000A3F7B">
              <w:rPr>
                <w:rFonts w:hint="eastAsia"/>
              </w:rPr>
              <w:t>この要綱は、平成</w:t>
            </w:r>
            <w:r>
              <w:rPr>
                <w:rFonts w:hint="eastAsia"/>
              </w:rPr>
              <w:t>28</w:t>
            </w:r>
            <w:r>
              <w:rPr>
                <w:rFonts w:hint="eastAsia"/>
              </w:rPr>
              <w:t>年４</w:t>
            </w:r>
            <w:r w:rsidRPr="000A3F7B">
              <w:rPr>
                <w:rFonts w:hint="eastAsia"/>
              </w:rPr>
              <w:t>月</w:t>
            </w:r>
            <w:r>
              <w:rPr>
                <w:rFonts w:hint="eastAsia"/>
              </w:rPr>
              <w:t>25</w:t>
            </w:r>
            <w:r w:rsidRPr="000A3F7B">
              <w:rPr>
                <w:rFonts w:hint="eastAsia"/>
              </w:rPr>
              <w:t>日から施行し、平成</w:t>
            </w:r>
            <w:r>
              <w:rPr>
                <w:rFonts w:hint="eastAsia"/>
              </w:rPr>
              <w:t>28</w:t>
            </w:r>
            <w:r w:rsidRPr="000A3F7B">
              <w:rPr>
                <w:rFonts w:hint="eastAsia"/>
              </w:rPr>
              <w:t>年度の補助金から適用する。</w:t>
            </w:r>
          </w:p>
          <w:p w:rsidR="00A01FC8" w:rsidRPr="00215DE9" w:rsidRDefault="00A01FC8" w:rsidP="00F81D6D">
            <w:pPr>
              <w:ind w:leftChars="1" w:left="440" w:hangingChars="199" w:hanging="438"/>
            </w:pPr>
          </w:p>
        </w:tc>
      </w:tr>
    </w:tbl>
    <w:p w:rsidR="00A01FC8" w:rsidRPr="00A01FC8" w:rsidRDefault="00A01FC8" w:rsidP="008779A8"/>
    <w:p w:rsidR="00A01FC8" w:rsidRDefault="00A01FC8">
      <w:pPr>
        <w:widowControl/>
        <w:jc w:val="left"/>
      </w:pPr>
      <w:r>
        <w:br w:type="page"/>
      </w:r>
    </w:p>
    <w:p w:rsidR="008779A8" w:rsidRDefault="008779A8" w:rsidP="008779A8"/>
    <w:tbl>
      <w:tblPr>
        <w:tblStyle w:val="a3"/>
        <w:tblW w:w="0" w:type="auto"/>
        <w:tblLook w:val="04A0"/>
      </w:tblPr>
      <w:tblGrid>
        <w:gridCol w:w="10473"/>
        <w:gridCol w:w="10473"/>
      </w:tblGrid>
      <w:tr w:rsidR="00C656E0" w:rsidRPr="00ED78CB" w:rsidTr="00F14D9B">
        <w:tc>
          <w:tcPr>
            <w:tcW w:w="10473" w:type="dxa"/>
          </w:tcPr>
          <w:p w:rsidR="00C656E0" w:rsidRPr="00ED78CB" w:rsidRDefault="00C656E0" w:rsidP="00F14D9B">
            <w:pPr>
              <w:jc w:val="center"/>
              <w:rPr>
                <w:b/>
                <w:sz w:val="24"/>
                <w:szCs w:val="24"/>
              </w:rPr>
            </w:pPr>
            <w:r w:rsidRPr="00ED78CB">
              <w:rPr>
                <w:rFonts w:hint="eastAsia"/>
                <w:b/>
                <w:sz w:val="24"/>
                <w:szCs w:val="24"/>
              </w:rPr>
              <w:t>改正後</w:t>
            </w:r>
          </w:p>
        </w:tc>
        <w:tc>
          <w:tcPr>
            <w:tcW w:w="10473" w:type="dxa"/>
          </w:tcPr>
          <w:p w:rsidR="00C656E0" w:rsidRPr="00ED78CB" w:rsidRDefault="00C656E0" w:rsidP="00F14D9B">
            <w:pPr>
              <w:jc w:val="center"/>
              <w:rPr>
                <w:b/>
                <w:sz w:val="24"/>
                <w:szCs w:val="24"/>
              </w:rPr>
            </w:pPr>
            <w:r w:rsidRPr="00ED78CB">
              <w:rPr>
                <w:rFonts w:hint="eastAsia"/>
                <w:b/>
                <w:sz w:val="24"/>
                <w:szCs w:val="24"/>
              </w:rPr>
              <w:t>改正前</w:t>
            </w:r>
          </w:p>
        </w:tc>
      </w:tr>
      <w:tr w:rsidR="00C656E0" w:rsidTr="00F14D9B">
        <w:trPr>
          <w:trHeight w:val="13004"/>
        </w:trPr>
        <w:tc>
          <w:tcPr>
            <w:tcW w:w="10473" w:type="dxa"/>
          </w:tcPr>
          <w:p w:rsidR="00C656E0" w:rsidRDefault="00D907E4" w:rsidP="0006127F">
            <w:pPr>
              <w:jc w:val="center"/>
              <w:rPr>
                <w:rFonts w:hint="eastAsia"/>
              </w:rPr>
            </w:pPr>
            <w:r>
              <w:rPr>
                <w:noProof/>
              </w:rPr>
              <w:drawing>
                <wp:inline distT="0" distB="0" distL="0" distR="0">
                  <wp:extent cx="5873734" cy="6134986"/>
                  <wp:effectExtent l="0" t="0" r="0" b="0"/>
                  <wp:docPr id="2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r="-42" b="3470"/>
                          <a:stretch>
                            <a:fillRect/>
                          </a:stretch>
                        </pic:blipFill>
                        <pic:spPr bwMode="auto">
                          <a:xfrm>
                            <a:off x="0" y="0"/>
                            <a:ext cx="5873734" cy="6134986"/>
                          </a:xfrm>
                          <a:prstGeom prst="rect">
                            <a:avLst/>
                          </a:prstGeom>
                          <a:noFill/>
                          <a:ln w="9525">
                            <a:noFill/>
                            <a:miter lim="800000"/>
                            <a:headEnd/>
                            <a:tailEnd/>
                          </a:ln>
                        </pic:spPr>
                      </pic:pic>
                    </a:graphicData>
                  </a:graphic>
                </wp:inline>
              </w:drawing>
            </w:r>
          </w:p>
          <w:p w:rsidR="006B38D7" w:rsidRPr="00C656E0" w:rsidRDefault="006B38D7" w:rsidP="006B38D7">
            <w:pPr>
              <w:jc w:val="right"/>
            </w:pPr>
            <w:r w:rsidRPr="006B38D7">
              <w:drawing>
                <wp:inline distT="0" distB="0" distL="0" distR="0">
                  <wp:extent cx="5733163" cy="170121"/>
                  <wp:effectExtent l="19050" t="0" r="0" b="0"/>
                  <wp:docPr id="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t="97324" r="2355"/>
                          <a:stretch>
                            <a:fillRect/>
                          </a:stretch>
                        </pic:blipFill>
                        <pic:spPr bwMode="auto">
                          <a:xfrm>
                            <a:off x="0" y="0"/>
                            <a:ext cx="5733163" cy="170121"/>
                          </a:xfrm>
                          <a:prstGeom prst="rect">
                            <a:avLst/>
                          </a:prstGeom>
                          <a:noFill/>
                          <a:ln w="9525">
                            <a:noFill/>
                            <a:miter lim="800000"/>
                            <a:headEnd/>
                            <a:tailEnd/>
                          </a:ln>
                        </pic:spPr>
                      </pic:pic>
                    </a:graphicData>
                  </a:graphic>
                </wp:inline>
              </w:drawing>
            </w:r>
          </w:p>
        </w:tc>
        <w:tc>
          <w:tcPr>
            <w:tcW w:w="10473" w:type="dxa"/>
          </w:tcPr>
          <w:p w:rsidR="00C656E0" w:rsidRDefault="00F72884" w:rsidP="00F72884">
            <w:pPr>
              <w:jc w:val="center"/>
            </w:pPr>
            <w:r>
              <w:rPr>
                <w:noProof/>
              </w:rPr>
              <w:drawing>
                <wp:inline distT="0" distB="0" distL="0" distR="0">
                  <wp:extent cx="5613991" cy="8219235"/>
                  <wp:effectExtent l="0" t="0" r="0" b="0"/>
                  <wp:docPr id="2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616091" cy="8222310"/>
                          </a:xfrm>
                          <a:prstGeom prst="rect">
                            <a:avLst/>
                          </a:prstGeom>
                          <a:noFill/>
                          <a:ln w="9525">
                            <a:noFill/>
                            <a:miter lim="800000"/>
                            <a:headEnd/>
                            <a:tailEnd/>
                          </a:ln>
                        </pic:spPr>
                      </pic:pic>
                    </a:graphicData>
                  </a:graphic>
                </wp:inline>
              </w:drawing>
            </w:r>
          </w:p>
        </w:tc>
      </w:tr>
    </w:tbl>
    <w:p w:rsidR="00C656E0" w:rsidRDefault="00C656E0" w:rsidP="008779A8"/>
    <w:p w:rsidR="00C656E0" w:rsidRDefault="00C656E0" w:rsidP="008779A8"/>
    <w:tbl>
      <w:tblPr>
        <w:tblStyle w:val="a3"/>
        <w:tblW w:w="0" w:type="auto"/>
        <w:tblLook w:val="04A0"/>
      </w:tblPr>
      <w:tblGrid>
        <w:gridCol w:w="10473"/>
        <w:gridCol w:w="10473"/>
        <w:gridCol w:w="132"/>
      </w:tblGrid>
      <w:tr w:rsidR="00C656E0" w:rsidRPr="00ED78CB" w:rsidTr="00682184">
        <w:tc>
          <w:tcPr>
            <w:tcW w:w="10473" w:type="dxa"/>
          </w:tcPr>
          <w:p w:rsidR="00C656E0" w:rsidRPr="00ED78CB" w:rsidRDefault="00C656E0" w:rsidP="00F14D9B">
            <w:pPr>
              <w:jc w:val="center"/>
              <w:rPr>
                <w:b/>
                <w:sz w:val="24"/>
                <w:szCs w:val="24"/>
              </w:rPr>
            </w:pPr>
            <w:r w:rsidRPr="00ED78CB">
              <w:rPr>
                <w:rFonts w:hint="eastAsia"/>
                <w:b/>
                <w:sz w:val="24"/>
                <w:szCs w:val="24"/>
              </w:rPr>
              <w:t>改正後</w:t>
            </w:r>
          </w:p>
        </w:tc>
        <w:tc>
          <w:tcPr>
            <w:tcW w:w="10605" w:type="dxa"/>
            <w:gridSpan w:val="2"/>
          </w:tcPr>
          <w:p w:rsidR="00C656E0" w:rsidRPr="00ED78CB" w:rsidRDefault="00C656E0" w:rsidP="00F14D9B">
            <w:pPr>
              <w:jc w:val="center"/>
              <w:rPr>
                <w:b/>
                <w:sz w:val="24"/>
                <w:szCs w:val="24"/>
              </w:rPr>
            </w:pPr>
            <w:r w:rsidRPr="00ED78CB">
              <w:rPr>
                <w:rFonts w:hint="eastAsia"/>
                <w:b/>
                <w:sz w:val="24"/>
                <w:szCs w:val="24"/>
              </w:rPr>
              <w:t>改正前</w:t>
            </w:r>
          </w:p>
        </w:tc>
      </w:tr>
      <w:tr w:rsidR="00C656E0" w:rsidTr="00682184">
        <w:trPr>
          <w:trHeight w:val="13004"/>
        </w:trPr>
        <w:tc>
          <w:tcPr>
            <w:tcW w:w="10473" w:type="dxa"/>
          </w:tcPr>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07782D" w:rsidRDefault="0007782D" w:rsidP="0007782D"/>
          <w:p w:rsidR="00C656E0" w:rsidRPr="00C656E0" w:rsidRDefault="0007782D" w:rsidP="0007782D">
            <w:r w:rsidRPr="000D6FCB">
              <w:rPr>
                <w:rFonts w:hAnsi="ＭＳ 明朝" w:cs="ＭＳ ゴシック" w:hint="eastAsia"/>
                <w:kern w:val="0"/>
              </w:rPr>
              <w:t>別表第２</w:t>
            </w:r>
            <w:r>
              <w:rPr>
                <w:rFonts w:hAnsi="ＭＳ 明朝" w:cs="ＭＳ ゴシック" w:hint="eastAsia"/>
                <w:kern w:val="0"/>
              </w:rPr>
              <w:t xml:space="preserve">　略</w:t>
            </w:r>
          </w:p>
        </w:tc>
        <w:tc>
          <w:tcPr>
            <w:tcW w:w="10605" w:type="dxa"/>
            <w:gridSpan w:val="2"/>
          </w:tcPr>
          <w:p w:rsidR="00933D09" w:rsidRDefault="0007782D" w:rsidP="0007782D">
            <w:pPr>
              <w:suppressAutoHyphens/>
              <w:adjustRightInd w:val="0"/>
              <w:jc w:val="center"/>
              <w:textAlignment w:val="baseline"/>
            </w:pPr>
            <w:r>
              <w:rPr>
                <w:noProof/>
              </w:rPr>
              <w:drawing>
                <wp:inline distT="0" distB="0" distL="0" distR="0">
                  <wp:extent cx="5688418" cy="4857775"/>
                  <wp:effectExtent l="0" t="0" r="7532"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472" cy="4858675"/>
                          </a:xfrm>
                          <a:prstGeom prst="rect">
                            <a:avLst/>
                          </a:prstGeom>
                          <a:noFill/>
                          <a:ln w="9525">
                            <a:noFill/>
                            <a:miter lim="800000"/>
                            <a:headEnd/>
                            <a:tailEnd/>
                          </a:ln>
                        </pic:spPr>
                      </pic:pic>
                    </a:graphicData>
                  </a:graphic>
                </wp:inline>
              </w:drawing>
            </w:r>
          </w:p>
          <w:p w:rsidR="0007782D" w:rsidRDefault="0007782D" w:rsidP="0007782D">
            <w:pPr>
              <w:suppressAutoHyphens/>
              <w:adjustRightInd w:val="0"/>
              <w:textAlignment w:val="baseline"/>
            </w:pPr>
          </w:p>
          <w:p w:rsidR="0007782D" w:rsidRDefault="0007782D" w:rsidP="0007782D">
            <w:pPr>
              <w:suppressAutoHyphens/>
              <w:adjustRightInd w:val="0"/>
              <w:textAlignment w:val="baseline"/>
            </w:pPr>
            <w:r w:rsidRPr="000D6FCB">
              <w:rPr>
                <w:rFonts w:hAnsi="ＭＳ 明朝" w:cs="ＭＳ ゴシック" w:hint="eastAsia"/>
                <w:kern w:val="0"/>
              </w:rPr>
              <w:t>別表第２</w:t>
            </w:r>
            <w:r>
              <w:rPr>
                <w:rFonts w:hAnsi="ＭＳ 明朝" w:cs="ＭＳ ゴシック" w:hint="eastAsia"/>
                <w:kern w:val="0"/>
              </w:rPr>
              <w:t xml:space="preserve">　略</w:t>
            </w:r>
          </w:p>
        </w:tc>
      </w:tr>
      <w:tr w:rsidR="00237807" w:rsidRPr="00ED78CB" w:rsidTr="001400C4">
        <w:trPr>
          <w:gridAfter w:val="1"/>
          <w:wAfter w:w="132" w:type="dxa"/>
        </w:trPr>
        <w:tc>
          <w:tcPr>
            <w:tcW w:w="10473" w:type="dxa"/>
          </w:tcPr>
          <w:p w:rsidR="00237807" w:rsidRPr="00ED78CB" w:rsidRDefault="00237807" w:rsidP="001400C4">
            <w:pPr>
              <w:jc w:val="center"/>
              <w:rPr>
                <w:b/>
                <w:sz w:val="24"/>
                <w:szCs w:val="24"/>
              </w:rPr>
            </w:pPr>
            <w:r w:rsidRPr="00ED78CB">
              <w:rPr>
                <w:rFonts w:hint="eastAsia"/>
                <w:b/>
                <w:sz w:val="24"/>
                <w:szCs w:val="24"/>
              </w:rPr>
              <w:lastRenderedPageBreak/>
              <w:t>改正後</w:t>
            </w:r>
          </w:p>
        </w:tc>
        <w:tc>
          <w:tcPr>
            <w:tcW w:w="10473" w:type="dxa"/>
          </w:tcPr>
          <w:p w:rsidR="00237807" w:rsidRPr="00ED78CB" w:rsidRDefault="00237807" w:rsidP="001400C4">
            <w:pPr>
              <w:jc w:val="center"/>
              <w:rPr>
                <w:b/>
                <w:sz w:val="24"/>
                <w:szCs w:val="24"/>
              </w:rPr>
            </w:pPr>
            <w:r w:rsidRPr="00ED78CB">
              <w:rPr>
                <w:rFonts w:hint="eastAsia"/>
                <w:b/>
                <w:sz w:val="24"/>
                <w:szCs w:val="24"/>
              </w:rPr>
              <w:t>改正前</w:t>
            </w:r>
          </w:p>
        </w:tc>
      </w:tr>
      <w:tr w:rsidR="00237807" w:rsidTr="001400C4">
        <w:trPr>
          <w:gridAfter w:val="1"/>
          <w:wAfter w:w="132" w:type="dxa"/>
          <w:trHeight w:val="13004"/>
        </w:trPr>
        <w:tc>
          <w:tcPr>
            <w:tcW w:w="10473" w:type="dxa"/>
          </w:tcPr>
          <w:p w:rsidR="00682184" w:rsidRPr="00C656E0" w:rsidRDefault="00D907E4" w:rsidP="001400C4">
            <w:r>
              <w:rPr>
                <w:noProof/>
              </w:rPr>
              <w:drawing>
                <wp:inline distT="0" distB="0" distL="0" distR="0">
                  <wp:extent cx="5954459" cy="7581014"/>
                  <wp:effectExtent l="0" t="0" r="8191" b="0"/>
                  <wp:docPr id="2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5952928" cy="7579064"/>
                          </a:xfrm>
                          <a:prstGeom prst="rect">
                            <a:avLst/>
                          </a:prstGeom>
                          <a:noFill/>
                          <a:ln w="9525">
                            <a:noFill/>
                            <a:miter lim="800000"/>
                            <a:headEnd/>
                            <a:tailEnd/>
                          </a:ln>
                        </pic:spPr>
                      </pic:pic>
                    </a:graphicData>
                  </a:graphic>
                </wp:inline>
              </w:drawing>
            </w:r>
          </w:p>
        </w:tc>
        <w:tc>
          <w:tcPr>
            <w:tcW w:w="10473" w:type="dxa"/>
          </w:tcPr>
          <w:p w:rsidR="00237807" w:rsidRDefault="00316392" w:rsidP="001400C4">
            <w:r>
              <w:rPr>
                <w:noProof/>
              </w:rPr>
              <w:drawing>
                <wp:inline distT="0" distB="0" distL="0" distR="0">
                  <wp:extent cx="5791053" cy="8378456"/>
                  <wp:effectExtent l="19050" t="0" r="147"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91883" cy="8379657"/>
                          </a:xfrm>
                          <a:prstGeom prst="rect">
                            <a:avLst/>
                          </a:prstGeom>
                          <a:noFill/>
                          <a:ln w="9525">
                            <a:noFill/>
                            <a:miter lim="800000"/>
                            <a:headEnd/>
                            <a:tailEnd/>
                          </a:ln>
                        </pic:spPr>
                      </pic:pic>
                    </a:graphicData>
                  </a:graphic>
                </wp:inline>
              </w:drawing>
            </w:r>
          </w:p>
        </w:tc>
      </w:tr>
    </w:tbl>
    <w:p w:rsidR="00F14D9B" w:rsidRDefault="00833833">
      <w:pPr>
        <w:widowControl/>
        <w:jc w:val="left"/>
      </w:pPr>
      <w:r>
        <w:br w:type="page"/>
      </w:r>
    </w:p>
    <w:tbl>
      <w:tblPr>
        <w:tblStyle w:val="a3"/>
        <w:tblW w:w="0" w:type="auto"/>
        <w:tblLayout w:type="fixed"/>
        <w:tblLook w:val="04A0"/>
      </w:tblPr>
      <w:tblGrid>
        <w:gridCol w:w="10456"/>
        <w:gridCol w:w="10626"/>
      </w:tblGrid>
      <w:tr w:rsidR="00D21A4D" w:rsidRPr="00ED78CB" w:rsidTr="00316392">
        <w:tc>
          <w:tcPr>
            <w:tcW w:w="10456" w:type="dxa"/>
          </w:tcPr>
          <w:p w:rsidR="00D21A4D" w:rsidRPr="00ED78CB" w:rsidRDefault="00D21A4D" w:rsidP="00F14D9B">
            <w:pPr>
              <w:jc w:val="center"/>
              <w:rPr>
                <w:b/>
                <w:sz w:val="24"/>
                <w:szCs w:val="24"/>
              </w:rPr>
            </w:pPr>
            <w:r w:rsidRPr="00ED78CB">
              <w:rPr>
                <w:rFonts w:hint="eastAsia"/>
                <w:b/>
                <w:sz w:val="24"/>
                <w:szCs w:val="24"/>
              </w:rPr>
              <w:lastRenderedPageBreak/>
              <w:t>改正後</w:t>
            </w:r>
          </w:p>
        </w:tc>
        <w:tc>
          <w:tcPr>
            <w:tcW w:w="10626" w:type="dxa"/>
          </w:tcPr>
          <w:p w:rsidR="00D21A4D" w:rsidRPr="00ED78CB" w:rsidRDefault="00D21A4D" w:rsidP="00F14D9B">
            <w:pPr>
              <w:jc w:val="center"/>
              <w:rPr>
                <w:b/>
                <w:sz w:val="24"/>
                <w:szCs w:val="24"/>
              </w:rPr>
            </w:pPr>
            <w:r w:rsidRPr="00ED78CB">
              <w:rPr>
                <w:rFonts w:hint="eastAsia"/>
                <w:b/>
                <w:sz w:val="24"/>
                <w:szCs w:val="24"/>
              </w:rPr>
              <w:t>改正前</w:t>
            </w:r>
          </w:p>
        </w:tc>
      </w:tr>
      <w:tr w:rsidR="00D21A4D" w:rsidTr="00316392">
        <w:trPr>
          <w:trHeight w:val="13004"/>
        </w:trPr>
        <w:tc>
          <w:tcPr>
            <w:tcW w:w="10456" w:type="dxa"/>
          </w:tcPr>
          <w:p w:rsidR="006540B1" w:rsidRPr="00C656E0" w:rsidRDefault="00D907E4" w:rsidP="00316392">
            <w:pPr>
              <w:jc w:val="center"/>
            </w:pPr>
            <w:r>
              <w:rPr>
                <w:noProof/>
              </w:rPr>
              <w:drawing>
                <wp:inline distT="0" distB="0" distL="0" distR="0">
                  <wp:extent cx="8457596" cy="3944398"/>
                  <wp:effectExtent l="0" t="2171700" r="0" b="2151602"/>
                  <wp:docPr id="2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rot="5400000">
                            <a:off x="0" y="0"/>
                            <a:ext cx="8458389" cy="3944768"/>
                          </a:xfrm>
                          <a:prstGeom prst="rect">
                            <a:avLst/>
                          </a:prstGeom>
                          <a:noFill/>
                          <a:ln w="9525">
                            <a:noFill/>
                            <a:miter lim="800000"/>
                            <a:headEnd/>
                            <a:tailEnd/>
                          </a:ln>
                        </pic:spPr>
                      </pic:pic>
                    </a:graphicData>
                  </a:graphic>
                </wp:inline>
              </w:drawing>
            </w:r>
          </w:p>
        </w:tc>
        <w:tc>
          <w:tcPr>
            <w:tcW w:w="10626" w:type="dxa"/>
          </w:tcPr>
          <w:p w:rsidR="006540B1" w:rsidRPr="00180DD9" w:rsidRDefault="00B234B9" w:rsidP="00180DD9">
            <w:pPr>
              <w:jc w:val="left"/>
            </w:pPr>
            <w:r>
              <w:rPr>
                <w:noProof/>
              </w:rPr>
              <w:drawing>
                <wp:inline distT="0" distB="0" distL="0" distR="0">
                  <wp:extent cx="8367626" cy="4850938"/>
                  <wp:effectExtent l="0" t="1733550" r="0" b="1664162"/>
                  <wp:docPr id="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rot="5400000">
                            <a:off x="0" y="0"/>
                            <a:ext cx="8372589" cy="4853815"/>
                          </a:xfrm>
                          <a:prstGeom prst="rect">
                            <a:avLst/>
                          </a:prstGeom>
                          <a:noFill/>
                          <a:ln w="9525">
                            <a:noFill/>
                            <a:miter lim="800000"/>
                            <a:headEnd/>
                            <a:tailEnd/>
                          </a:ln>
                        </pic:spPr>
                      </pic:pic>
                    </a:graphicData>
                  </a:graphic>
                </wp:inline>
              </w:drawing>
            </w:r>
          </w:p>
        </w:tc>
      </w:tr>
    </w:tbl>
    <w:p w:rsidR="00316392" w:rsidRDefault="00316392">
      <w:pPr>
        <w:widowControl/>
        <w:jc w:val="left"/>
      </w:pPr>
    </w:p>
    <w:tbl>
      <w:tblPr>
        <w:tblStyle w:val="a3"/>
        <w:tblW w:w="0" w:type="auto"/>
        <w:tblLook w:val="04A0"/>
      </w:tblPr>
      <w:tblGrid>
        <w:gridCol w:w="10459"/>
        <w:gridCol w:w="10623"/>
      </w:tblGrid>
      <w:tr w:rsidR="00316392" w:rsidRPr="00ED78CB" w:rsidTr="00316392">
        <w:tc>
          <w:tcPr>
            <w:tcW w:w="10459" w:type="dxa"/>
          </w:tcPr>
          <w:p w:rsidR="00316392" w:rsidRPr="00ED78CB" w:rsidRDefault="00316392" w:rsidP="00316392">
            <w:pPr>
              <w:jc w:val="center"/>
              <w:rPr>
                <w:b/>
                <w:sz w:val="24"/>
                <w:szCs w:val="24"/>
              </w:rPr>
            </w:pPr>
            <w:r w:rsidRPr="00ED78CB">
              <w:rPr>
                <w:rFonts w:hint="eastAsia"/>
                <w:b/>
                <w:sz w:val="24"/>
                <w:szCs w:val="24"/>
              </w:rPr>
              <w:lastRenderedPageBreak/>
              <w:t>改正後</w:t>
            </w:r>
          </w:p>
        </w:tc>
        <w:tc>
          <w:tcPr>
            <w:tcW w:w="10623" w:type="dxa"/>
          </w:tcPr>
          <w:p w:rsidR="00316392" w:rsidRPr="00ED78CB" w:rsidRDefault="00316392" w:rsidP="00316392">
            <w:pPr>
              <w:jc w:val="center"/>
              <w:rPr>
                <w:b/>
                <w:sz w:val="24"/>
                <w:szCs w:val="24"/>
              </w:rPr>
            </w:pPr>
            <w:r w:rsidRPr="00ED78CB">
              <w:rPr>
                <w:rFonts w:hint="eastAsia"/>
                <w:b/>
                <w:sz w:val="24"/>
                <w:szCs w:val="24"/>
              </w:rPr>
              <w:t>改正前</w:t>
            </w:r>
          </w:p>
        </w:tc>
      </w:tr>
      <w:tr w:rsidR="00316392" w:rsidTr="00316392">
        <w:trPr>
          <w:trHeight w:val="13004"/>
        </w:trPr>
        <w:tc>
          <w:tcPr>
            <w:tcW w:w="10459" w:type="dxa"/>
          </w:tcPr>
          <w:p w:rsidR="00316392" w:rsidRDefault="005C305C" w:rsidP="00316392">
            <w:r>
              <w:rPr>
                <w:rFonts w:hint="eastAsia"/>
              </w:rPr>
              <w:t>３～５　略</w:t>
            </w:r>
          </w:p>
          <w:p w:rsidR="005C305C" w:rsidRDefault="005C305C" w:rsidP="00316392"/>
          <w:p w:rsidR="005C305C" w:rsidRDefault="005C305C" w:rsidP="00316392">
            <w:r>
              <w:rPr>
                <w:rFonts w:hint="eastAsia"/>
              </w:rPr>
              <w:t>別紙　略</w:t>
            </w:r>
          </w:p>
          <w:p w:rsidR="005C305C" w:rsidRDefault="005C305C" w:rsidP="00316392"/>
          <w:p w:rsidR="005C305C" w:rsidRPr="00C656E0" w:rsidRDefault="005C305C" w:rsidP="00316392">
            <w:r>
              <w:rPr>
                <w:rFonts w:hint="eastAsia"/>
              </w:rPr>
              <w:t>第２号様式　略</w:t>
            </w:r>
          </w:p>
        </w:tc>
        <w:tc>
          <w:tcPr>
            <w:tcW w:w="10623" w:type="dxa"/>
          </w:tcPr>
          <w:p w:rsidR="00316392" w:rsidRDefault="005C305C" w:rsidP="00316392">
            <w:r>
              <w:rPr>
                <w:rFonts w:hint="eastAsia"/>
              </w:rPr>
              <w:t>３～５　略</w:t>
            </w:r>
          </w:p>
          <w:p w:rsidR="00316392" w:rsidRDefault="00316392" w:rsidP="00316392"/>
          <w:p w:rsidR="005C305C" w:rsidRDefault="005C305C" w:rsidP="00316392">
            <w:r>
              <w:rPr>
                <w:rFonts w:hint="eastAsia"/>
              </w:rPr>
              <w:t>別紙　略</w:t>
            </w:r>
          </w:p>
          <w:p w:rsidR="005C305C" w:rsidRDefault="005C305C" w:rsidP="00316392"/>
          <w:p w:rsidR="005C305C" w:rsidRDefault="005C305C" w:rsidP="00316392">
            <w:r>
              <w:rPr>
                <w:rFonts w:hint="eastAsia"/>
              </w:rPr>
              <w:t>第２号様式　略</w:t>
            </w:r>
          </w:p>
        </w:tc>
      </w:tr>
    </w:tbl>
    <w:p w:rsidR="00316392" w:rsidRDefault="00316392" w:rsidP="008779A8"/>
    <w:p w:rsidR="00316392" w:rsidRDefault="00316392">
      <w:pPr>
        <w:widowControl/>
        <w:jc w:val="left"/>
      </w:pPr>
      <w:r>
        <w:br w:type="page"/>
      </w:r>
    </w:p>
    <w:tbl>
      <w:tblPr>
        <w:tblStyle w:val="a3"/>
        <w:tblW w:w="0" w:type="auto"/>
        <w:tblLook w:val="04A0"/>
      </w:tblPr>
      <w:tblGrid>
        <w:gridCol w:w="10459"/>
        <w:gridCol w:w="10623"/>
      </w:tblGrid>
      <w:tr w:rsidR="00316392" w:rsidRPr="00ED78CB" w:rsidTr="00316392">
        <w:tc>
          <w:tcPr>
            <w:tcW w:w="10459" w:type="dxa"/>
          </w:tcPr>
          <w:p w:rsidR="00316392" w:rsidRPr="00ED78CB" w:rsidRDefault="00316392" w:rsidP="00316392">
            <w:pPr>
              <w:jc w:val="center"/>
              <w:rPr>
                <w:b/>
                <w:sz w:val="24"/>
                <w:szCs w:val="24"/>
              </w:rPr>
            </w:pPr>
            <w:r w:rsidRPr="00ED78CB">
              <w:rPr>
                <w:rFonts w:hint="eastAsia"/>
                <w:b/>
                <w:sz w:val="24"/>
                <w:szCs w:val="24"/>
              </w:rPr>
              <w:lastRenderedPageBreak/>
              <w:t>改正後</w:t>
            </w:r>
          </w:p>
        </w:tc>
        <w:tc>
          <w:tcPr>
            <w:tcW w:w="10623" w:type="dxa"/>
          </w:tcPr>
          <w:p w:rsidR="00316392" w:rsidRPr="00ED78CB" w:rsidRDefault="00316392" w:rsidP="00316392">
            <w:pPr>
              <w:jc w:val="center"/>
              <w:rPr>
                <w:b/>
                <w:sz w:val="24"/>
                <w:szCs w:val="24"/>
              </w:rPr>
            </w:pPr>
            <w:r w:rsidRPr="00ED78CB">
              <w:rPr>
                <w:rFonts w:hint="eastAsia"/>
                <w:b/>
                <w:sz w:val="24"/>
                <w:szCs w:val="24"/>
              </w:rPr>
              <w:t>改正前</w:t>
            </w:r>
          </w:p>
        </w:tc>
      </w:tr>
      <w:tr w:rsidR="00316392" w:rsidTr="00316392">
        <w:trPr>
          <w:trHeight w:val="13004"/>
        </w:trPr>
        <w:tc>
          <w:tcPr>
            <w:tcW w:w="10459" w:type="dxa"/>
          </w:tcPr>
          <w:p w:rsidR="00316392" w:rsidRPr="00C656E0" w:rsidRDefault="00D907E4" w:rsidP="00316392">
            <w:r>
              <w:rPr>
                <w:noProof/>
              </w:rPr>
              <w:drawing>
                <wp:inline distT="0" distB="0" distL="0" distR="0">
                  <wp:extent cx="6196330" cy="8174990"/>
                  <wp:effectExtent l="19050" t="0" r="0" b="0"/>
                  <wp:docPr id="2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6196330" cy="8174990"/>
                          </a:xfrm>
                          <a:prstGeom prst="rect">
                            <a:avLst/>
                          </a:prstGeom>
                          <a:noFill/>
                          <a:ln w="9525">
                            <a:noFill/>
                            <a:miter lim="800000"/>
                            <a:headEnd/>
                            <a:tailEnd/>
                          </a:ln>
                        </pic:spPr>
                      </pic:pic>
                    </a:graphicData>
                  </a:graphic>
                </wp:inline>
              </w:drawing>
            </w:r>
          </w:p>
        </w:tc>
        <w:tc>
          <w:tcPr>
            <w:tcW w:w="10623" w:type="dxa"/>
          </w:tcPr>
          <w:p w:rsidR="00316392" w:rsidRDefault="005C305C" w:rsidP="00316392">
            <w:r>
              <w:rPr>
                <w:noProof/>
              </w:rPr>
              <w:drawing>
                <wp:inline distT="0" distB="0" distL="0" distR="0">
                  <wp:extent cx="5892652" cy="8403907"/>
                  <wp:effectExtent l="19050" t="0" r="0" b="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893496" cy="8405110"/>
                          </a:xfrm>
                          <a:prstGeom prst="rect">
                            <a:avLst/>
                          </a:prstGeom>
                          <a:noFill/>
                          <a:ln w="9525">
                            <a:noFill/>
                            <a:miter lim="800000"/>
                            <a:headEnd/>
                            <a:tailEnd/>
                          </a:ln>
                        </pic:spPr>
                      </pic:pic>
                    </a:graphicData>
                  </a:graphic>
                </wp:inline>
              </w:drawing>
            </w:r>
          </w:p>
        </w:tc>
      </w:tr>
    </w:tbl>
    <w:p w:rsidR="00B234B9" w:rsidRDefault="00B234B9">
      <w:pPr>
        <w:widowControl/>
        <w:jc w:val="left"/>
      </w:pPr>
    </w:p>
    <w:tbl>
      <w:tblPr>
        <w:tblStyle w:val="a3"/>
        <w:tblW w:w="0" w:type="auto"/>
        <w:tblLook w:val="04A0"/>
      </w:tblPr>
      <w:tblGrid>
        <w:gridCol w:w="10459"/>
        <w:gridCol w:w="10623"/>
      </w:tblGrid>
      <w:tr w:rsidR="00B234B9" w:rsidRPr="00ED78CB" w:rsidTr="00B234B9">
        <w:tc>
          <w:tcPr>
            <w:tcW w:w="10459" w:type="dxa"/>
          </w:tcPr>
          <w:p w:rsidR="00B234B9" w:rsidRPr="00ED78CB" w:rsidRDefault="00B234B9" w:rsidP="00B234B9">
            <w:pPr>
              <w:jc w:val="center"/>
              <w:rPr>
                <w:b/>
                <w:sz w:val="24"/>
                <w:szCs w:val="24"/>
              </w:rPr>
            </w:pPr>
            <w:r w:rsidRPr="00ED78CB">
              <w:rPr>
                <w:rFonts w:hint="eastAsia"/>
                <w:b/>
                <w:sz w:val="24"/>
                <w:szCs w:val="24"/>
              </w:rPr>
              <w:lastRenderedPageBreak/>
              <w:t>改正後</w:t>
            </w:r>
          </w:p>
        </w:tc>
        <w:tc>
          <w:tcPr>
            <w:tcW w:w="10623" w:type="dxa"/>
          </w:tcPr>
          <w:p w:rsidR="00B234B9" w:rsidRPr="00ED78CB" w:rsidRDefault="00B234B9" w:rsidP="00B234B9">
            <w:pPr>
              <w:jc w:val="center"/>
              <w:rPr>
                <w:b/>
                <w:sz w:val="24"/>
                <w:szCs w:val="24"/>
              </w:rPr>
            </w:pPr>
            <w:r w:rsidRPr="00ED78CB">
              <w:rPr>
                <w:rFonts w:hint="eastAsia"/>
                <w:b/>
                <w:sz w:val="24"/>
                <w:szCs w:val="24"/>
              </w:rPr>
              <w:t>改正前</w:t>
            </w:r>
          </w:p>
        </w:tc>
      </w:tr>
      <w:tr w:rsidR="00B234B9" w:rsidTr="00B234B9">
        <w:trPr>
          <w:trHeight w:val="13004"/>
        </w:trPr>
        <w:tc>
          <w:tcPr>
            <w:tcW w:w="10459" w:type="dxa"/>
          </w:tcPr>
          <w:p w:rsidR="00B234B9" w:rsidRDefault="00E43C87" w:rsidP="00B234B9">
            <w:r>
              <w:rPr>
                <w:noProof/>
              </w:rPr>
              <w:drawing>
                <wp:inline distT="0" distB="0" distL="0" distR="0">
                  <wp:extent cx="5295331" cy="7752697"/>
                  <wp:effectExtent l="0" t="0" r="569" b="0"/>
                  <wp:docPr id="36"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5301663" cy="7761968"/>
                          </a:xfrm>
                          <a:prstGeom prst="rect">
                            <a:avLst/>
                          </a:prstGeom>
                          <a:noFill/>
                          <a:ln w="9525">
                            <a:noFill/>
                            <a:miter lim="800000"/>
                            <a:headEnd/>
                            <a:tailEnd/>
                          </a:ln>
                        </pic:spPr>
                      </pic:pic>
                    </a:graphicData>
                  </a:graphic>
                </wp:inline>
              </w:drawing>
            </w:r>
          </w:p>
          <w:p w:rsidR="00CC07E2" w:rsidRPr="00CC07E2" w:rsidRDefault="00CC07E2" w:rsidP="00B234B9">
            <w:pPr>
              <w:rPr>
                <w:sz w:val="20"/>
                <w:szCs w:val="20"/>
              </w:rPr>
            </w:pPr>
            <w:r w:rsidRPr="00CC07E2">
              <w:rPr>
                <w:rFonts w:hAnsi="ＭＳ 明朝" w:cs="ＭＳ 明朝" w:hint="eastAsia"/>
                <w:kern w:val="0"/>
                <w:sz w:val="20"/>
                <w:szCs w:val="20"/>
              </w:rPr>
              <w:t>（注）事業における区分には、別表第１の事業種目を記入してください。</w:t>
            </w:r>
          </w:p>
        </w:tc>
        <w:tc>
          <w:tcPr>
            <w:tcW w:w="10623" w:type="dxa"/>
          </w:tcPr>
          <w:p w:rsidR="00B234B9" w:rsidRDefault="0009568E" w:rsidP="00B234B9">
            <w:r>
              <w:rPr>
                <w:noProof/>
              </w:rPr>
              <w:drawing>
                <wp:inline distT="0" distB="0" distL="0" distR="0">
                  <wp:extent cx="5531145" cy="8198958"/>
                  <wp:effectExtent l="19050" t="0" r="0" b="0"/>
                  <wp:docPr id="1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534088" cy="8203321"/>
                          </a:xfrm>
                          <a:prstGeom prst="rect">
                            <a:avLst/>
                          </a:prstGeom>
                          <a:noFill/>
                          <a:ln w="9525">
                            <a:noFill/>
                            <a:miter lim="800000"/>
                            <a:headEnd/>
                            <a:tailEnd/>
                          </a:ln>
                        </pic:spPr>
                      </pic:pic>
                    </a:graphicData>
                  </a:graphic>
                </wp:inline>
              </w:drawing>
            </w:r>
          </w:p>
        </w:tc>
      </w:tr>
    </w:tbl>
    <w:p w:rsidR="00B234B9" w:rsidRDefault="00B234B9" w:rsidP="008779A8"/>
    <w:p w:rsidR="00B234B9" w:rsidRDefault="00B234B9">
      <w:pPr>
        <w:widowControl/>
        <w:jc w:val="left"/>
      </w:pPr>
      <w:r>
        <w:br w:type="page"/>
      </w:r>
    </w:p>
    <w:tbl>
      <w:tblPr>
        <w:tblStyle w:val="a3"/>
        <w:tblW w:w="0" w:type="auto"/>
        <w:tblLook w:val="04A0"/>
      </w:tblPr>
      <w:tblGrid>
        <w:gridCol w:w="10459"/>
        <w:gridCol w:w="10623"/>
      </w:tblGrid>
      <w:tr w:rsidR="00B234B9" w:rsidRPr="00ED78CB" w:rsidTr="00B234B9">
        <w:tc>
          <w:tcPr>
            <w:tcW w:w="10459" w:type="dxa"/>
          </w:tcPr>
          <w:p w:rsidR="00B234B9" w:rsidRPr="00ED78CB" w:rsidRDefault="00B234B9" w:rsidP="00B234B9">
            <w:pPr>
              <w:jc w:val="center"/>
              <w:rPr>
                <w:b/>
                <w:sz w:val="24"/>
                <w:szCs w:val="24"/>
              </w:rPr>
            </w:pPr>
            <w:r w:rsidRPr="00ED78CB">
              <w:rPr>
                <w:rFonts w:hint="eastAsia"/>
                <w:b/>
                <w:sz w:val="24"/>
                <w:szCs w:val="24"/>
              </w:rPr>
              <w:lastRenderedPageBreak/>
              <w:t>改正後</w:t>
            </w:r>
          </w:p>
        </w:tc>
        <w:tc>
          <w:tcPr>
            <w:tcW w:w="10623" w:type="dxa"/>
          </w:tcPr>
          <w:p w:rsidR="00B234B9" w:rsidRPr="00ED78CB" w:rsidRDefault="00B234B9" w:rsidP="00B234B9">
            <w:pPr>
              <w:jc w:val="center"/>
              <w:rPr>
                <w:b/>
                <w:sz w:val="24"/>
                <w:szCs w:val="24"/>
              </w:rPr>
            </w:pPr>
            <w:r w:rsidRPr="00ED78CB">
              <w:rPr>
                <w:rFonts w:hint="eastAsia"/>
                <w:b/>
                <w:sz w:val="24"/>
                <w:szCs w:val="24"/>
              </w:rPr>
              <w:t>改正前</w:t>
            </w:r>
          </w:p>
        </w:tc>
      </w:tr>
      <w:tr w:rsidR="00B234B9" w:rsidTr="00B234B9">
        <w:trPr>
          <w:trHeight w:val="13004"/>
        </w:trPr>
        <w:tc>
          <w:tcPr>
            <w:tcW w:w="10459" w:type="dxa"/>
          </w:tcPr>
          <w:p w:rsidR="00B234B9" w:rsidRPr="00C656E0" w:rsidRDefault="00CC07E2" w:rsidP="00B234B9">
            <w:r>
              <w:rPr>
                <w:noProof/>
              </w:rPr>
              <w:drawing>
                <wp:inline distT="0" distB="0" distL="0" distR="0">
                  <wp:extent cx="5956448" cy="2548223"/>
                  <wp:effectExtent l="19050" t="0" r="6202" b="0"/>
                  <wp:docPr id="37"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srcRect/>
                          <a:stretch>
                            <a:fillRect/>
                          </a:stretch>
                        </pic:blipFill>
                        <pic:spPr bwMode="auto">
                          <a:xfrm>
                            <a:off x="0" y="0"/>
                            <a:ext cx="5957301" cy="2548588"/>
                          </a:xfrm>
                          <a:prstGeom prst="rect">
                            <a:avLst/>
                          </a:prstGeom>
                          <a:noFill/>
                          <a:ln w="9525">
                            <a:noFill/>
                            <a:miter lim="800000"/>
                            <a:headEnd/>
                            <a:tailEnd/>
                          </a:ln>
                        </pic:spPr>
                      </pic:pic>
                    </a:graphicData>
                  </a:graphic>
                </wp:inline>
              </w:drawing>
            </w:r>
          </w:p>
        </w:tc>
        <w:tc>
          <w:tcPr>
            <w:tcW w:w="10623" w:type="dxa"/>
          </w:tcPr>
          <w:p w:rsidR="00B234B9" w:rsidRDefault="003E4597" w:rsidP="00B234B9">
            <w:r>
              <w:rPr>
                <w:noProof/>
              </w:rPr>
              <w:drawing>
                <wp:inline distT="0" distB="0" distL="0" distR="0">
                  <wp:extent cx="5603358" cy="4833435"/>
                  <wp:effectExtent l="19050" t="0" r="0" b="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606167" cy="4835858"/>
                          </a:xfrm>
                          <a:prstGeom prst="rect">
                            <a:avLst/>
                          </a:prstGeom>
                          <a:noFill/>
                          <a:ln w="9525">
                            <a:noFill/>
                            <a:miter lim="800000"/>
                            <a:headEnd/>
                            <a:tailEnd/>
                          </a:ln>
                        </pic:spPr>
                      </pic:pic>
                    </a:graphicData>
                  </a:graphic>
                </wp:inline>
              </w:drawing>
            </w:r>
          </w:p>
        </w:tc>
      </w:tr>
    </w:tbl>
    <w:p w:rsidR="0009568E" w:rsidRDefault="0009568E" w:rsidP="008779A8"/>
    <w:p w:rsidR="0009568E" w:rsidRDefault="0009568E">
      <w:pPr>
        <w:widowControl/>
        <w:jc w:val="left"/>
      </w:pPr>
      <w:r>
        <w:br w:type="page"/>
      </w:r>
    </w:p>
    <w:tbl>
      <w:tblPr>
        <w:tblStyle w:val="a3"/>
        <w:tblW w:w="0" w:type="auto"/>
        <w:tblLayout w:type="fixed"/>
        <w:tblLook w:val="04A0"/>
      </w:tblPr>
      <w:tblGrid>
        <w:gridCol w:w="10456"/>
        <w:gridCol w:w="10626"/>
      </w:tblGrid>
      <w:tr w:rsidR="0009568E" w:rsidRPr="00ED78CB" w:rsidTr="00570EDC">
        <w:tc>
          <w:tcPr>
            <w:tcW w:w="10456" w:type="dxa"/>
          </w:tcPr>
          <w:p w:rsidR="0009568E" w:rsidRPr="00ED78CB" w:rsidRDefault="0009568E" w:rsidP="0009568E">
            <w:pPr>
              <w:jc w:val="center"/>
              <w:rPr>
                <w:b/>
                <w:sz w:val="24"/>
                <w:szCs w:val="24"/>
              </w:rPr>
            </w:pPr>
            <w:r w:rsidRPr="00ED78CB">
              <w:rPr>
                <w:rFonts w:hint="eastAsia"/>
                <w:b/>
                <w:sz w:val="24"/>
                <w:szCs w:val="24"/>
              </w:rPr>
              <w:lastRenderedPageBreak/>
              <w:t>改正後</w:t>
            </w:r>
          </w:p>
        </w:tc>
        <w:tc>
          <w:tcPr>
            <w:tcW w:w="10626" w:type="dxa"/>
          </w:tcPr>
          <w:p w:rsidR="0009568E" w:rsidRPr="00ED78CB" w:rsidRDefault="0009568E" w:rsidP="0009568E">
            <w:pPr>
              <w:jc w:val="center"/>
              <w:rPr>
                <w:b/>
                <w:sz w:val="24"/>
                <w:szCs w:val="24"/>
              </w:rPr>
            </w:pPr>
            <w:r w:rsidRPr="00ED78CB">
              <w:rPr>
                <w:rFonts w:hint="eastAsia"/>
                <w:b/>
                <w:sz w:val="24"/>
                <w:szCs w:val="24"/>
              </w:rPr>
              <w:t>改正前</w:t>
            </w:r>
          </w:p>
        </w:tc>
      </w:tr>
      <w:tr w:rsidR="0009568E" w:rsidTr="00570EDC">
        <w:trPr>
          <w:trHeight w:val="13004"/>
        </w:trPr>
        <w:tc>
          <w:tcPr>
            <w:tcW w:w="10456" w:type="dxa"/>
          </w:tcPr>
          <w:p w:rsidR="0009568E" w:rsidRPr="00C656E0" w:rsidRDefault="00512192" w:rsidP="0009568E">
            <w:r>
              <w:rPr>
                <w:rFonts w:hint="eastAsia"/>
              </w:rPr>
              <w:t>削除</w:t>
            </w:r>
          </w:p>
        </w:tc>
        <w:tc>
          <w:tcPr>
            <w:tcW w:w="10626" w:type="dxa"/>
          </w:tcPr>
          <w:p w:rsidR="0009568E" w:rsidRDefault="00512192" w:rsidP="0009568E">
            <w:r>
              <w:rPr>
                <w:noProof/>
              </w:rPr>
              <w:drawing>
                <wp:inline distT="0" distB="0" distL="0" distR="0">
                  <wp:extent cx="8152276" cy="4989291"/>
                  <wp:effectExtent l="0" t="1581150" r="0" b="1506759"/>
                  <wp:docPr id="3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srcRect/>
                          <a:stretch>
                            <a:fillRect/>
                          </a:stretch>
                        </pic:blipFill>
                        <pic:spPr bwMode="auto">
                          <a:xfrm rot="5400000">
                            <a:off x="0" y="0"/>
                            <a:ext cx="8150074" cy="4987944"/>
                          </a:xfrm>
                          <a:prstGeom prst="rect">
                            <a:avLst/>
                          </a:prstGeom>
                          <a:noFill/>
                          <a:ln w="9525">
                            <a:noFill/>
                            <a:miter lim="800000"/>
                            <a:headEnd/>
                            <a:tailEnd/>
                          </a:ln>
                        </pic:spPr>
                      </pic:pic>
                    </a:graphicData>
                  </a:graphic>
                </wp:inline>
              </w:drawing>
            </w:r>
          </w:p>
        </w:tc>
      </w:tr>
    </w:tbl>
    <w:p w:rsidR="0009568E" w:rsidRDefault="0009568E" w:rsidP="008779A8"/>
    <w:p w:rsidR="0009568E" w:rsidRDefault="0009568E">
      <w:pPr>
        <w:widowControl/>
        <w:jc w:val="left"/>
      </w:pPr>
      <w:r>
        <w:br w:type="page"/>
      </w:r>
    </w:p>
    <w:tbl>
      <w:tblPr>
        <w:tblStyle w:val="a3"/>
        <w:tblW w:w="0" w:type="auto"/>
        <w:tblLook w:val="04A0"/>
      </w:tblPr>
      <w:tblGrid>
        <w:gridCol w:w="10459"/>
        <w:gridCol w:w="10623"/>
      </w:tblGrid>
      <w:tr w:rsidR="0009568E" w:rsidRPr="00ED78CB" w:rsidTr="0009568E">
        <w:tc>
          <w:tcPr>
            <w:tcW w:w="10459" w:type="dxa"/>
          </w:tcPr>
          <w:p w:rsidR="0009568E" w:rsidRPr="00ED78CB" w:rsidRDefault="0009568E" w:rsidP="0009568E">
            <w:pPr>
              <w:jc w:val="center"/>
              <w:rPr>
                <w:b/>
                <w:sz w:val="24"/>
                <w:szCs w:val="24"/>
              </w:rPr>
            </w:pPr>
            <w:r w:rsidRPr="00ED78CB">
              <w:rPr>
                <w:rFonts w:hint="eastAsia"/>
                <w:b/>
                <w:sz w:val="24"/>
                <w:szCs w:val="24"/>
              </w:rPr>
              <w:lastRenderedPageBreak/>
              <w:t>改正後</w:t>
            </w:r>
          </w:p>
        </w:tc>
        <w:tc>
          <w:tcPr>
            <w:tcW w:w="10623" w:type="dxa"/>
          </w:tcPr>
          <w:p w:rsidR="0009568E" w:rsidRPr="00ED78CB" w:rsidRDefault="0009568E" w:rsidP="0009568E">
            <w:pPr>
              <w:jc w:val="center"/>
              <w:rPr>
                <w:b/>
                <w:sz w:val="24"/>
                <w:szCs w:val="24"/>
              </w:rPr>
            </w:pPr>
            <w:r w:rsidRPr="00ED78CB">
              <w:rPr>
                <w:rFonts w:hint="eastAsia"/>
                <w:b/>
                <w:sz w:val="24"/>
                <w:szCs w:val="24"/>
              </w:rPr>
              <w:t>改正前</w:t>
            </w:r>
          </w:p>
        </w:tc>
      </w:tr>
      <w:tr w:rsidR="0009568E" w:rsidTr="0009568E">
        <w:trPr>
          <w:trHeight w:val="13004"/>
        </w:trPr>
        <w:tc>
          <w:tcPr>
            <w:tcW w:w="10459" w:type="dxa"/>
          </w:tcPr>
          <w:p w:rsidR="0009568E" w:rsidRDefault="00512192" w:rsidP="0009568E">
            <w:r>
              <w:rPr>
                <w:rFonts w:hint="eastAsia"/>
              </w:rPr>
              <w:t>第５号様式～第６号様式　（略）</w:t>
            </w:r>
          </w:p>
          <w:p w:rsidR="0009568E" w:rsidRDefault="0009568E" w:rsidP="0009568E"/>
          <w:p w:rsidR="00512192" w:rsidRPr="00C656E0" w:rsidRDefault="00512192" w:rsidP="0009568E"/>
        </w:tc>
        <w:tc>
          <w:tcPr>
            <w:tcW w:w="10623" w:type="dxa"/>
          </w:tcPr>
          <w:p w:rsidR="00512192" w:rsidRDefault="00512192" w:rsidP="00512192">
            <w:r>
              <w:rPr>
                <w:rFonts w:hint="eastAsia"/>
              </w:rPr>
              <w:t>第５号様式～第６号様式　（略）</w:t>
            </w:r>
          </w:p>
          <w:p w:rsidR="0009568E" w:rsidRPr="00512192" w:rsidRDefault="0009568E" w:rsidP="0009568E"/>
          <w:p w:rsidR="0009568E" w:rsidRDefault="0009568E" w:rsidP="0009568E"/>
        </w:tc>
      </w:tr>
    </w:tbl>
    <w:p w:rsidR="0009568E" w:rsidRDefault="0009568E" w:rsidP="008779A8"/>
    <w:p w:rsidR="0009568E" w:rsidRDefault="0009568E">
      <w:pPr>
        <w:widowControl/>
        <w:jc w:val="left"/>
      </w:pPr>
      <w:r>
        <w:br w:type="page"/>
      </w:r>
    </w:p>
    <w:tbl>
      <w:tblPr>
        <w:tblStyle w:val="a3"/>
        <w:tblW w:w="0" w:type="auto"/>
        <w:tblLayout w:type="fixed"/>
        <w:tblLook w:val="04A0"/>
      </w:tblPr>
      <w:tblGrid>
        <w:gridCol w:w="10456"/>
        <w:gridCol w:w="10626"/>
      </w:tblGrid>
      <w:tr w:rsidR="0009568E" w:rsidRPr="00ED78CB" w:rsidTr="00D26213">
        <w:tc>
          <w:tcPr>
            <w:tcW w:w="10456" w:type="dxa"/>
          </w:tcPr>
          <w:p w:rsidR="0009568E" w:rsidRPr="00ED78CB" w:rsidRDefault="0009568E" w:rsidP="0009568E">
            <w:pPr>
              <w:jc w:val="center"/>
              <w:rPr>
                <w:b/>
                <w:sz w:val="24"/>
                <w:szCs w:val="24"/>
              </w:rPr>
            </w:pPr>
            <w:r w:rsidRPr="00ED78CB">
              <w:rPr>
                <w:rFonts w:hint="eastAsia"/>
                <w:b/>
                <w:sz w:val="24"/>
                <w:szCs w:val="24"/>
              </w:rPr>
              <w:lastRenderedPageBreak/>
              <w:t>改正後</w:t>
            </w:r>
          </w:p>
        </w:tc>
        <w:tc>
          <w:tcPr>
            <w:tcW w:w="10626" w:type="dxa"/>
          </w:tcPr>
          <w:p w:rsidR="0009568E" w:rsidRPr="00ED78CB" w:rsidRDefault="0009568E" w:rsidP="0009568E">
            <w:pPr>
              <w:jc w:val="center"/>
              <w:rPr>
                <w:b/>
                <w:sz w:val="24"/>
                <w:szCs w:val="24"/>
              </w:rPr>
            </w:pPr>
            <w:r w:rsidRPr="00ED78CB">
              <w:rPr>
                <w:rFonts w:hint="eastAsia"/>
                <w:b/>
                <w:sz w:val="24"/>
                <w:szCs w:val="24"/>
              </w:rPr>
              <w:t>改正前</w:t>
            </w:r>
          </w:p>
        </w:tc>
      </w:tr>
      <w:tr w:rsidR="0009568E" w:rsidTr="00D26213">
        <w:trPr>
          <w:trHeight w:val="13004"/>
        </w:trPr>
        <w:tc>
          <w:tcPr>
            <w:tcW w:w="10456" w:type="dxa"/>
          </w:tcPr>
          <w:p w:rsidR="0009568E" w:rsidRPr="00C656E0" w:rsidRDefault="00D26213" w:rsidP="00D26213">
            <w:pPr>
              <w:jc w:val="left"/>
            </w:pPr>
            <w:r w:rsidRPr="00D26213">
              <w:rPr>
                <w:noProof/>
              </w:rPr>
              <w:drawing>
                <wp:inline distT="0" distB="0" distL="0" distR="0">
                  <wp:extent cx="7937749" cy="3885189"/>
                  <wp:effectExtent l="0" t="2000250" r="0" b="1982211"/>
                  <wp:docPr id="3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srcRect/>
                          <a:stretch>
                            <a:fillRect/>
                          </a:stretch>
                        </pic:blipFill>
                        <pic:spPr bwMode="auto">
                          <a:xfrm rot="5400000">
                            <a:off x="0" y="0"/>
                            <a:ext cx="7933673" cy="3883194"/>
                          </a:xfrm>
                          <a:prstGeom prst="rect">
                            <a:avLst/>
                          </a:prstGeom>
                          <a:noFill/>
                          <a:ln w="9525">
                            <a:noFill/>
                            <a:miter lim="800000"/>
                            <a:headEnd/>
                            <a:tailEnd/>
                          </a:ln>
                        </pic:spPr>
                      </pic:pic>
                    </a:graphicData>
                  </a:graphic>
                </wp:inline>
              </w:drawing>
            </w:r>
          </w:p>
        </w:tc>
        <w:tc>
          <w:tcPr>
            <w:tcW w:w="10626" w:type="dxa"/>
          </w:tcPr>
          <w:p w:rsidR="0009568E" w:rsidRDefault="00D26213" w:rsidP="0009568E">
            <w:r w:rsidRPr="00D26213">
              <w:rPr>
                <w:noProof/>
              </w:rPr>
              <w:drawing>
                <wp:inline distT="0" distB="0" distL="0" distR="0">
                  <wp:extent cx="7960430" cy="4047557"/>
                  <wp:effectExtent l="0" t="1924050" r="0" b="1876993"/>
                  <wp:docPr id="3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srcRect/>
                          <a:stretch>
                            <a:fillRect/>
                          </a:stretch>
                        </pic:blipFill>
                        <pic:spPr bwMode="auto">
                          <a:xfrm rot="5400000">
                            <a:off x="0" y="0"/>
                            <a:ext cx="7973819" cy="4054365"/>
                          </a:xfrm>
                          <a:prstGeom prst="rect">
                            <a:avLst/>
                          </a:prstGeom>
                          <a:noFill/>
                          <a:ln w="9525">
                            <a:noFill/>
                            <a:miter lim="800000"/>
                            <a:headEnd/>
                            <a:tailEnd/>
                          </a:ln>
                        </pic:spPr>
                      </pic:pic>
                    </a:graphicData>
                  </a:graphic>
                </wp:inline>
              </w:drawing>
            </w:r>
          </w:p>
        </w:tc>
      </w:tr>
    </w:tbl>
    <w:p w:rsidR="00D26213" w:rsidRDefault="00D26213" w:rsidP="008779A8"/>
    <w:p w:rsidR="00D26213" w:rsidRDefault="00D26213">
      <w:pPr>
        <w:widowControl/>
        <w:jc w:val="left"/>
      </w:pPr>
      <w:r>
        <w:br w:type="page"/>
      </w:r>
    </w:p>
    <w:tbl>
      <w:tblPr>
        <w:tblStyle w:val="a3"/>
        <w:tblW w:w="0" w:type="auto"/>
        <w:tblLook w:val="04A0"/>
      </w:tblPr>
      <w:tblGrid>
        <w:gridCol w:w="10459"/>
        <w:gridCol w:w="10623"/>
      </w:tblGrid>
      <w:tr w:rsidR="00D26213" w:rsidRPr="00ED78CB" w:rsidTr="00D26213">
        <w:tc>
          <w:tcPr>
            <w:tcW w:w="10459" w:type="dxa"/>
          </w:tcPr>
          <w:p w:rsidR="00D26213" w:rsidRPr="00ED78CB" w:rsidRDefault="00D26213" w:rsidP="00D26213">
            <w:pPr>
              <w:jc w:val="center"/>
              <w:rPr>
                <w:b/>
                <w:sz w:val="24"/>
                <w:szCs w:val="24"/>
              </w:rPr>
            </w:pPr>
            <w:r w:rsidRPr="00ED78CB">
              <w:rPr>
                <w:rFonts w:hint="eastAsia"/>
                <w:b/>
                <w:sz w:val="24"/>
                <w:szCs w:val="24"/>
              </w:rPr>
              <w:lastRenderedPageBreak/>
              <w:t>改正後</w:t>
            </w:r>
          </w:p>
        </w:tc>
        <w:tc>
          <w:tcPr>
            <w:tcW w:w="10623" w:type="dxa"/>
          </w:tcPr>
          <w:p w:rsidR="00D26213" w:rsidRPr="00ED78CB" w:rsidRDefault="00D26213" w:rsidP="00D26213">
            <w:pPr>
              <w:jc w:val="center"/>
              <w:rPr>
                <w:b/>
                <w:sz w:val="24"/>
                <w:szCs w:val="24"/>
              </w:rPr>
            </w:pPr>
            <w:r w:rsidRPr="00ED78CB">
              <w:rPr>
                <w:rFonts w:hint="eastAsia"/>
                <w:b/>
                <w:sz w:val="24"/>
                <w:szCs w:val="24"/>
              </w:rPr>
              <w:t>改正前</w:t>
            </w:r>
          </w:p>
        </w:tc>
      </w:tr>
      <w:tr w:rsidR="00D26213" w:rsidTr="00D26213">
        <w:trPr>
          <w:trHeight w:val="13004"/>
        </w:trPr>
        <w:tc>
          <w:tcPr>
            <w:tcW w:w="10459" w:type="dxa"/>
          </w:tcPr>
          <w:p w:rsidR="0094755B" w:rsidRDefault="0094755B" w:rsidP="0094755B">
            <w:r>
              <w:rPr>
                <w:rFonts w:hint="eastAsia"/>
              </w:rPr>
              <w:t>第８号様式～第９号様式　（略）</w:t>
            </w:r>
          </w:p>
          <w:p w:rsidR="00D26213" w:rsidRPr="0094755B" w:rsidRDefault="00D26213" w:rsidP="00D26213"/>
          <w:p w:rsidR="00D26213" w:rsidRPr="0094755B" w:rsidRDefault="00CC07E2" w:rsidP="00D26213">
            <w:r>
              <w:rPr>
                <w:noProof/>
              </w:rPr>
              <w:drawing>
                <wp:inline distT="0" distB="0" distL="0" distR="0">
                  <wp:extent cx="6188075" cy="6007100"/>
                  <wp:effectExtent l="19050" t="0" r="0" b="0"/>
                  <wp:docPr id="3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srcRect/>
                          <a:stretch>
                            <a:fillRect/>
                          </a:stretch>
                        </pic:blipFill>
                        <pic:spPr bwMode="auto">
                          <a:xfrm>
                            <a:off x="0" y="0"/>
                            <a:ext cx="6188075" cy="6007100"/>
                          </a:xfrm>
                          <a:prstGeom prst="rect">
                            <a:avLst/>
                          </a:prstGeom>
                          <a:noFill/>
                          <a:ln w="9525">
                            <a:noFill/>
                            <a:miter lim="800000"/>
                            <a:headEnd/>
                            <a:tailEnd/>
                          </a:ln>
                        </pic:spPr>
                      </pic:pic>
                    </a:graphicData>
                  </a:graphic>
                </wp:inline>
              </w:drawing>
            </w:r>
          </w:p>
        </w:tc>
        <w:tc>
          <w:tcPr>
            <w:tcW w:w="10623" w:type="dxa"/>
          </w:tcPr>
          <w:p w:rsidR="0094755B" w:rsidRDefault="0094755B" w:rsidP="0094755B">
            <w:r>
              <w:rPr>
                <w:rFonts w:hint="eastAsia"/>
              </w:rPr>
              <w:t>第８号様式～第９号様式　（略）</w:t>
            </w:r>
          </w:p>
          <w:p w:rsidR="00D26213" w:rsidRDefault="00D26213" w:rsidP="00D26213"/>
          <w:p w:rsidR="0094755B" w:rsidRPr="0094755B" w:rsidRDefault="00266D50" w:rsidP="00D26213">
            <w:r>
              <w:rPr>
                <w:noProof/>
              </w:rPr>
              <w:drawing>
                <wp:inline distT="0" distB="0" distL="0" distR="0">
                  <wp:extent cx="6188075" cy="6656070"/>
                  <wp:effectExtent l="19050" t="0" r="0" b="0"/>
                  <wp:docPr id="41"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srcRect/>
                          <a:stretch>
                            <a:fillRect/>
                          </a:stretch>
                        </pic:blipFill>
                        <pic:spPr bwMode="auto">
                          <a:xfrm>
                            <a:off x="0" y="0"/>
                            <a:ext cx="6188075" cy="6656070"/>
                          </a:xfrm>
                          <a:prstGeom prst="rect">
                            <a:avLst/>
                          </a:prstGeom>
                          <a:noFill/>
                          <a:ln w="9525">
                            <a:noFill/>
                            <a:miter lim="800000"/>
                            <a:headEnd/>
                            <a:tailEnd/>
                          </a:ln>
                        </pic:spPr>
                      </pic:pic>
                    </a:graphicData>
                  </a:graphic>
                </wp:inline>
              </w:drawing>
            </w:r>
          </w:p>
        </w:tc>
      </w:tr>
    </w:tbl>
    <w:p w:rsidR="00D26213" w:rsidRDefault="00D26213" w:rsidP="008779A8"/>
    <w:p w:rsidR="00D26213" w:rsidRDefault="00D26213">
      <w:pPr>
        <w:widowControl/>
        <w:jc w:val="left"/>
      </w:pPr>
      <w:r>
        <w:br w:type="page"/>
      </w:r>
    </w:p>
    <w:tbl>
      <w:tblPr>
        <w:tblStyle w:val="a3"/>
        <w:tblW w:w="0" w:type="auto"/>
        <w:tblLayout w:type="fixed"/>
        <w:tblLook w:val="04A0"/>
      </w:tblPr>
      <w:tblGrid>
        <w:gridCol w:w="10456"/>
        <w:gridCol w:w="10626"/>
      </w:tblGrid>
      <w:tr w:rsidR="00D26213" w:rsidRPr="00ED78CB" w:rsidTr="00266D50">
        <w:tc>
          <w:tcPr>
            <w:tcW w:w="10456" w:type="dxa"/>
          </w:tcPr>
          <w:p w:rsidR="00D26213" w:rsidRPr="00ED78CB" w:rsidRDefault="00D26213" w:rsidP="00D26213">
            <w:pPr>
              <w:jc w:val="center"/>
              <w:rPr>
                <w:b/>
                <w:sz w:val="24"/>
                <w:szCs w:val="24"/>
              </w:rPr>
            </w:pPr>
            <w:r w:rsidRPr="00ED78CB">
              <w:rPr>
                <w:rFonts w:hint="eastAsia"/>
                <w:b/>
                <w:sz w:val="24"/>
                <w:szCs w:val="24"/>
              </w:rPr>
              <w:lastRenderedPageBreak/>
              <w:t>改正後</w:t>
            </w:r>
          </w:p>
        </w:tc>
        <w:tc>
          <w:tcPr>
            <w:tcW w:w="10626" w:type="dxa"/>
          </w:tcPr>
          <w:p w:rsidR="00D26213" w:rsidRPr="00ED78CB" w:rsidRDefault="00D26213" w:rsidP="00D26213">
            <w:pPr>
              <w:jc w:val="center"/>
              <w:rPr>
                <w:b/>
                <w:sz w:val="24"/>
                <w:szCs w:val="24"/>
              </w:rPr>
            </w:pPr>
            <w:r w:rsidRPr="00ED78CB">
              <w:rPr>
                <w:rFonts w:hint="eastAsia"/>
                <w:b/>
                <w:sz w:val="24"/>
                <w:szCs w:val="24"/>
              </w:rPr>
              <w:t>改正前</w:t>
            </w:r>
          </w:p>
        </w:tc>
      </w:tr>
      <w:tr w:rsidR="00D26213" w:rsidTr="00266D50">
        <w:trPr>
          <w:trHeight w:val="13004"/>
        </w:trPr>
        <w:tc>
          <w:tcPr>
            <w:tcW w:w="10456" w:type="dxa"/>
          </w:tcPr>
          <w:p w:rsidR="00D26213" w:rsidRPr="00C656E0" w:rsidRDefault="00CC07E2" w:rsidP="00D26213">
            <w:r>
              <w:rPr>
                <w:noProof/>
              </w:rPr>
              <w:drawing>
                <wp:inline distT="0" distB="0" distL="0" distR="0">
                  <wp:extent cx="8035985" cy="3301264"/>
                  <wp:effectExtent l="0" t="2343150" r="0" b="2318486"/>
                  <wp:docPr id="43"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rot="5400000">
                            <a:off x="0" y="0"/>
                            <a:ext cx="8042533" cy="3303954"/>
                          </a:xfrm>
                          <a:prstGeom prst="rect">
                            <a:avLst/>
                          </a:prstGeom>
                          <a:noFill/>
                          <a:ln w="9525">
                            <a:noFill/>
                            <a:miter lim="800000"/>
                            <a:headEnd/>
                            <a:tailEnd/>
                          </a:ln>
                        </pic:spPr>
                      </pic:pic>
                    </a:graphicData>
                  </a:graphic>
                </wp:inline>
              </w:drawing>
            </w:r>
          </w:p>
        </w:tc>
        <w:tc>
          <w:tcPr>
            <w:tcW w:w="10626" w:type="dxa"/>
          </w:tcPr>
          <w:p w:rsidR="00D26213" w:rsidRDefault="00413E56" w:rsidP="00D26213">
            <w:r w:rsidRPr="00413E56">
              <w:rPr>
                <w:noProof/>
              </w:rPr>
              <w:drawing>
                <wp:inline distT="0" distB="0" distL="0" distR="0">
                  <wp:extent cx="7910404" cy="4960635"/>
                  <wp:effectExtent l="0" t="1447800" r="0" b="1440165"/>
                  <wp:docPr id="4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srcRect/>
                          <a:stretch>
                            <a:fillRect/>
                          </a:stretch>
                        </pic:blipFill>
                        <pic:spPr bwMode="auto">
                          <a:xfrm rot="5400000">
                            <a:off x="0" y="0"/>
                            <a:ext cx="7919646" cy="4966431"/>
                          </a:xfrm>
                          <a:prstGeom prst="rect">
                            <a:avLst/>
                          </a:prstGeom>
                          <a:noFill/>
                          <a:ln w="9525">
                            <a:noFill/>
                            <a:miter lim="800000"/>
                            <a:headEnd/>
                            <a:tailEnd/>
                          </a:ln>
                        </pic:spPr>
                      </pic:pic>
                    </a:graphicData>
                  </a:graphic>
                </wp:inline>
              </w:drawing>
            </w:r>
          </w:p>
        </w:tc>
      </w:tr>
    </w:tbl>
    <w:p w:rsidR="00D26213" w:rsidRDefault="00D26213">
      <w:pPr>
        <w:widowControl/>
        <w:jc w:val="left"/>
      </w:pPr>
    </w:p>
    <w:tbl>
      <w:tblPr>
        <w:tblStyle w:val="a3"/>
        <w:tblW w:w="0" w:type="auto"/>
        <w:tblLook w:val="04A0"/>
      </w:tblPr>
      <w:tblGrid>
        <w:gridCol w:w="10459"/>
        <w:gridCol w:w="10623"/>
      </w:tblGrid>
      <w:tr w:rsidR="00D26213" w:rsidRPr="00ED78CB" w:rsidTr="00D26213">
        <w:tc>
          <w:tcPr>
            <w:tcW w:w="10459" w:type="dxa"/>
          </w:tcPr>
          <w:p w:rsidR="00D26213" w:rsidRPr="00ED78CB" w:rsidRDefault="00D26213" w:rsidP="00D26213">
            <w:pPr>
              <w:jc w:val="center"/>
              <w:rPr>
                <w:b/>
                <w:sz w:val="24"/>
                <w:szCs w:val="24"/>
              </w:rPr>
            </w:pPr>
            <w:r w:rsidRPr="00ED78CB">
              <w:rPr>
                <w:rFonts w:hint="eastAsia"/>
                <w:b/>
                <w:sz w:val="24"/>
                <w:szCs w:val="24"/>
              </w:rPr>
              <w:lastRenderedPageBreak/>
              <w:t>改正後</w:t>
            </w:r>
          </w:p>
        </w:tc>
        <w:tc>
          <w:tcPr>
            <w:tcW w:w="10623" w:type="dxa"/>
          </w:tcPr>
          <w:p w:rsidR="00D26213" w:rsidRPr="00ED78CB" w:rsidRDefault="00D26213" w:rsidP="00D26213">
            <w:pPr>
              <w:jc w:val="center"/>
              <w:rPr>
                <w:b/>
                <w:sz w:val="24"/>
                <w:szCs w:val="24"/>
              </w:rPr>
            </w:pPr>
            <w:r w:rsidRPr="00ED78CB">
              <w:rPr>
                <w:rFonts w:hint="eastAsia"/>
                <w:b/>
                <w:sz w:val="24"/>
                <w:szCs w:val="24"/>
              </w:rPr>
              <w:t>改正前</w:t>
            </w:r>
          </w:p>
        </w:tc>
      </w:tr>
      <w:tr w:rsidR="00D26213" w:rsidTr="00D26213">
        <w:trPr>
          <w:trHeight w:val="13004"/>
        </w:trPr>
        <w:tc>
          <w:tcPr>
            <w:tcW w:w="10459" w:type="dxa"/>
          </w:tcPr>
          <w:p w:rsidR="00D26213" w:rsidRDefault="00413E56" w:rsidP="00D26213">
            <w:r>
              <w:rPr>
                <w:rFonts w:hint="eastAsia"/>
              </w:rPr>
              <w:t>２～３　略</w:t>
            </w:r>
          </w:p>
          <w:p w:rsidR="00D26213" w:rsidRDefault="00413E56" w:rsidP="00D26213">
            <w:r>
              <w:rPr>
                <w:rFonts w:hint="eastAsia"/>
              </w:rPr>
              <w:t>別紙２　略</w:t>
            </w:r>
          </w:p>
          <w:p w:rsidR="00413E56" w:rsidRDefault="00413E56" w:rsidP="00D26213">
            <w:r>
              <w:rPr>
                <w:rFonts w:hint="eastAsia"/>
              </w:rPr>
              <w:t>変更比較工程表　略</w:t>
            </w:r>
          </w:p>
          <w:p w:rsidR="00413E56" w:rsidRPr="00C656E0" w:rsidRDefault="00413E56" w:rsidP="00D26213">
            <w:r>
              <w:rPr>
                <w:rFonts w:hint="eastAsia"/>
              </w:rPr>
              <w:t>第</w:t>
            </w:r>
            <w:r>
              <w:rPr>
                <w:rFonts w:hint="eastAsia"/>
              </w:rPr>
              <w:t>10</w:t>
            </w:r>
            <w:r>
              <w:rPr>
                <w:rFonts w:hint="eastAsia"/>
              </w:rPr>
              <w:t>号様式　略</w:t>
            </w:r>
          </w:p>
        </w:tc>
        <w:tc>
          <w:tcPr>
            <w:tcW w:w="10623" w:type="dxa"/>
          </w:tcPr>
          <w:p w:rsidR="00413E56" w:rsidRDefault="00413E56" w:rsidP="00413E56">
            <w:r>
              <w:rPr>
                <w:rFonts w:hint="eastAsia"/>
              </w:rPr>
              <w:t>別紙２　略</w:t>
            </w:r>
          </w:p>
          <w:p w:rsidR="00413E56" w:rsidRPr="00413E56" w:rsidRDefault="00413E56" w:rsidP="00413E56">
            <w:r>
              <w:rPr>
                <w:rFonts w:hint="eastAsia"/>
              </w:rPr>
              <w:t>別紙２　略</w:t>
            </w:r>
          </w:p>
          <w:p w:rsidR="00413E56" w:rsidRDefault="00413E56" w:rsidP="00413E56">
            <w:r>
              <w:rPr>
                <w:rFonts w:hint="eastAsia"/>
              </w:rPr>
              <w:t>変更比較工程表　略</w:t>
            </w:r>
          </w:p>
          <w:p w:rsidR="00D26213" w:rsidRDefault="00413E56" w:rsidP="00413E56">
            <w:r>
              <w:rPr>
                <w:rFonts w:hint="eastAsia"/>
              </w:rPr>
              <w:t>第</w:t>
            </w:r>
            <w:r>
              <w:rPr>
                <w:rFonts w:hint="eastAsia"/>
              </w:rPr>
              <w:t>10</w:t>
            </w:r>
            <w:r>
              <w:rPr>
                <w:rFonts w:hint="eastAsia"/>
              </w:rPr>
              <w:t>号様式　略</w:t>
            </w:r>
          </w:p>
        </w:tc>
      </w:tr>
    </w:tbl>
    <w:p w:rsidR="0094755B" w:rsidRDefault="0094755B" w:rsidP="008779A8"/>
    <w:p w:rsidR="00B5750A" w:rsidRPr="00D26213" w:rsidRDefault="00B5750A" w:rsidP="00570EDC">
      <w:pPr>
        <w:widowControl/>
        <w:jc w:val="left"/>
      </w:pPr>
    </w:p>
    <w:sectPr w:rsidR="00B5750A" w:rsidRPr="00D26213" w:rsidSect="00ED78CB">
      <w:pgSz w:w="23814" w:h="16839" w:orient="landscape" w:code="8"/>
      <w:pgMar w:top="1701" w:right="1474" w:bottom="1077" w:left="1474" w:header="851" w:footer="992" w:gutter="0"/>
      <w:cols w:space="425"/>
      <w:docGrid w:type="linesAndChars" w:linePitch="36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C87" w:rsidRDefault="00E43C87" w:rsidP="006F2F88">
      <w:r>
        <w:separator/>
      </w:r>
    </w:p>
  </w:endnote>
  <w:endnote w:type="continuationSeparator" w:id="0">
    <w:p w:rsidR="00E43C87" w:rsidRDefault="00E43C87" w:rsidP="006F2F8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C87" w:rsidRDefault="00E43C87" w:rsidP="006F2F88">
      <w:r>
        <w:separator/>
      </w:r>
    </w:p>
  </w:footnote>
  <w:footnote w:type="continuationSeparator" w:id="0">
    <w:p w:rsidR="00E43C87" w:rsidRDefault="00E43C87" w:rsidP="006F2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79A8"/>
    <w:rsid w:val="000453AB"/>
    <w:rsid w:val="00055B8E"/>
    <w:rsid w:val="000600A0"/>
    <w:rsid w:val="0006127F"/>
    <w:rsid w:val="00063A15"/>
    <w:rsid w:val="0007782D"/>
    <w:rsid w:val="00085969"/>
    <w:rsid w:val="0009568E"/>
    <w:rsid w:val="001400C4"/>
    <w:rsid w:val="00141054"/>
    <w:rsid w:val="00150DE5"/>
    <w:rsid w:val="00180DD9"/>
    <w:rsid w:val="00181068"/>
    <w:rsid w:val="002144C3"/>
    <w:rsid w:val="00214F1C"/>
    <w:rsid w:val="00215DE9"/>
    <w:rsid w:val="00223486"/>
    <w:rsid w:val="00237807"/>
    <w:rsid w:val="00251A69"/>
    <w:rsid w:val="00266D50"/>
    <w:rsid w:val="00281BCD"/>
    <w:rsid w:val="00310164"/>
    <w:rsid w:val="00316392"/>
    <w:rsid w:val="003550CD"/>
    <w:rsid w:val="003933DE"/>
    <w:rsid w:val="003E3B94"/>
    <w:rsid w:val="003E4597"/>
    <w:rsid w:val="00413E56"/>
    <w:rsid w:val="004D028C"/>
    <w:rsid w:val="004E7022"/>
    <w:rsid w:val="004F14DA"/>
    <w:rsid w:val="00512192"/>
    <w:rsid w:val="00555C57"/>
    <w:rsid w:val="00570EDC"/>
    <w:rsid w:val="005727B5"/>
    <w:rsid w:val="0058726F"/>
    <w:rsid w:val="005C305C"/>
    <w:rsid w:val="0063358C"/>
    <w:rsid w:val="00642899"/>
    <w:rsid w:val="006540B1"/>
    <w:rsid w:val="00682184"/>
    <w:rsid w:val="006B38D7"/>
    <w:rsid w:val="006C619C"/>
    <w:rsid w:val="006F2F88"/>
    <w:rsid w:val="007144C4"/>
    <w:rsid w:val="007C4B70"/>
    <w:rsid w:val="007C5811"/>
    <w:rsid w:val="0080688B"/>
    <w:rsid w:val="00823510"/>
    <w:rsid w:val="00833833"/>
    <w:rsid w:val="008779A8"/>
    <w:rsid w:val="00880B61"/>
    <w:rsid w:val="00887FEC"/>
    <w:rsid w:val="008A2662"/>
    <w:rsid w:val="008B3621"/>
    <w:rsid w:val="008C6481"/>
    <w:rsid w:val="008F7FAE"/>
    <w:rsid w:val="00933D09"/>
    <w:rsid w:val="0094755B"/>
    <w:rsid w:val="00956031"/>
    <w:rsid w:val="00956F3C"/>
    <w:rsid w:val="0096558A"/>
    <w:rsid w:val="00A01FC8"/>
    <w:rsid w:val="00AE65D2"/>
    <w:rsid w:val="00B031BE"/>
    <w:rsid w:val="00B06BEC"/>
    <w:rsid w:val="00B234B9"/>
    <w:rsid w:val="00B268C8"/>
    <w:rsid w:val="00B47C76"/>
    <w:rsid w:val="00B5750A"/>
    <w:rsid w:val="00B93A99"/>
    <w:rsid w:val="00BC1051"/>
    <w:rsid w:val="00C031E5"/>
    <w:rsid w:val="00C11A7F"/>
    <w:rsid w:val="00C34E4D"/>
    <w:rsid w:val="00C62657"/>
    <w:rsid w:val="00C656E0"/>
    <w:rsid w:val="00C67881"/>
    <w:rsid w:val="00C70A6E"/>
    <w:rsid w:val="00C81CF1"/>
    <w:rsid w:val="00CC07E2"/>
    <w:rsid w:val="00D21A4D"/>
    <w:rsid w:val="00D26213"/>
    <w:rsid w:val="00D3374A"/>
    <w:rsid w:val="00D3527C"/>
    <w:rsid w:val="00D409EE"/>
    <w:rsid w:val="00D478D5"/>
    <w:rsid w:val="00D907E4"/>
    <w:rsid w:val="00DF6760"/>
    <w:rsid w:val="00E23CAD"/>
    <w:rsid w:val="00E43C87"/>
    <w:rsid w:val="00EC160E"/>
    <w:rsid w:val="00ED025A"/>
    <w:rsid w:val="00ED78CB"/>
    <w:rsid w:val="00F14D9B"/>
    <w:rsid w:val="00F21B30"/>
    <w:rsid w:val="00F35499"/>
    <w:rsid w:val="00F55E34"/>
    <w:rsid w:val="00F57501"/>
    <w:rsid w:val="00F72884"/>
    <w:rsid w:val="00F81D6D"/>
    <w:rsid w:val="00FA1B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F2F88"/>
    <w:pPr>
      <w:tabs>
        <w:tab w:val="center" w:pos="4252"/>
        <w:tab w:val="right" w:pos="8504"/>
      </w:tabs>
      <w:snapToGrid w:val="0"/>
    </w:pPr>
  </w:style>
  <w:style w:type="character" w:customStyle="1" w:styleId="a5">
    <w:name w:val="ヘッダー (文字)"/>
    <w:basedOn w:val="a0"/>
    <w:link w:val="a4"/>
    <w:uiPriority w:val="99"/>
    <w:semiHidden/>
    <w:rsid w:val="006F2F88"/>
  </w:style>
  <w:style w:type="paragraph" w:styleId="a6">
    <w:name w:val="footer"/>
    <w:basedOn w:val="a"/>
    <w:link w:val="a7"/>
    <w:uiPriority w:val="99"/>
    <w:semiHidden/>
    <w:unhideWhenUsed/>
    <w:rsid w:val="006F2F88"/>
    <w:pPr>
      <w:tabs>
        <w:tab w:val="center" w:pos="4252"/>
        <w:tab w:val="right" w:pos="8504"/>
      </w:tabs>
      <w:snapToGrid w:val="0"/>
    </w:pPr>
  </w:style>
  <w:style w:type="character" w:customStyle="1" w:styleId="a7">
    <w:name w:val="フッター (文字)"/>
    <w:basedOn w:val="a0"/>
    <w:link w:val="a6"/>
    <w:uiPriority w:val="99"/>
    <w:semiHidden/>
    <w:rsid w:val="006F2F88"/>
  </w:style>
  <w:style w:type="paragraph" w:styleId="a8">
    <w:name w:val="Note Heading"/>
    <w:basedOn w:val="a"/>
    <w:next w:val="a"/>
    <w:link w:val="a9"/>
    <w:semiHidden/>
    <w:rsid w:val="00C656E0"/>
    <w:pPr>
      <w:jc w:val="center"/>
    </w:pPr>
    <w:rPr>
      <w:rFonts w:ascii="Century" w:eastAsia="ＭＳ 明朝" w:hAnsi="Century" w:cs="Times New Roman"/>
      <w:sz w:val="24"/>
      <w:szCs w:val="24"/>
    </w:rPr>
  </w:style>
  <w:style w:type="character" w:customStyle="1" w:styleId="a9">
    <w:name w:val="記 (文字)"/>
    <w:basedOn w:val="a0"/>
    <w:link w:val="a8"/>
    <w:semiHidden/>
    <w:rsid w:val="00C656E0"/>
    <w:rPr>
      <w:rFonts w:ascii="Century" w:eastAsia="ＭＳ 明朝" w:hAnsi="Century" w:cs="Times New Roman"/>
      <w:sz w:val="24"/>
      <w:szCs w:val="24"/>
    </w:rPr>
  </w:style>
  <w:style w:type="paragraph" w:styleId="2">
    <w:name w:val="Body Text Indent 2"/>
    <w:basedOn w:val="a"/>
    <w:link w:val="20"/>
    <w:semiHidden/>
    <w:rsid w:val="00C656E0"/>
    <w:pPr>
      <w:ind w:left="224" w:hangingChars="100" w:hanging="224"/>
    </w:pPr>
    <w:rPr>
      <w:rFonts w:ascii="Century" w:eastAsia="ＭＳ Ｐ明朝" w:hAnsi="Century" w:cs="Times New Roman"/>
      <w:sz w:val="24"/>
      <w:szCs w:val="24"/>
    </w:rPr>
  </w:style>
  <w:style w:type="character" w:customStyle="1" w:styleId="20">
    <w:name w:val="本文インデント 2 (文字)"/>
    <w:basedOn w:val="a0"/>
    <w:link w:val="2"/>
    <w:semiHidden/>
    <w:rsid w:val="00C656E0"/>
    <w:rPr>
      <w:rFonts w:ascii="Century" w:eastAsia="ＭＳ Ｐ明朝" w:hAnsi="Century" w:cs="Times New Roman"/>
      <w:sz w:val="24"/>
      <w:szCs w:val="24"/>
    </w:rPr>
  </w:style>
  <w:style w:type="paragraph" w:styleId="3">
    <w:name w:val="Body Text 3"/>
    <w:basedOn w:val="a"/>
    <w:link w:val="30"/>
    <w:uiPriority w:val="99"/>
    <w:semiHidden/>
    <w:unhideWhenUsed/>
    <w:rsid w:val="00C656E0"/>
    <w:rPr>
      <w:sz w:val="16"/>
      <w:szCs w:val="16"/>
    </w:rPr>
  </w:style>
  <w:style w:type="character" w:customStyle="1" w:styleId="30">
    <w:name w:val="本文 3 (文字)"/>
    <w:basedOn w:val="a0"/>
    <w:link w:val="3"/>
    <w:uiPriority w:val="99"/>
    <w:semiHidden/>
    <w:rsid w:val="00C656E0"/>
    <w:rPr>
      <w:sz w:val="16"/>
      <w:szCs w:val="16"/>
    </w:rPr>
  </w:style>
  <w:style w:type="paragraph" w:styleId="aa">
    <w:name w:val="Balloon Text"/>
    <w:basedOn w:val="a"/>
    <w:link w:val="ab"/>
    <w:uiPriority w:val="99"/>
    <w:semiHidden/>
    <w:unhideWhenUsed/>
    <w:rsid w:val="008068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688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606803">
      <w:bodyDiv w:val="1"/>
      <w:marLeft w:val="0"/>
      <w:marRight w:val="0"/>
      <w:marTop w:val="0"/>
      <w:marBottom w:val="0"/>
      <w:divBdr>
        <w:top w:val="none" w:sz="0" w:space="0" w:color="auto"/>
        <w:left w:val="none" w:sz="0" w:space="0" w:color="auto"/>
        <w:bottom w:val="none" w:sz="0" w:space="0" w:color="auto"/>
        <w:right w:val="none" w:sz="0" w:space="0" w:color="auto"/>
      </w:divBdr>
    </w:div>
    <w:div w:id="133647332">
      <w:bodyDiv w:val="1"/>
      <w:marLeft w:val="0"/>
      <w:marRight w:val="0"/>
      <w:marTop w:val="0"/>
      <w:marBottom w:val="0"/>
      <w:divBdr>
        <w:top w:val="none" w:sz="0" w:space="0" w:color="auto"/>
        <w:left w:val="none" w:sz="0" w:space="0" w:color="auto"/>
        <w:bottom w:val="none" w:sz="0" w:space="0" w:color="auto"/>
        <w:right w:val="none" w:sz="0" w:space="0" w:color="auto"/>
      </w:divBdr>
    </w:div>
    <w:div w:id="332950603">
      <w:bodyDiv w:val="1"/>
      <w:marLeft w:val="0"/>
      <w:marRight w:val="0"/>
      <w:marTop w:val="0"/>
      <w:marBottom w:val="0"/>
      <w:divBdr>
        <w:top w:val="none" w:sz="0" w:space="0" w:color="auto"/>
        <w:left w:val="none" w:sz="0" w:space="0" w:color="auto"/>
        <w:bottom w:val="none" w:sz="0" w:space="0" w:color="auto"/>
        <w:right w:val="none" w:sz="0" w:space="0" w:color="auto"/>
      </w:divBdr>
    </w:div>
    <w:div w:id="808207202">
      <w:bodyDiv w:val="1"/>
      <w:marLeft w:val="0"/>
      <w:marRight w:val="0"/>
      <w:marTop w:val="0"/>
      <w:marBottom w:val="0"/>
      <w:divBdr>
        <w:top w:val="none" w:sz="0" w:space="0" w:color="auto"/>
        <w:left w:val="none" w:sz="0" w:space="0" w:color="auto"/>
        <w:bottom w:val="none" w:sz="0" w:space="0" w:color="auto"/>
        <w:right w:val="none" w:sz="0" w:space="0" w:color="auto"/>
      </w:divBdr>
    </w:div>
    <w:div w:id="1250581740">
      <w:bodyDiv w:val="1"/>
      <w:marLeft w:val="0"/>
      <w:marRight w:val="0"/>
      <w:marTop w:val="0"/>
      <w:marBottom w:val="0"/>
      <w:divBdr>
        <w:top w:val="none" w:sz="0" w:space="0" w:color="auto"/>
        <w:left w:val="none" w:sz="0" w:space="0" w:color="auto"/>
        <w:bottom w:val="none" w:sz="0" w:space="0" w:color="auto"/>
        <w:right w:val="none" w:sz="0" w:space="0" w:color="auto"/>
      </w:divBdr>
    </w:div>
    <w:div w:id="1797332072">
      <w:bodyDiv w:val="1"/>
      <w:marLeft w:val="0"/>
      <w:marRight w:val="0"/>
      <w:marTop w:val="0"/>
      <w:marBottom w:val="0"/>
      <w:divBdr>
        <w:top w:val="none" w:sz="0" w:space="0" w:color="auto"/>
        <w:left w:val="none" w:sz="0" w:space="0" w:color="auto"/>
        <w:bottom w:val="none" w:sz="0" w:space="0" w:color="auto"/>
        <w:right w:val="none" w:sz="0" w:space="0" w:color="auto"/>
      </w:divBdr>
    </w:div>
    <w:div w:id="18534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912F4-C401-4D1F-87C4-31F7CB1D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411587</cp:lastModifiedBy>
  <cp:revision>3</cp:revision>
  <cp:lastPrinted>2017-05-18T04:21:00Z</cp:lastPrinted>
  <dcterms:created xsi:type="dcterms:W3CDTF">2017-10-05T06:33:00Z</dcterms:created>
  <dcterms:modified xsi:type="dcterms:W3CDTF">2017-10-05T07:03:00Z</dcterms:modified>
</cp:coreProperties>
</file>