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ＭＳ 明朝" w:hAnsi="ＭＳ 明朝" w:eastAsia="ＭＳ 明朝"/>
          <w:sz w:val="28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別紙３－４</w:t>
      </w:r>
    </w:p>
    <w:p>
      <w:pPr>
        <w:pStyle w:val="0"/>
        <w:jc w:val="center"/>
        <w:rPr>
          <w:rFonts w:hint="default" w:ascii="ＭＳ 明朝" w:hAnsi="ＭＳ 明朝" w:eastAsia="ＭＳ 明朝"/>
          <w:sz w:val="21"/>
          <w:highlight w:val="yellow"/>
        </w:rPr>
      </w:pPr>
      <w:r>
        <w:rPr>
          <w:rFonts w:hint="eastAsia" w:ascii="ＭＳ 明朝" w:hAnsi="ＭＳ 明朝" w:eastAsia="ＭＳ 明朝"/>
          <w:b w:val="0"/>
          <w:sz w:val="32"/>
          <w:highlight w:val="none"/>
        </w:rPr>
        <w:t>ＢＣＰ策定</w:t>
      </w:r>
      <w:r>
        <w:rPr>
          <w:rFonts w:hint="eastAsia" w:ascii="ＭＳ 明朝" w:hAnsi="ＭＳ 明朝" w:eastAsia="ＭＳ 明朝"/>
          <w:sz w:val="32"/>
          <w:highlight w:val="none"/>
        </w:rPr>
        <w:t>計画書</w:t>
      </w:r>
    </w:p>
    <w:p>
      <w:pPr>
        <w:pStyle w:val="0"/>
        <w:spacing w:line="240" w:lineRule="exact"/>
        <w:jc w:val="center"/>
        <w:rPr>
          <w:rFonts w:hint="default" w:ascii="ＭＳ 明朝" w:hAnsi="ＭＳ 明朝" w:eastAsia="ＭＳ 明朝"/>
          <w:sz w:val="21"/>
          <w:highlight w:val="yellow"/>
        </w:rPr>
      </w:pPr>
    </w:p>
    <w:tbl>
      <w:tblPr>
        <w:tblStyle w:val="11"/>
        <w:tblW w:w="9214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2026"/>
        <w:gridCol w:w="1237"/>
        <w:gridCol w:w="128"/>
        <w:gridCol w:w="5823"/>
      </w:tblGrid>
      <w:tr>
        <w:trPr>
          <w:trHeight w:val="502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  <w:t>医療機関概要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名称</w:t>
            </w:r>
          </w:p>
        </w:tc>
        <w:tc>
          <w:tcPr>
            <w:tcW w:w="5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trHeight w:val="790" w:hRule="atLeast"/>
        </w:trPr>
        <w:tc>
          <w:tcPr>
            <w:tcW w:w="20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所在地</w:t>
            </w:r>
          </w:p>
        </w:tc>
        <w:tc>
          <w:tcPr>
            <w:tcW w:w="5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trHeight w:val="590" w:hRule="atLeast"/>
        </w:trPr>
        <w:tc>
          <w:tcPr>
            <w:tcW w:w="20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種別</w:t>
            </w:r>
          </w:p>
        </w:tc>
        <w:tc>
          <w:tcPr>
            <w:tcW w:w="5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420" w:firstLineChars="200"/>
              <w:jc w:val="both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救護病院　・　一般病院　・　有床診療所</w:t>
            </w:r>
          </w:p>
        </w:tc>
      </w:tr>
      <w:tr>
        <w:trPr>
          <w:trHeight w:val="239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  <w:t>策定支援の内容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trHeight w:val="259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  <w:t>策定に要する期間（予定）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trHeight w:val="7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  <w:t>策定支援にかかる費用（税込）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1540" w:leftChars="100" w:hanging="1320" w:hangingChars="600"/>
              <w:jc w:val="both"/>
              <w:rPr>
                <w:rFonts w:hint="eastAsia" w:ascii="ＭＳ 明朝" w:hAnsi="ＭＳ 明朝" w:eastAsia="ＭＳ 明朝"/>
                <w:kern w:val="2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  <w:highlight w:val="none"/>
              </w:rPr>
              <w:t>　　　　　　　　　　　　　　　　　　　　　　　円</w:t>
            </w:r>
          </w:p>
        </w:tc>
      </w:tr>
      <w:tr>
        <w:trPr>
          <w:trHeight w:val="780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策定支援事業者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名称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1190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住所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</w:p>
          <w:p>
            <w:pPr>
              <w:pStyle w:val="0"/>
              <w:widowControl w:val="0"/>
              <w:ind w:left="380"/>
              <w:jc w:val="left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℡　（　　　　）　　　　―　　　　</w:t>
            </w:r>
          </w:p>
        </w:tc>
      </w:tr>
      <w:tr>
        <w:trPr>
          <w:trHeight w:val="990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担当者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7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備　考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8"/>
          <w:highlight w:val="yellow"/>
        </w:rPr>
      </w:pPr>
    </w:p>
    <w:p>
      <w:pPr>
        <w:pStyle w:val="0"/>
        <w:rPr>
          <w:rFonts w:hint="eastAsia" w:ascii="ＭＳ 明朝" w:hAnsi="ＭＳ 明朝" w:eastAsia="ＭＳ 明朝"/>
          <w:sz w:val="28"/>
          <w:highlight w:val="yellow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8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別紙２－４</w:t>
      </w:r>
    </w:p>
    <w:p>
      <w:pPr>
        <w:pStyle w:val="0"/>
        <w:jc w:val="center"/>
        <w:rPr>
          <w:rFonts w:hint="default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sz w:val="32"/>
          <w:highlight w:val="none"/>
        </w:rPr>
        <w:t>変更後ＢＣＰ策定</w:t>
      </w:r>
      <w:r>
        <w:rPr>
          <w:rFonts w:hint="eastAsia" w:ascii="ＭＳ 明朝" w:hAnsi="ＭＳ 明朝" w:eastAsia="ＭＳ 明朝"/>
          <w:sz w:val="32"/>
          <w:highlight w:val="none"/>
        </w:rPr>
        <w:t>計画書</w:t>
      </w:r>
    </w:p>
    <w:p>
      <w:pPr>
        <w:pStyle w:val="0"/>
        <w:spacing w:line="240" w:lineRule="exact"/>
        <w:jc w:val="center"/>
        <w:rPr>
          <w:rFonts w:hint="default" w:ascii="ＭＳ 明朝" w:hAnsi="ＭＳ 明朝" w:eastAsia="ＭＳ 明朝"/>
          <w:sz w:val="21"/>
          <w:highlight w:val="none"/>
        </w:rPr>
      </w:pPr>
    </w:p>
    <w:tbl>
      <w:tblPr>
        <w:tblStyle w:val="11"/>
        <w:tblW w:w="9214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2026"/>
        <w:gridCol w:w="1237"/>
        <w:gridCol w:w="128"/>
        <w:gridCol w:w="5823"/>
      </w:tblGrid>
      <w:tr>
        <w:trPr>
          <w:trHeight w:val="502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  <w:t>医療機関概要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名称</w:t>
            </w:r>
          </w:p>
        </w:tc>
        <w:tc>
          <w:tcPr>
            <w:tcW w:w="5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trHeight w:val="790" w:hRule="atLeast"/>
        </w:trPr>
        <w:tc>
          <w:tcPr>
            <w:tcW w:w="20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所在地</w:t>
            </w:r>
          </w:p>
        </w:tc>
        <w:tc>
          <w:tcPr>
            <w:tcW w:w="5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trHeight w:val="590" w:hRule="atLeast"/>
        </w:trPr>
        <w:tc>
          <w:tcPr>
            <w:tcW w:w="20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種別</w:t>
            </w:r>
          </w:p>
        </w:tc>
        <w:tc>
          <w:tcPr>
            <w:tcW w:w="5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420" w:firstLineChars="200"/>
              <w:jc w:val="both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救護病院　・　一般病院　・　有床診療所</w:t>
            </w:r>
          </w:p>
        </w:tc>
      </w:tr>
      <w:tr>
        <w:trPr>
          <w:trHeight w:val="239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  <w:t>策定支援の内容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trHeight w:val="259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  <w:t>策定に要する期間（予定）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</w:pPr>
          </w:p>
        </w:tc>
      </w:tr>
      <w:tr>
        <w:trPr>
          <w:trHeight w:val="7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highlight w:val="none"/>
              </w:rPr>
              <w:t>策定支援にかかる費用（税込）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1540" w:leftChars="100" w:hanging="1320" w:hangingChars="600"/>
              <w:jc w:val="both"/>
              <w:rPr>
                <w:rFonts w:hint="eastAsia" w:ascii="ＭＳ 明朝" w:hAnsi="ＭＳ 明朝" w:eastAsia="ＭＳ 明朝"/>
                <w:kern w:val="2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  <w:highlight w:val="none"/>
              </w:rPr>
              <w:t>　　　　　　　　　　　　　　　　　　　　　　　円</w:t>
            </w:r>
          </w:p>
        </w:tc>
      </w:tr>
      <w:tr>
        <w:trPr>
          <w:trHeight w:val="780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策定支援事業者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名称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1190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住所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</w:p>
          <w:p>
            <w:pPr>
              <w:pStyle w:val="0"/>
              <w:widowControl w:val="0"/>
              <w:ind w:left="380"/>
              <w:jc w:val="left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℡　（　　　　）　　　　―　　　　</w:t>
            </w:r>
          </w:p>
        </w:tc>
      </w:tr>
      <w:tr>
        <w:trPr>
          <w:trHeight w:val="990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担当者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7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備　考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8"/>
          <w:highlight w:val="yellow"/>
        </w:rPr>
      </w:pPr>
    </w:p>
    <w:p>
      <w:pPr>
        <w:pStyle w:val="0"/>
        <w:rPr>
          <w:rFonts w:hint="eastAsia" w:ascii="ＭＳ 明朝" w:hAnsi="ＭＳ 明朝" w:eastAsia="ＭＳ 明朝"/>
          <w:sz w:val="28"/>
          <w:highlight w:val="yellow"/>
        </w:rPr>
      </w:pPr>
    </w:p>
    <w:p>
      <w:pPr>
        <w:pStyle w:val="0"/>
        <w:rPr>
          <w:rFonts w:hint="eastAsia" w:ascii="ＭＳ 明朝" w:hAnsi="ＭＳ 明朝" w:eastAsia="ＭＳ 明朝"/>
          <w:sz w:val="3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別紙２－４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32"/>
          <w:highlight w:val="yellow"/>
        </w:rPr>
      </w:pPr>
      <w:r>
        <w:rPr>
          <w:rFonts w:hint="eastAsia" w:ascii="ＭＳ 明朝" w:hAnsi="ＭＳ 明朝" w:eastAsia="ＭＳ 明朝"/>
          <w:color w:val="auto"/>
          <w:sz w:val="32"/>
          <w:highlight w:val="none"/>
        </w:rPr>
        <w:t>ＢＣＰ策定実績報告書</w:t>
      </w:r>
    </w:p>
    <w:tbl>
      <w:tblPr>
        <w:tblStyle w:val="11"/>
        <w:tblW w:w="9214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2026"/>
        <w:gridCol w:w="1237"/>
        <w:gridCol w:w="128"/>
        <w:gridCol w:w="5823"/>
      </w:tblGrid>
      <w:tr>
        <w:trPr>
          <w:trHeight w:val="502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  <w:highlight w:val="none"/>
              </w:rPr>
              <w:t>医療機関概要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名称</w:t>
            </w:r>
          </w:p>
        </w:tc>
        <w:tc>
          <w:tcPr>
            <w:tcW w:w="5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</w:p>
        </w:tc>
      </w:tr>
      <w:tr>
        <w:trPr>
          <w:trHeight w:val="790" w:hRule="atLeast"/>
        </w:trPr>
        <w:tc>
          <w:tcPr>
            <w:tcW w:w="20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所在地</w:t>
            </w:r>
          </w:p>
        </w:tc>
        <w:tc>
          <w:tcPr>
            <w:tcW w:w="5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</w:p>
        </w:tc>
      </w:tr>
      <w:tr>
        <w:trPr>
          <w:trHeight w:val="590" w:hRule="atLeast"/>
        </w:trPr>
        <w:tc>
          <w:tcPr>
            <w:tcW w:w="20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種別</w:t>
            </w:r>
          </w:p>
        </w:tc>
        <w:tc>
          <w:tcPr>
            <w:tcW w:w="5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420" w:firstLineChars="200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救護病院　・　一般病院　・　有床診療所</w:t>
            </w:r>
          </w:p>
        </w:tc>
      </w:tr>
      <w:tr>
        <w:trPr>
          <w:trHeight w:val="4088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  <w:highlight w:val="none"/>
              </w:rPr>
              <w:t>策定支援の内容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</w:p>
        </w:tc>
      </w:tr>
      <w:tr>
        <w:trPr>
          <w:trHeight w:val="79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  <w:highlight w:val="none"/>
              </w:rPr>
              <w:t>策定完了日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</w:p>
        </w:tc>
      </w:tr>
      <w:tr>
        <w:trPr>
          <w:trHeight w:val="7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  <w:highlight w:val="none"/>
              </w:rPr>
              <w:t>策定支援に要した費用（税込）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1540" w:leftChars="100" w:hanging="1320" w:hangingChars="600"/>
              <w:jc w:val="both"/>
              <w:rPr>
                <w:rFonts w:hint="eastAsia" w:ascii="ＭＳ 明朝" w:hAnsi="ＭＳ 明朝" w:eastAsia="ＭＳ 明朝"/>
                <w:color w:val="auto"/>
                <w:kern w:val="2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  <w:highlight w:val="none"/>
              </w:rPr>
              <w:t>　　　　　　　　　　　　　　　　　　　　　　　円</w:t>
            </w:r>
          </w:p>
        </w:tc>
      </w:tr>
      <w:tr>
        <w:trPr>
          <w:trHeight w:val="780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策定支援事業者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名称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1190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住所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</w:p>
          <w:p>
            <w:pPr>
              <w:pStyle w:val="0"/>
              <w:widowControl w:val="0"/>
              <w:ind w:left="38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℡　（　　　　）　　　　―　　　　</w:t>
            </w:r>
          </w:p>
        </w:tc>
      </w:tr>
      <w:tr>
        <w:trPr>
          <w:trHeight w:val="990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firstLine="210" w:firstLineChars="100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担当者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75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備　考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spacing w:line="240" w:lineRule="exact"/>
        <w:jc w:val="center"/>
        <w:rPr>
          <w:rFonts w:hint="default" w:ascii="ＭＳ 明朝" w:hAnsi="ＭＳ 明朝" w:eastAsia="ＭＳ 明朝"/>
          <w:color w:val="auto"/>
          <w:sz w:val="21"/>
          <w:highlight w:val="yellow"/>
        </w:rPr>
      </w:pPr>
    </w:p>
    <w:p>
      <w:pPr>
        <w:pStyle w:val="0"/>
        <w:rPr>
          <w:rFonts w:hint="default" w:ascii="ＭＳ 明朝" w:hAnsi="ＭＳ 明朝" w:eastAsia="ＭＳ 明朝"/>
          <w:color w:val="auto"/>
          <w:kern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t>＊策定した事業継続計画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(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ＢＣＰ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)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を添付すること。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  <w:sz w:val="28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※策定後のＢＣＰについては、高知県医療政策課のホームページへ掲載することに</w:t>
      </w:r>
    </w:p>
    <w:p>
      <w:pPr>
        <w:pStyle w:val="0"/>
        <w:spacing w:line="360" w:lineRule="exact"/>
        <w:ind w:firstLine="240" w:firstLineChars="100"/>
        <w:rPr>
          <w:rFonts w:hint="default" w:ascii="ＭＳ 明朝" w:hAnsi="ＭＳ 明朝" w:eastAsia="ＭＳ 明朝"/>
          <w:kern w:val="22"/>
          <w:highlight w:val="yellow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ついて了承します。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</w:t>
      </w:r>
      <w:r>
        <w:rPr>
          <w:rFonts w:hint="eastAsia" w:ascii="ＭＳ 明朝" w:hAnsi="ＭＳ 明朝" w:eastAsia="ＭＳ 明朝"/>
          <w:color w:val="auto"/>
          <w:sz w:val="36"/>
          <w:highlight w:val="none"/>
        </w:rPr>
        <w:t>□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←チェック</w:t>
      </w:r>
      <w:bookmarkStart w:id="0" w:name="_GoBack"/>
      <w:bookmarkEnd w:id="0"/>
    </w:p>
    <w:sectPr>
      <w:headerReference r:id="rId5" w:type="default"/>
      <w:pgSz w:w="11906" w:h="16838"/>
      <w:pgMar w:top="1417" w:right="1304" w:bottom="1417" w:left="1304" w:header="567" w:footer="567" w:gutter="0"/>
      <w:cols w:space="720"/>
      <w:textDirection w:val="lrTb"/>
      <w:docGrid w:type="lines" w:linePitch="400" w:charSpace="-20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ind w:right="880" w:rightChars="400"/>
      <w:rPr>
        <w:rFonts w:hint="default"/>
        <w:sz w:val="48"/>
        <w:bdr w:val="single" w:color="auto" w:sz="4" w:space="0"/>
      </w:rPr>
    </w:pPr>
  </w:p>
  <w:p>
    <w:pPr>
      <w:pStyle w:val="16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annotation reference"/>
    <w:next w:val="18"/>
    <w:link w:val="0"/>
    <w:uiPriority w:val="0"/>
    <w:semiHidden/>
    <w:rPr>
      <w:sz w:val="18"/>
    </w:rPr>
  </w:style>
  <w:style w:type="paragraph" w:styleId="19">
    <w:name w:val="annotation text"/>
    <w:basedOn w:val="0"/>
    <w:next w:val="19"/>
    <w:link w:val="0"/>
    <w:uiPriority w:val="0"/>
    <w:semiHidden/>
    <w:pPr>
      <w:jc w:val="left"/>
    </w:pPr>
  </w:style>
  <w:style w:type="paragraph" w:styleId="20">
    <w:name w:val="annotation subject"/>
    <w:basedOn w:val="19"/>
    <w:next w:val="19"/>
    <w:link w:val="0"/>
    <w:uiPriority w:val="0"/>
    <w:semiHidden/>
    <w:rPr>
      <w:b w:val="1"/>
    </w:rPr>
  </w:style>
  <w:style w:type="paragraph" w:styleId="21">
    <w:name w:val="Revision"/>
    <w:next w:val="21"/>
    <w:link w:val="0"/>
    <w:uiPriority w:val="0"/>
    <w:rPr>
      <w:rFonts w:ascii="ＭＳ Ｐ明朝" w:hAnsi="ＭＳ Ｐ明朝" w:eastAsia="ＭＳ Ｐ明朝"/>
      <w:kern w:val="2"/>
      <w:sz w:val="22"/>
    </w:rPr>
  </w:style>
  <w:style w:type="character" w:styleId="22" w:customStyle="1">
    <w:name w:val="ヘッダー (文字)"/>
    <w:next w:val="22"/>
    <w:link w:val="16"/>
    <w:uiPriority w:val="0"/>
    <w:qFormat/>
    <w:rPr>
      <w:rFonts w:ascii="ＭＳ Ｐ明朝" w:hAnsi="ＭＳ Ｐ明朝" w:eastAsia="ＭＳ Ｐ明朝"/>
      <w:kern w:val="2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3</Pages>
  <Words>2</Words>
  <Characters>325</Characters>
  <Application>JUST Note</Application>
  <Lines>206</Lines>
  <Paragraphs>45</Paragraphs>
  <CharactersWithSpaces>437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477608</dc:creator>
  <cp:lastModifiedBy>419066</cp:lastModifiedBy>
  <dcterms:created xsi:type="dcterms:W3CDTF">2018-01-26T07:24:00Z</dcterms:created>
  <dcterms:modified xsi:type="dcterms:W3CDTF">2018-02-26T11:12:33Z</dcterms:modified>
  <cp:revision>1</cp:revision>
</cp:coreProperties>
</file>