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7"/>
        <w:tabs>
          <w:tab w:val="left" w:leader="none" w:pos="1365"/>
        </w:tabs>
        <w:ind w:left="360" w:leftChars="0" w:right="240"/>
        <w:jc w:val="right"/>
        <w:rPr>
          <w:rFonts w:hint="default" w:asciiTheme="minorEastAsia" w:hAnsiTheme="minorEastAsia"/>
          <w:sz w:val="24"/>
        </w:rPr>
      </w:pPr>
      <w:bookmarkStart w:id="0" w:name="_GoBack"/>
      <w:bookmarkEnd w:id="0"/>
      <w:r>
        <w:rPr>
          <w:rFonts w:hint="eastAsia" w:asciiTheme="minorEastAsia" w:hAnsiTheme="minorEastAsia"/>
          <w:sz w:val="24"/>
        </w:rPr>
        <w:t>【様式３】</w:t>
      </w:r>
      <w:r>
        <w:rPr>
          <w:rFonts w:hint="default" w:asciiTheme="minorEastAsia" w:hAnsiTheme="minorEastAsia"/>
          <w:sz w:val="24"/>
        </w:rPr>
        <w:tab/>
      </w:r>
    </w:p>
    <w:p>
      <w:pPr>
        <w:pStyle w:val="17"/>
        <w:ind w:left="360" w:leftChars="0"/>
        <w:jc w:val="center"/>
        <w:rPr>
          <w:rFonts w:hint="default" w:asciiTheme="minorEastAsia" w:hAnsiTheme="minorEastAsia"/>
          <w:b w:val="1"/>
          <w:sz w:val="24"/>
        </w:rPr>
      </w:pPr>
      <w:r>
        <w:rPr>
          <w:rFonts w:hint="eastAsia" w:asciiTheme="minorEastAsia" w:hAnsiTheme="minorEastAsia"/>
          <w:b w:val="1"/>
          <w:sz w:val="24"/>
        </w:rPr>
        <w:t>個別の取組プラン（食物アレルギー以外）（例）</w:t>
      </w:r>
    </w:p>
    <w:p>
      <w:pPr>
        <w:pStyle w:val="17"/>
        <w:ind w:left="360" w:leftChars="0"/>
        <w:jc w:val="center"/>
        <w:rPr>
          <w:rFonts w:hint="default" w:asciiTheme="minorEastAsia" w:hAnsiTheme="minorEastAsia"/>
          <w:color w:val="FF0000"/>
          <w:sz w:val="24"/>
        </w:rPr>
      </w:pPr>
      <w:r>
        <w:rPr>
          <w:rFonts w:hint="eastAsia" w:asciiTheme="minorEastAsia" w:hAnsiTheme="minorEastAsia"/>
          <w:b w:val="1"/>
          <w:sz w:val="20"/>
        </w:rPr>
        <w:t>（アトピー性皮膚炎・アレルギー性結膜炎・アレルギー性鼻炎・気管支ぜん息など）</w:t>
      </w:r>
    </w:p>
    <w:p>
      <w:pPr>
        <w:pStyle w:val="17"/>
        <w:ind w:left="360" w:leftChars="0" w:right="630" w:firstLine="210" w:firstLineChars="10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作成日：　　　　年　　月　　日</w:t>
      </w:r>
    </w:p>
    <w:p>
      <w:pPr>
        <w:pStyle w:val="17"/>
        <w:ind w:left="360" w:leftChars="0"/>
        <w:rPr>
          <w:rFonts w:hint="default" w:asciiTheme="minorEastAsia" w:hAnsiTheme="minorEastAsia"/>
        </w:rPr>
      </w:pPr>
      <w:r>
        <w:rPr>
          <w:rFonts w:hint="default" w:asciiTheme="minorEastAsia" w:hAnsiTheme="minorEastAsia"/>
        </w:rPr>
        <w:pict>
          <v:rect id="_x0000_s1026" style="margin-top:9.3000000000000007pt;margin-left:20.6pt;mso-position-horizontal-relative:text;mso-position-vertical-relative:text;position:absolute;height:81.75pt;width:291.60000000000002pt;z-index:2;" filled="t" stroked="f" o:spt="1">
            <v:fill/>
            <v:textbox style="layout-flow:horizontal;" inset="2.0637499999999998mm,0.24694444444444438mm,2.0637499999999998mm,0.24694444444444438mm">
              <w:txbxContent>
                <w:tbl>
                  <w:tblPr>
                    <w:tblStyle w:val="25"/>
                    <w:tblW w:w="5591" w:type="dxa"/>
                    <w:jc w:val="left"/>
                    <w:tblInd w:w="108" w:type="dxa"/>
                    <w:shd w:val="clear" w:color="auto" w:themeFill="background1" w:themeFillTint="FF" w:themeFillShade="FF"/>
                    <w:tblLayout w:type="fixed"/>
                    <w:tblLook w:firstRow="1" w:lastRow="0" w:firstColumn="1" w:lastColumn="0" w:noHBand="0" w:noVBand="1" w:val="04A0"/>
                  </w:tblPr>
                  <w:tblGrid>
                    <w:gridCol w:w="1434"/>
                    <w:gridCol w:w="4157"/>
                  </w:tblGrid>
                  <w:tr>
                    <w:trPr>
                      <w:trHeight w:val="224" w:hRule="atLeast"/>
                    </w:trPr>
                    <w:tc>
                      <w:tcPr>
                        <w:tcW w:w="5591" w:type="dxa"/>
                        <w:gridSpan w:val="2"/>
                        <w:shd w:val="clear" w:color="auto" w:themeFill="background1" w:themeFillTint="FF" w:themeFillShade="FF"/>
                        <w:vAlign w:val="top"/>
                      </w:tcPr>
                      <w:p>
                        <w:pPr>
                          <w:pStyle w:val="0"/>
                          <w:jc w:val="center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/>
                          </w:rPr>
                          <w:t>年　　　　組　　　　番</w:t>
                        </w:r>
                      </w:p>
                    </w:tc>
                  </w:tr>
                  <w:tr>
                    <w:trPr>
                      <w:trHeight w:val="451" w:hRule="atLeast"/>
                    </w:trPr>
                    <w:tc>
                      <w:tcPr>
                        <w:tcW w:w="1434" w:type="dxa"/>
                        <w:shd w:val="clear" w:color="auto" w:themeFill="background1" w:themeFillTint="FF" w:themeFillShade="FF"/>
                        <w:vAlign w:val="top"/>
                      </w:tcPr>
                      <w:p>
                        <w:pPr>
                          <w:pStyle w:val="0"/>
                          <w:jc w:val="center"/>
                          <w:rPr>
                            <w:rFonts w:hint="default"/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ふりがな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/>
                          </w:rPr>
                          <w:t>氏　　名</w:t>
                        </w:r>
                      </w:p>
                    </w:tc>
                    <w:tc>
                      <w:tcPr>
                        <w:tcW w:w="4157" w:type="dxa"/>
                        <w:shd w:val="clear" w:color="auto" w:themeFill="background1" w:themeFillTint="FF" w:themeFillShade="FF"/>
                        <w:vAlign w:val="top"/>
                      </w:tcPr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pStyle w:val="0"/>
                          <w:ind w:firstLine="2310" w:firstLineChars="1100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/>
                          </w:rPr>
                          <w:t>（性別：男・女）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434" w:type="dxa"/>
                        <w:shd w:val="clear" w:color="auto" w:themeFill="background1" w:themeFillTint="FF" w:themeFillShade="FF"/>
                        <w:vAlign w:val="top"/>
                      </w:tcPr>
                      <w:p>
                        <w:pPr>
                          <w:pStyle w:val="0"/>
                          <w:jc w:val="center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/>
                          </w:rPr>
                          <w:t>生年月日</w:t>
                        </w:r>
                      </w:p>
                    </w:tc>
                    <w:tc>
                      <w:tcPr>
                        <w:tcW w:w="4157" w:type="dxa"/>
                        <w:shd w:val="clear" w:color="auto" w:themeFill="background1" w:themeFillTint="FF" w:themeFillShade="FF"/>
                        <w:vAlign w:val="top"/>
                      </w:tcPr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/>
                          </w:rPr>
                          <w:t>　平成　　　年　　　月　　日生</w:t>
                        </w:r>
                      </w:p>
                    </w:tc>
                  </w:tr>
                </w:tbl>
                <w:p>
                  <w:pPr>
                    <w:pStyle w:val="0"/>
                    <w:rPr>
                      <w:rFonts w:hint="default"/>
                    </w:rPr>
                  </w:pPr>
                </w:p>
              </w:txbxContent>
            </v:textbox>
            <v:imagedata o:title=""/>
            <w10:wrap type="none" anchorx="text" anchory="text"/>
          </v:rect>
        </w:pict>
      </w:r>
      <w:r>
        <w:rPr>
          <w:rFonts w:hint="default" w:asciiTheme="minorEastAsia" w:hAnsiTheme="minorEastAsia"/>
        </w:rPr>
        <w:pict>
          <v:rect id="_x0000_s1027" style="margin-top:9.3000000000000007pt;margin-left:316.60000000000002pt;mso-position-horizontal-relative:text;mso-position-vertical-relative:text;position:absolute;height:81.75pt;width:174.75pt;z-index:4;" filled="t" stroked="f" o:spt="1">
            <v:fill/>
            <v:textbox style="layout-flow:horizontal;" inset="2.0637499999999998mm,0.24694444444444438mm,2.0637499999999998mm,0.24694444444444438mm">
              <w:txbxContent>
                <w:tbl>
                  <w:tblPr>
                    <w:tblStyle w:val="25"/>
                    <w:tblW w:w="3369" w:type="dxa"/>
                    <w:jc w:val="left"/>
                    <w:tblInd w:w="0" w:type="dxa"/>
                    <w:shd w:val="clear" w:color="auto" w:themeFill="background1" w:themeFillTint="FF" w:themeFillShade="FF"/>
                    <w:tblLayout w:type="fixed"/>
                    <w:tblLook w:firstRow="1" w:lastRow="0" w:firstColumn="1" w:lastColumn="0" w:noHBand="0" w:noVBand="1" w:val="04A0"/>
                  </w:tblPr>
                  <w:tblGrid>
                    <w:gridCol w:w="1630"/>
                    <w:gridCol w:w="1739"/>
                  </w:tblGrid>
                  <w:tr>
                    <w:trPr/>
                    <w:tc>
                      <w:tcPr>
                        <w:tcW w:w="1630" w:type="dxa"/>
                        <w:shd w:val="clear" w:color="auto" w:themeFill="background1" w:themeFillTint="FF" w:themeFillShade="FF"/>
                        <w:vAlign w:val="center"/>
                      </w:tcPr>
                      <w:p>
                        <w:pPr>
                          <w:pStyle w:val="0"/>
                          <w:jc w:val="center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/>
                          </w:rPr>
                          <w:t>学校長印</w:t>
                        </w:r>
                      </w:p>
                    </w:tc>
                    <w:tc>
                      <w:tcPr>
                        <w:tcW w:w="1739" w:type="dxa"/>
                        <w:shd w:val="clear" w:color="auto" w:themeFill="background1" w:themeFillTint="FF" w:themeFillShade="FF"/>
                        <w:vAlign w:val="top"/>
                      </w:tcPr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</w:p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</w:p>
                    </w:tc>
                  </w:tr>
                  <w:tr>
                    <w:trPr>
                      <w:trHeight w:val="816" w:hRule="atLeast"/>
                    </w:trPr>
                    <w:tc>
                      <w:tcPr>
                        <w:tcW w:w="1630" w:type="dxa"/>
                        <w:shd w:val="clear" w:color="auto" w:themeFill="background1" w:themeFillTint="FF" w:themeFillShade="FF"/>
                        <w:vAlign w:val="center"/>
                      </w:tcPr>
                      <w:p>
                        <w:pPr>
                          <w:pStyle w:val="0"/>
                          <w:jc w:val="center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/>
                          </w:rPr>
                          <w:t>保護者印</w:t>
                        </w:r>
                      </w:p>
                    </w:tc>
                    <w:tc>
                      <w:tcPr>
                        <w:tcW w:w="1739" w:type="dxa"/>
                        <w:shd w:val="clear" w:color="auto" w:themeFill="background1" w:themeFillTint="FF" w:themeFillShade="FF"/>
                        <w:vAlign w:val="top"/>
                      </w:tcPr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</w:p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</w:p>
                    </w:tc>
                  </w:tr>
                </w:tbl>
                <w:p>
                  <w:pPr>
                    <w:pStyle w:val="0"/>
                    <w:rPr>
                      <w:rFonts w:hint="default"/>
                    </w:rPr>
                  </w:pPr>
                </w:p>
              </w:txbxContent>
            </v:textbox>
            <v:imagedata o:title=""/>
            <w10:wrap type="none" anchorx="text" anchory="text"/>
          </v:rect>
        </w:pict>
      </w:r>
    </w:p>
    <w:p>
      <w:pPr>
        <w:pStyle w:val="17"/>
        <w:ind w:left="360" w:leftChars="0"/>
        <w:rPr>
          <w:rFonts w:hint="default" w:asciiTheme="minorEastAsia" w:hAnsiTheme="minorEastAsia"/>
        </w:rPr>
      </w:pPr>
    </w:p>
    <w:p>
      <w:pPr>
        <w:pStyle w:val="17"/>
        <w:ind w:left="360" w:leftChars="0"/>
        <w:rPr>
          <w:rFonts w:hint="default" w:asciiTheme="minorEastAsia" w:hAnsiTheme="minorEastAsia"/>
        </w:rPr>
      </w:pPr>
    </w:p>
    <w:p>
      <w:pPr>
        <w:pStyle w:val="17"/>
        <w:ind w:left="360" w:leftChars="0"/>
        <w:rPr>
          <w:rFonts w:hint="default" w:asciiTheme="minorEastAsia" w:hAnsiTheme="minorEastAsia"/>
        </w:rPr>
      </w:pPr>
    </w:p>
    <w:p>
      <w:pPr>
        <w:pStyle w:val="17"/>
        <w:ind w:left="360" w:leftChars="0"/>
        <w:rPr>
          <w:rFonts w:hint="default" w:asciiTheme="minorEastAsia" w:hAnsiTheme="minorEastAsia"/>
        </w:rPr>
      </w:pPr>
    </w:p>
    <w:tbl>
      <w:tblPr>
        <w:tblStyle w:val="25"/>
        <w:tblpPr w:leftFromText="142" w:rightFromText="142" w:topFromText="0" w:bottomFromText="0" w:vertAnchor="text" w:horzAnchor="margin" w:tblpX="649" w:tblpY="99"/>
        <w:tblW w:w="9180" w:type="dxa"/>
        <w:shd w:val="clear" w:color="auto" w:themeFill="background1" w:themeFillTint="FF" w:themeFillShade="FF"/>
        <w:tblLayout w:type="fixed"/>
        <w:tblLook w:firstRow="1" w:lastRow="0" w:firstColumn="1" w:lastColumn="0" w:noHBand="0" w:noVBand="1" w:val="04A0"/>
      </w:tblPr>
      <w:tblGrid>
        <w:gridCol w:w="1980"/>
        <w:gridCol w:w="1145"/>
        <w:gridCol w:w="6055"/>
      </w:tblGrid>
      <w:tr>
        <w:trPr/>
        <w:tc>
          <w:tcPr>
            <w:tcW w:w="1980" w:type="dxa"/>
            <w:shd w:val="clear" w:color="auto" w:themeFill="background1" w:themeFillTint="FF" w:themeFillShade="FF"/>
            <w:vAlign w:val="top"/>
          </w:tcPr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基礎疾患又は</w:t>
            </w:r>
          </w:p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原因物質</w:t>
            </w:r>
          </w:p>
        </w:tc>
        <w:tc>
          <w:tcPr>
            <w:tcW w:w="7200" w:type="dxa"/>
            <w:gridSpan w:val="2"/>
            <w:shd w:val="clear" w:color="auto" w:themeFill="background1" w:themeFillTint="FF" w:themeFillShade="FF"/>
            <w:vAlign w:val="top"/>
          </w:tcPr>
          <w:p>
            <w:pPr>
              <w:pStyle w:val="17"/>
              <w:ind w:left="0" w:leftChars="0"/>
              <w:rPr>
                <w:rFonts w:hint="default" w:asciiTheme="minorEastAsia" w:hAnsiTheme="minorEastAsia"/>
              </w:rPr>
            </w:pPr>
          </w:p>
          <w:p>
            <w:pPr>
              <w:pStyle w:val="17"/>
              <w:ind w:left="0" w:leftChars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1980" w:type="dxa"/>
            <w:shd w:val="clear" w:color="auto" w:themeFill="background1" w:themeFillTint="FF" w:themeFillShade="FF"/>
            <w:vAlign w:val="top"/>
          </w:tcPr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</w:rPr>
            </w:pPr>
          </w:p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発症時の症状</w:t>
            </w:r>
          </w:p>
        </w:tc>
        <w:tc>
          <w:tcPr>
            <w:tcW w:w="7200" w:type="dxa"/>
            <w:gridSpan w:val="2"/>
            <w:shd w:val="clear" w:color="auto" w:themeFill="background1" w:themeFillTint="FF" w:themeFillShade="FF"/>
            <w:vAlign w:val="top"/>
          </w:tcPr>
          <w:p>
            <w:pPr>
              <w:pStyle w:val="17"/>
              <w:ind w:left="0" w:leftChars="0"/>
              <w:rPr>
                <w:rFonts w:hint="default" w:asciiTheme="minorEastAsia" w:hAnsiTheme="minorEastAsia"/>
              </w:rPr>
            </w:pPr>
          </w:p>
          <w:p>
            <w:pPr>
              <w:pStyle w:val="17"/>
              <w:ind w:left="0" w:leftChars="0"/>
              <w:rPr>
                <w:rFonts w:hint="default" w:asciiTheme="minorEastAsia" w:hAnsiTheme="minorEastAsia"/>
              </w:rPr>
            </w:pPr>
          </w:p>
          <w:p>
            <w:pPr>
              <w:pStyle w:val="17"/>
              <w:ind w:left="0" w:leftChars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※アナフィラキシーの有無　　□あり　　□なし</w:t>
            </w:r>
          </w:p>
        </w:tc>
      </w:tr>
      <w:tr>
        <w:trPr>
          <w:trHeight w:val="420" w:hRule="atLeast"/>
        </w:trPr>
        <w:tc>
          <w:tcPr>
            <w:tcW w:w="1980" w:type="dxa"/>
            <w:vMerge w:val="restart"/>
            <w:shd w:val="clear" w:color="auto" w:themeFill="background1" w:themeFillTint="FF" w:themeFillShade="FF"/>
            <w:vAlign w:val="top"/>
          </w:tcPr>
          <w:p>
            <w:pPr>
              <w:pStyle w:val="17"/>
              <w:ind w:left="0" w:leftChars="0"/>
              <w:rPr>
                <w:rFonts w:hint="default" w:asciiTheme="minorEastAsia" w:hAnsiTheme="minorEastAsia"/>
              </w:rPr>
            </w:pPr>
          </w:p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緊急時の対応</w:t>
            </w:r>
          </w:p>
          <w:p>
            <w:pPr>
              <w:pStyle w:val="17"/>
              <w:ind w:left="0" w:leftChars="0"/>
              <w:rPr>
                <w:rFonts w:hint="default" w:asciiTheme="minorEastAsia" w:hAnsiTheme="minorEastAsia"/>
              </w:rPr>
            </w:pPr>
          </w:p>
        </w:tc>
        <w:tc>
          <w:tcPr>
            <w:tcW w:w="7200" w:type="dxa"/>
            <w:gridSpan w:val="2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□保護者に連絡する　□救急車要請　□処方薬あり　□その他</w:t>
            </w:r>
          </w:p>
        </w:tc>
      </w:tr>
      <w:tr>
        <w:trPr>
          <w:trHeight w:val="856" w:hRule="atLeast"/>
        </w:trPr>
        <w:tc>
          <w:tcPr>
            <w:tcW w:w="1980" w:type="dxa"/>
            <w:vMerge w:val="continue"/>
            <w:shd w:val="clear" w:color="auto" w:themeFill="background1" w:themeFillTint="FF" w:themeFillShade="FF"/>
            <w:vAlign w:val="top"/>
          </w:tcPr>
          <w:p>
            <w:pPr>
              <w:pStyle w:val="17"/>
              <w:ind w:left="0" w:leftChars="0"/>
              <w:rPr>
                <w:rFonts w:hint="default" w:asciiTheme="minorEastAsia" w:hAnsiTheme="minorEastAsia"/>
              </w:rPr>
            </w:pPr>
          </w:p>
        </w:tc>
        <w:tc>
          <w:tcPr>
            <w:tcW w:w="7200" w:type="dxa"/>
            <w:gridSpan w:val="2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＜詳細＞</w:t>
            </w:r>
          </w:p>
        </w:tc>
      </w:tr>
      <w:tr>
        <w:trPr>
          <w:trHeight w:val="345" w:hRule="atLeast"/>
        </w:trPr>
        <w:tc>
          <w:tcPr>
            <w:tcW w:w="1980" w:type="dxa"/>
            <w:vMerge w:val="restart"/>
            <w:shd w:val="clear" w:color="auto" w:themeFill="background1" w:themeFillTint="FF" w:themeFillShade="FF"/>
            <w:vAlign w:val="top"/>
          </w:tcPr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</w:rPr>
            </w:pPr>
          </w:p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</w:rPr>
            </w:pPr>
          </w:p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薬剤使用時の</w:t>
            </w:r>
          </w:p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留意事項</w:t>
            </w:r>
          </w:p>
        </w:tc>
        <w:tc>
          <w:tcPr>
            <w:tcW w:w="1145" w:type="dxa"/>
            <w:shd w:val="clear" w:color="auto" w:themeFill="background1" w:themeFillTint="FF" w:themeFillShade="FF"/>
            <w:vAlign w:val="top"/>
          </w:tcPr>
          <w:p>
            <w:pPr>
              <w:pStyle w:val="17"/>
              <w:ind w:left="0" w:leftChars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使用薬剤</w:t>
            </w:r>
          </w:p>
        </w:tc>
        <w:tc>
          <w:tcPr>
            <w:tcW w:w="6055" w:type="dxa"/>
            <w:shd w:val="clear" w:color="auto" w:themeFill="background1" w:themeFillTint="FF" w:themeFillShade="FF"/>
            <w:vAlign w:val="top"/>
          </w:tcPr>
          <w:p>
            <w:pPr>
              <w:pStyle w:val="17"/>
              <w:ind w:left="0" w:leftChars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210" w:hRule="atLeast"/>
        </w:trPr>
        <w:tc>
          <w:tcPr>
            <w:tcW w:w="1980" w:type="dxa"/>
            <w:vMerge w:val="continue"/>
            <w:shd w:val="clear" w:color="auto" w:themeFill="background1" w:themeFillTint="FF" w:themeFillShade="FF"/>
            <w:vAlign w:val="top"/>
          </w:tcPr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145" w:type="dxa"/>
            <w:shd w:val="clear" w:color="auto" w:themeFill="background1" w:themeFillTint="FF" w:themeFillShade="FF"/>
            <w:vAlign w:val="top"/>
          </w:tcPr>
          <w:p>
            <w:pPr>
              <w:pStyle w:val="17"/>
              <w:ind w:left="0" w:leftChars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保管方法</w:t>
            </w:r>
          </w:p>
        </w:tc>
        <w:tc>
          <w:tcPr>
            <w:tcW w:w="6055" w:type="dxa"/>
            <w:shd w:val="clear" w:color="auto" w:themeFill="background1" w:themeFillTint="FF" w:themeFillShade="FF"/>
            <w:vAlign w:val="top"/>
          </w:tcPr>
          <w:p>
            <w:pPr>
              <w:pStyle w:val="17"/>
              <w:ind w:left="0" w:leftChars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□本人保管（保管場所：　　　　　　　　　　　）</w:t>
            </w:r>
          </w:p>
          <w:p>
            <w:pPr>
              <w:pStyle w:val="17"/>
              <w:ind w:left="0" w:leftChars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□学校保管（保管場所：　　　　　　　　　　　）</w:t>
            </w:r>
          </w:p>
          <w:p>
            <w:pPr>
              <w:pStyle w:val="17"/>
              <w:ind w:left="0" w:leftChars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 w:asciiTheme="minorEastAsia" w:hAnsiTheme="minorEastAsia"/>
                <w:spacing w:val="52"/>
                <w:kern w:val="0"/>
                <w:fitText w:val="840" w:id="1"/>
              </w:rPr>
              <w:t>その</w:t>
            </w:r>
            <w:r>
              <w:rPr>
                <w:rFonts w:hint="eastAsia" w:asciiTheme="minorEastAsia" w:hAnsiTheme="minorEastAsia"/>
                <w:spacing w:val="1"/>
                <w:kern w:val="0"/>
                <w:fitText w:val="840" w:id="1"/>
              </w:rPr>
              <w:t>他</w:t>
            </w:r>
            <w:r>
              <w:rPr>
                <w:rFonts w:hint="eastAsia" w:asciiTheme="minorEastAsia" w:hAnsiTheme="minorEastAsia"/>
              </w:rPr>
              <w:t>（　　　　　　　　　　　　　　　　）</w:t>
            </w:r>
          </w:p>
        </w:tc>
      </w:tr>
      <w:tr>
        <w:trPr>
          <w:trHeight w:val="150" w:hRule="atLeast"/>
        </w:trPr>
        <w:tc>
          <w:tcPr>
            <w:tcW w:w="1980" w:type="dxa"/>
            <w:vMerge w:val="continue"/>
            <w:shd w:val="clear" w:color="auto" w:themeFill="background1" w:themeFillTint="FF" w:themeFillShade="FF"/>
            <w:vAlign w:val="top"/>
          </w:tcPr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145" w:type="dxa"/>
            <w:shd w:val="clear" w:color="auto" w:themeFill="background1" w:themeFillTint="FF" w:themeFillShade="FF"/>
            <w:vAlign w:val="top"/>
          </w:tcPr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使用上の</w:t>
            </w:r>
          </w:p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留意点</w:t>
            </w:r>
          </w:p>
        </w:tc>
        <w:tc>
          <w:tcPr>
            <w:tcW w:w="6055" w:type="dxa"/>
            <w:shd w:val="clear" w:color="auto" w:themeFill="background1" w:themeFillTint="FF" w:themeFillShade="FF"/>
            <w:vAlign w:val="top"/>
          </w:tcPr>
          <w:p>
            <w:pPr>
              <w:pStyle w:val="17"/>
              <w:ind w:left="0" w:leftChars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705" w:hRule="atLeast"/>
        </w:trPr>
        <w:tc>
          <w:tcPr>
            <w:tcW w:w="1980" w:type="dxa"/>
            <w:vMerge w:val="restart"/>
            <w:shd w:val="clear" w:color="auto" w:themeFill="background1" w:themeFillTint="FF" w:themeFillShade="FF"/>
            <w:vAlign w:val="top"/>
          </w:tcPr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</w:rPr>
            </w:pPr>
          </w:p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</w:rPr>
            </w:pPr>
          </w:p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</w:rPr>
            </w:pPr>
          </w:p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学校生活における留意点</w:t>
            </w:r>
          </w:p>
        </w:tc>
        <w:tc>
          <w:tcPr>
            <w:tcW w:w="7200" w:type="dxa"/>
            <w:gridSpan w:val="2"/>
            <w:shd w:val="clear" w:color="auto" w:themeFill="background1" w:themeFillTint="FF" w:themeFillShade="FF"/>
            <w:vAlign w:val="top"/>
          </w:tcPr>
          <w:p>
            <w:pPr>
              <w:pStyle w:val="17"/>
              <w:ind w:left="0" w:leftChars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Ａ．給食</w:t>
            </w:r>
          </w:p>
          <w:p>
            <w:pPr>
              <w:pStyle w:val="17"/>
              <w:ind w:left="0" w:leftChars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690" w:hRule="atLeast"/>
        </w:trPr>
        <w:tc>
          <w:tcPr>
            <w:tcW w:w="1980" w:type="dxa"/>
            <w:vMerge w:val="continue"/>
            <w:shd w:val="clear" w:color="auto" w:themeFill="background1" w:themeFillTint="FF" w:themeFillShade="FF"/>
            <w:vAlign w:val="top"/>
          </w:tcPr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7200" w:type="dxa"/>
            <w:gridSpan w:val="2"/>
            <w:shd w:val="clear" w:color="auto" w:themeFill="background1" w:themeFillTint="FF" w:themeFillShade="FF"/>
            <w:vAlign w:val="top"/>
          </w:tcPr>
          <w:p>
            <w:pPr>
              <w:pStyle w:val="17"/>
              <w:ind w:left="0" w:leftChars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Ｂ．食物・食事を扱う授業・活動</w:t>
            </w:r>
          </w:p>
          <w:p>
            <w:pPr>
              <w:pStyle w:val="17"/>
              <w:rPr>
                <w:rFonts w:hint="default" w:asciiTheme="minorEastAsia" w:hAnsiTheme="minorEastAsia"/>
              </w:rPr>
            </w:pPr>
          </w:p>
        </w:tc>
      </w:tr>
      <w:tr>
        <w:trPr>
          <w:trHeight w:val="690" w:hRule="atLeast"/>
        </w:trPr>
        <w:tc>
          <w:tcPr>
            <w:tcW w:w="1980" w:type="dxa"/>
            <w:vMerge w:val="continue"/>
            <w:shd w:val="clear" w:color="auto" w:themeFill="background1" w:themeFillTint="FF" w:themeFillShade="FF"/>
            <w:vAlign w:val="top"/>
          </w:tcPr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7200" w:type="dxa"/>
            <w:gridSpan w:val="2"/>
            <w:shd w:val="clear" w:color="auto" w:themeFill="background1" w:themeFillTint="FF" w:themeFillShade="FF"/>
            <w:vAlign w:val="top"/>
          </w:tcPr>
          <w:p>
            <w:pPr>
              <w:pStyle w:val="17"/>
              <w:ind w:left="0" w:leftChars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Ｃ．運動（体育・部活動等）</w:t>
            </w:r>
          </w:p>
          <w:p>
            <w:pPr>
              <w:pStyle w:val="17"/>
              <w:rPr>
                <w:rFonts w:hint="default" w:asciiTheme="minorEastAsia" w:hAnsiTheme="minorEastAsia"/>
              </w:rPr>
            </w:pPr>
          </w:p>
        </w:tc>
      </w:tr>
      <w:tr>
        <w:trPr>
          <w:trHeight w:val="716" w:hRule="atLeast"/>
        </w:trPr>
        <w:tc>
          <w:tcPr>
            <w:tcW w:w="1980" w:type="dxa"/>
            <w:vMerge w:val="continue"/>
            <w:shd w:val="clear" w:color="auto" w:themeFill="background1" w:themeFillTint="FF" w:themeFillShade="FF"/>
            <w:vAlign w:val="top"/>
          </w:tcPr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7200" w:type="dxa"/>
            <w:gridSpan w:val="2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Ｄ．宿泊を伴う校外活動</w:t>
            </w:r>
          </w:p>
        </w:tc>
      </w:tr>
      <w:tr>
        <w:trPr>
          <w:trHeight w:val="420" w:hRule="atLeast"/>
        </w:trPr>
        <w:tc>
          <w:tcPr>
            <w:tcW w:w="1980" w:type="dxa"/>
            <w:vMerge w:val="continue"/>
            <w:shd w:val="clear" w:color="auto" w:themeFill="background1" w:themeFillTint="FF" w:themeFillShade="FF"/>
            <w:vAlign w:val="top"/>
          </w:tcPr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7200" w:type="dxa"/>
            <w:gridSpan w:val="2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Ｅ．その他の配慮・管理事項</w:t>
            </w:r>
          </w:p>
          <w:p>
            <w:pPr>
              <w:pStyle w:val="17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17"/>
        <w:ind w:left="360" w:leftChars="0"/>
        <w:rPr>
          <w:rFonts w:hint="default" w:asciiTheme="minorEastAsia" w:hAnsiTheme="minorEastAsia"/>
        </w:rPr>
      </w:pPr>
    </w:p>
    <w:p>
      <w:pPr>
        <w:pStyle w:val="17"/>
        <w:ind w:left="360" w:leftChars="0"/>
        <w:rPr>
          <w:rFonts w:hint="default" w:asciiTheme="minorEastAsia" w:hAnsiTheme="minorEastAsia"/>
        </w:rPr>
      </w:pPr>
    </w:p>
    <w:p>
      <w:pPr>
        <w:pStyle w:val="17"/>
        <w:ind w:left="360" w:leftChars="0"/>
        <w:rPr>
          <w:rFonts w:hint="default" w:asciiTheme="minorEastAsia" w:hAnsiTheme="minorEastAsia"/>
        </w:rPr>
      </w:pPr>
    </w:p>
    <w:p>
      <w:pPr>
        <w:pStyle w:val="0"/>
        <w:tabs>
          <w:tab w:val="left" w:leader="none" w:pos="6135"/>
        </w:tabs>
        <w:rPr>
          <w:rFonts w:hint="default"/>
          <w:sz w:val="24"/>
        </w:rPr>
      </w:pPr>
      <w:r>
        <w:rPr>
          <w:rFonts w:hint="eastAsia"/>
        </w:rPr>
        <w:pict>
          <v:rect id="_x0000_s1028" style="margin-top:422.45pt;margin-left:30.35pt;mso-position-horizontal-relative:text;mso-position-vertical-relative:text;position:absolute;height:70.75pt;width:450.75pt;z-index:3;" o:allowincell="t" filled="t" stroked="t" strokeweight="2.25p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　学校における日常の取組及び緊急時の対応に活用するために、記載された内容を教職員全体で共有することに同意します。</w:t>
                  </w:r>
                </w:p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　　　　　　　　　　　平成　　年　　月　　日　　保護者署名</w:t>
                  </w:r>
                </w:p>
              </w:txbxContent>
            </v:textbox>
            <v:imagedata o:title=""/>
            <w10:wrap type="none" anchorx="text" anchory="text"/>
          </v:rect>
        </w:pict>
      </w:r>
      <w:r>
        <w:rPr>
          <w:rFonts w:hint="default"/>
          <w:sz w:val="24"/>
        </w:rPr>
        <w:tab/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sectPr>
      <w:footerReference r:id="rId5" w:type="default"/>
      <w:pgSz w:w="11906" w:h="16838"/>
      <w:pgMar w:top="1134" w:right="851" w:bottom="1134" w:left="851" w:header="851" w:footer="992" w:gutter="0"/>
      <w:pgNumType w:start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jc w:val="center"/>
      <w:rPr>
        <w:rFonts w:hint="eastAsia"/>
      </w:rPr>
    </w:pPr>
  </w:p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character" w:styleId="18">
    <w:name w:val="Hyperlink"/>
    <w:basedOn w:val="10"/>
    <w:next w:val="18"/>
    <w:link w:val="0"/>
    <w:uiPriority w:val="0"/>
    <w:rPr>
      <w:color w:val="0000FF"/>
      <w:u w:val="single" w:color="auto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>
      <w:shd w:val="clear" w:color="auto" w:fill="FFFF00"/>
    </w:tcPr>
  </w:style>
  <w:style w:type="table" w:styleId="26">
    <w:name w:val="Light Shading Accent 5"/>
    <w:basedOn w:val="11"/>
    <w:next w:val="26"/>
    <w:link w:val="0"/>
    <w:uiPriority w:val="0"/>
    <w:rPr>
      <w:color w:val="318499" w:themeColor="accent5" w:themeShade="BF"/>
    </w:rPr>
    <w:tblPr>
      <w:tblStyleRowBandSize w:val="1"/>
      <w:tblStyleColBandSize w:val="1"/>
      <w:tblInd w:w="0" w:type="dxa"/>
      <w:tblBorders>
        <w:top w:val="single" w:color="4BACC6" w:themeColor="accent5" w:sz="8" w:space="0"/>
        <w:left w:val="none" w:color="auto" w:sz="2" w:space="0"/>
        <w:bottom w:val="single" w:color="4BACC6" w:themeColor="accent5" w:sz="8" w:space="0"/>
        <w:right w:val="none" w:color="auto" w:sz="2" w:space="0"/>
        <w:insideH w:val="none" w:color="auto" w:sz="2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1Horz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accent5" w:themeFillTint="3F" w:themeFillShade="FF"/>
      </w:tcPr>
    </w:tblStylePr>
    <w:tblStylePr w:type="band1Vert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accent5" w:themeFillTint="3F" w:themeFillShade="FF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4BACC6" w:themeColor="accent5" w:sz="8" w:space="0"/>
          <w:bottom w:val="single" w:color="4BACC6" w:themeColor="accent5" w:sz="8" w:space="0"/>
          <w:left w:val="nil"/>
          <w:right w:val="nil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4BACC6" w:themeColor="accent5" w:sz="8" w:space="0"/>
          <w:bottom w:val="single" w:color="4BACC6" w:themeColor="accent5" w:sz="8" w:space="0"/>
          <w:left w:val="nil"/>
          <w:right w:val="nil"/>
          <w:insideH w:val="nil"/>
          <w:insideV w:val="nil"/>
        </w:tcBorders>
      </w:tcPr>
    </w:tblStylePr>
  </w:style>
  <w:style w:type="table" w:styleId="27">
    <w:name w:val="Light Shading Accent 6"/>
    <w:basedOn w:val="11"/>
    <w:next w:val="27"/>
    <w:link w:val="0"/>
    <w:uiPriority w:val="0"/>
    <w:rPr>
      <w:color w:val="E26B0A" w:themeColor="accent6" w:themeShade="BF"/>
    </w:rPr>
    <w:tblPr>
      <w:tblStyleRowBandSize w:val="1"/>
      <w:tblStyleColBandSize w:val="1"/>
      <w:tblInd w:w="0" w:type="dxa"/>
      <w:tblBorders>
        <w:top w:val="single" w:color="F79646" w:themeColor="accent6" w:sz="8" w:space="0"/>
        <w:left w:val="none" w:color="auto" w:sz="2" w:space="0"/>
        <w:bottom w:val="single" w:color="F79646" w:themeColor="accent6" w:sz="8" w:space="0"/>
        <w:right w:val="none" w:color="auto" w:sz="2" w:space="0"/>
        <w:insideH w:val="none" w:color="auto" w:sz="2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1Horz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accent6" w:themeFillTint="3F" w:themeFillShade="FF"/>
      </w:tcPr>
    </w:tblStylePr>
    <w:tblStylePr w:type="band1Vert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accent6" w:themeFillTint="3F" w:themeFillShade="FF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F79646" w:themeColor="accent6" w:sz="8" w:space="0"/>
          <w:bottom w:val="single" w:color="F79646" w:themeColor="accent6" w:sz="8" w:space="0"/>
          <w:left w:val="nil"/>
          <w:right w:val="nil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F79646" w:themeColor="accent6" w:sz="8" w:space="0"/>
          <w:bottom w:val="single" w:color="F79646" w:themeColor="accent6" w:sz="8" w:space="0"/>
          <w:left w:val="nil"/>
          <w:right w:val="nil"/>
          <w:insideH w:val="nil"/>
          <w:insideV w:val="nil"/>
        </w:tcBorders>
      </w:tcPr>
    </w:tblStylePr>
  </w:style>
  <w:style w:type="table" w:styleId="28">
    <w:name w:val="Light Shading"/>
    <w:basedOn w:val="11"/>
    <w:next w:val="28"/>
    <w:link w:val="0"/>
    <w:uiPriority w:val="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color="000000" w:themeColor="text1" w:sz="8" w:space="0"/>
        <w:left w:val="none" w:color="auto" w:sz="2" w:space="0"/>
        <w:bottom w:val="single" w:color="000000" w:themeColor="text1" w:sz="8" w:space="0"/>
        <w:right w:val="none" w:color="auto" w:sz="2" w:space="0"/>
        <w:insideH w:val="none" w:color="auto" w:sz="2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1Horz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text1" w:themeFillTint="3F" w:themeFillShade="FF"/>
      </w:tcPr>
    </w:tblStylePr>
    <w:tblStylePr w:type="band1Vert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text1" w:themeFillTint="3F" w:themeFillShade="FF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000000" w:themeColor="text1" w:sz="8" w:space="0"/>
          <w:bottom w:val="single" w:color="000000" w:themeColor="text1" w:sz="8" w:space="0"/>
          <w:left w:val="nil"/>
          <w:right w:val="nil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000000" w:themeColor="text1" w:sz="8" w:space="0"/>
          <w:bottom w:val="single" w:color="000000" w:themeColor="text1" w:sz="8" w:space="0"/>
          <w:left w:val="nil"/>
          <w:right w:val="nil"/>
          <w:insideH w:val="nil"/>
          <w:insideV w:val="nil"/>
        </w:tcBorders>
      </w:tcPr>
    </w:tblStylePr>
  </w:style>
  <w:style w:type="table" w:styleId="29">
    <w:name w:val="Light Shading Accent 4"/>
    <w:basedOn w:val="11"/>
    <w:next w:val="29"/>
    <w:link w:val="0"/>
    <w:uiPriority w:val="0"/>
    <w:rPr>
      <w:color w:val="60497A" w:themeColor="accent4" w:themeShade="BF"/>
    </w:rPr>
    <w:tblPr>
      <w:tblStyleRowBandSize w:val="1"/>
      <w:tblStyleColBandSize w:val="1"/>
      <w:tblInd w:w="0" w:type="dxa"/>
      <w:tblBorders>
        <w:top w:val="single" w:color="8064A2" w:themeColor="accent4" w:sz="8" w:space="0"/>
        <w:left w:val="none" w:color="auto" w:sz="2" w:space="0"/>
        <w:bottom w:val="single" w:color="8064A2" w:themeColor="accent4" w:sz="8" w:space="0"/>
        <w:right w:val="none" w:color="auto" w:sz="2" w:space="0"/>
        <w:insideH w:val="none" w:color="auto" w:sz="2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1Horz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accent4" w:themeFillTint="3F" w:themeFillShade="FF"/>
      </w:tcPr>
    </w:tblStylePr>
    <w:tblStylePr w:type="band1Vert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accent4" w:themeFillTint="3F" w:themeFillShade="FF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8064A2" w:themeColor="accent4" w:sz="8" w:space="0"/>
          <w:bottom w:val="single" w:color="8064A2" w:themeColor="accent4" w:sz="8" w:space="0"/>
          <w:left w:val="nil"/>
          <w:right w:val="nil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8064A2" w:themeColor="accent4" w:sz="8" w:space="0"/>
          <w:bottom w:val="single" w:color="8064A2" w:themeColor="accent4" w:sz="8" w:space="0"/>
          <w:left w:val="nil"/>
          <w:right w:val="nil"/>
          <w:insideH w:val="nil"/>
          <w:insideV w:val="nil"/>
        </w:tcBorders>
      </w:tcPr>
    </w:tblStyle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footer1.xml" Id="rId5" Type="http://schemas.openxmlformats.org/officeDocument/2006/relationships/foot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58</Words>
  <Characters>332</Characters>
  <Application>JUST Note</Application>
  <Lines>2</Lines>
  <Paragraphs>1</Paragraphs>
  <CharactersWithSpaces>389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369422</cp:lastModifiedBy>
  <cp:lastPrinted>2018-01-24T11:27:17Z</cp:lastPrinted>
  <dcterms:created xsi:type="dcterms:W3CDTF">2017-12-04T08:40:00Z</dcterms:created>
  <dcterms:modified xsi:type="dcterms:W3CDTF">2018-01-22T10:44:05Z</dcterms:modified>
  <cp:revision>5</cp:revision>
</cp:coreProperties>
</file>