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2B1" w:rsidRPr="0040248C" w:rsidRDefault="0078026F" w:rsidP="00FE6537">
      <w:pPr>
        <w:jc w:val="center"/>
        <w:rPr>
          <w:rFonts w:ascii="メイリオ" w:eastAsia="メイリオ" w:hAnsi="メイリオ"/>
          <w:emboss/>
          <w:color w:val="FF6600"/>
          <w:sz w:val="44"/>
          <w:szCs w:val="44"/>
        </w:rPr>
      </w:pPr>
      <w:r w:rsidRPr="0040248C">
        <w:rPr>
          <w:rFonts w:ascii="メイリオ" w:eastAsia="メイリオ" w:hAnsi="メイリオ" w:hint="eastAsia"/>
          <w:emboss/>
          <w:color w:val="FF6600"/>
          <w:sz w:val="44"/>
          <w:szCs w:val="44"/>
        </w:rPr>
        <w:t>被災された高齢者を見守る家族の方へ</w:t>
      </w:r>
    </w:p>
    <w:p w:rsidR="00836C45" w:rsidRPr="006452B1" w:rsidRDefault="00836C45" w:rsidP="00FB4633">
      <w:pPr>
        <w:spacing w:line="0" w:lineRule="atLeast"/>
        <w:ind w:firstLineChars="100" w:firstLine="280"/>
        <w:rPr>
          <w:rFonts w:ascii="メイリオ" w:eastAsia="メイリオ" w:hAnsi="メイリオ"/>
          <w:b/>
          <w:sz w:val="28"/>
          <w:szCs w:val="28"/>
        </w:rPr>
      </w:pPr>
      <w:r w:rsidRPr="006452B1">
        <w:rPr>
          <w:rFonts w:ascii="メイリオ" w:eastAsia="メイリオ" w:hAnsi="メイリオ" w:hint="eastAsia"/>
          <w:b/>
          <w:sz w:val="28"/>
          <w:szCs w:val="28"/>
        </w:rPr>
        <w:t>大きな災害等を経験すると、被災時の強い恐怖や無力感、あるいは喪失体験などから、</w:t>
      </w:r>
      <w:r w:rsidR="001C7B47" w:rsidRPr="006452B1">
        <w:rPr>
          <w:rFonts w:ascii="メイリオ" w:eastAsia="メイリオ" w:hAnsi="メイリオ" w:hint="eastAsia"/>
          <w:b/>
          <w:sz w:val="28"/>
          <w:szCs w:val="28"/>
        </w:rPr>
        <w:t>こころ</w:t>
      </w:r>
      <w:r w:rsidR="002464FF" w:rsidRPr="006452B1">
        <w:rPr>
          <w:rFonts w:ascii="メイリオ" w:eastAsia="メイリオ" w:hAnsi="メイリオ" w:hint="eastAsia"/>
          <w:b/>
          <w:sz w:val="28"/>
          <w:szCs w:val="28"/>
        </w:rPr>
        <w:t>や</w:t>
      </w:r>
      <w:r w:rsidR="001C7B47" w:rsidRPr="006452B1">
        <w:rPr>
          <w:rFonts w:ascii="メイリオ" w:eastAsia="メイリオ" w:hAnsi="メイリオ" w:hint="eastAsia"/>
          <w:b/>
          <w:sz w:val="28"/>
          <w:szCs w:val="28"/>
        </w:rPr>
        <w:t>からだ</w:t>
      </w:r>
      <w:r w:rsidRPr="006452B1">
        <w:rPr>
          <w:rFonts w:ascii="メイリオ" w:eastAsia="メイリオ" w:hAnsi="メイリオ" w:hint="eastAsia"/>
          <w:b/>
          <w:sz w:val="28"/>
          <w:szCs w:val="28"/>
        </w:rPr>
        <w:t>に変化が生じると言われています。</w:t>
      </w:r>
      <w:r w:rsidR="00430FE6" w:rsidRPr="006452B1">
        <w:rPr>
          <w:rFonts w:ascii="メイリオ" w:eastAsia="メイリオ" w:hAnsi="メイリオ" w:hint="eastAsia"/>
          <w:b/>
          <w:sz w:val="28"/>
          <w:szCs w:val="28"/>
        </w:rPr>
        <w:t>高齢者にとって被災体験は、大きなストレスとなり、体調を崩しやすくなることに加え、不眠、抑うつ、一時的な認知機能の低下などの精神症状がでることもあります。</w:t>
      </w:r>
    </w:p>
    <w:p w:rsidR="00FF4E01" w:rsidRDefault="0040248C" w:rsidP="00B6792C">
      <w:pPr>
        <w:spacing w:line="0" w:lineRule="atLeast"/>
        <w:rPr>
          <w:rFonts w:ascii="メイリオ" w:eastAsia="メイリオ" w:hAnsi="メイリオ"/>
        </w:rPr>
      </w:pPr>
      <w:r>
        <w:rPr>
          <w:rFonts w:ascii="メイリオ" w:eastAsia="メイリオ" w:hAnsi="メイリオ"/>
          <w:noProof/>
        </w:rPr>
        <w:drawing>
          <wp:anchor distT="0" distB="0" distL="114300" distR="114300" simplePos="0" relativeHeight="251680768" behindDoc="0" locked="0" layoutInCell="1" allowOverlap="1">
            <wp:simplePos x="0" y="0"/>
            <wp:positionH relativeFrom="column">
              <wp:posOffset>5271770</wp:posOffset>
            </wp:positionH>
            <wp:positionV relativeFrom="paragraph">
              <wp:posOffset>165735</wp:posOffset>
            </wp:positionV>
            <wp:extent cx="600075" cy="809625"/>
            <wp:effectExtent l="19050" t="0" r="9525" b="0"/>
            <wp:wrapNone/>
            <wp:docPr id="6" name="図 6" descr="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9"/>
                    <pic:cNvPicPr>
                      <a:picLocks noChangeAspect="1" noChangeArrowheads="1"/>
                    </pic:cNvPicPr>
                  </pic:nvPicPr>
                  <pic:blipFill>
                    <a:blip r:embed="rId8" cstate="print"/>
                    <a:srcRect/>
                    <a:stretch>
                      <a:fillRect/>
                    </a:stretch>
                  </pic:blipFill>
                  <pic:spPr bwMode="auto">
                    <a:xfrm>
                      <a:off x="0" y="0"/>
                      <a:ext cx="600075" cy="809625"/>
                    </a:xfrm>
                    <a:prstGeom prst="rect">
                      <a:avLst/>
                    </a:prstGeom>
                    <a:noFill/>
                    <a:ln w="9525">
                      <a:noFill/>
                      <a:miter lim="800000"/>
                      <a:headEnd/>
                      <a:tailEnd/>
                    </a:ln>
                  </pic:spPr>
                </pic:pic>
              </a:graphicData>
            </a:graphic>
          </wp:anchor>
        </w:drawing>
      </w:r>
    </w:p>
    <w:p w:rsidR="00574A02" w:rsidRPr="006452B1" w:rsidRDefault="00BC25C8" w:rsidP="00B6792C">
      <w:pPr>
        <w:spacing w:line="0" w:lineRule="atLeast"/>
        <w:rPr>
          <w:rFonts w:ascii="メイリオ" w:eastAsia="メイリオ" w:hAnsi="メイリオ"/>
          <w:sz w:val="28"/>
          <w:szCs w:val="28"/>
        </w:rPr>
      </w:pPr>
      <w:r w:rsidRPr="00BC25C8">
        <w:rPr>
          <w:rFonts w:ascii="メイリオ" w:eastAsia="メイリオ" w:hAnsi="メイリオ"/>
          <w:noProof/>
        </w:rPr>
        <w:pict>
          <v:roundrect id="_x0000_s1038" style="position:absolute;left:0;text-align:left;margin-left:225.45pt;margin-top:23.15pt;width:244.5pt;height:104.55pt;z-index:251662336" arcsize="10923f">
            <v:textbox style="mso-next-textbox:#_x0000_s1038" inset="5.85pt,.7pt,5.85pt,.7pt">
              <w:txbxContent>
                <w:p w:rsidR="00937EAD" w:rsidRPr="00430FE6" w:rsidRDefault="00937EAD" w:rsidP="00FF4E01">
                  <w:pPr>
                    <w:rPr>
                      <w:rFonts w:asciiTheme="majorEastAsia" w:eastAsiaTheme="majorEastAsia" w:hAnsiTheme="majorEastAsia"/>
                      <w:b/>
                      <w:sz w:val="24"/>
                      <w:szCs w:val="24"/>
                    </w:rPr>
                  </w:pPr>
                  <w:r>
                    <w:rPr>
                      <w:rFonts w:asciiTheme="majorEastAsia" w:eastAsiaTheme="majorEastAsia" w:hAnsiTheme="majorEastAsia" w:hint="eastAsia"/>
                      <w:b/>
                      <w:sz w:val="24"/>
                      <w:szCs w:val="24"/>
                    </w:rPr>
                    <w:t>思考面</w:t>
                  </w:r>
                </w:p>
                <w:p w:rsidR="00937EAD" w:rsidRPr="00DA5EF0" w:rsidRDefault="00937EAD" w:rsidP="00DA5EF0">
                  <w:pPr>
                    <w:pStyle w:val="a8"/>
                    <w:numPr>
                      <w:ilvl w:val="0"/>
                      <w:numId w:val="5"/>
                    </w:numPr>
                    <w:overflowPunct w:val="0"/>
                    <w:adjustRightInd w:val="0"/>
                    <w:ind w:leftChars="0"/>
                    <w:textAlignment w:val="baseline"/>
                    <w:rPr>
                      <w:rFonts w:asciiTheme="majorEastAsia" w:eastAsiaTheme="majorEastAsia" w:hAnsiTheme="majorEastAsia"/>
                      <w:color w:val="000000"/>
                      <w:kern w:val="0"/>
                      <w:sz w:val="24"/>
                      <w:szCs w:val="24"/>
                    </w:rPr>
                  </w:pPr>
                  <w:r w:rsidRPr="00DA5EF0">
                    <w:rPr>
                      <w:rFonts w:asciiTheme="majorEastAsia" w:eastAsiaTheme="majorEastAsia" w:hAnsiTheme="majorEastAsia" w:cs="HG丸ｺﾞｼｯｸM-PRO" w:hint="eastAsia"/>
                      <w:bCs/>
                      <w:color w:val="000000"/>
                      <w:kern w:val="0"/>
                      <w:sz w:val="24"/>
                      <w:szCs w:val="24"/>
                    </w:rPr>
                    <w:t>ぼんやりしていることが多い</w:t>
                  </w:r>
                </w:p>
                <w:p w:rsidR="00937EAD" w:rsidRPr="00DA5EF0" w:rsidRDefault="00937EAD" w:rsidP="00FF4E01">
                  <w:pPr>
                    <w:pStyle w:val="a8"/>
                    <w:numPr>
                      <w:ilvl w:val="0"/>
                      <w:numId w:val="5"/>
                    </w:numPr>
                    <w:overflowPunct w:val="0"/>
                    <w:adjustRightInd w:val="0"/>
                    <w:ind w:leftChars="0"/>
                    <w:textAlignment w:val="baseline"/>
                    <w:rPr>
                      <w:rFonts w:asciiTheme="majorEastAsia" w:eastAsiaTheme="majorEastAsia" w:hAnsiTheme="majorEastAsia"/>
                      <w:color w:val="000000"/>
                      <w:kern w:val="0"/>
                      <w:sz w:val="24"/>
                      <w:szCs w:val="24"/>
                    </w:rPr>
                  </w:pPr>
                  <w:r w:rsidRPr="00DA5EF0">
                    <w:rPr>
                      <w:rFonts w:asciiTheme="majorEastAsia" w:eastAsiaTheme="majorEastAsia" w:hAnsiTheme="majorEastAsia" w:cs="HG丸ｺﾞｼｯｸM-PRO" w:hint="eastAsia"/>
                      <w:bCs/>
                      <w:color w:val="000000"/>
                      <w:kern w:val="0"/>
                      <w:sz w:val="24"/>
                      <w:szCs w:val="24"/>
                    </w:rPr>
                    <w:t>急に物忘れがひどくなった、</w:t>
                  </w:r>
                </w:p>
                <w:p w:rsidR="00937EAD" w:rsidRPr="00DA5EF0" w:rsidRDefault="00937EAD" w:rsidP="00FF4E01">
                  <w:pPr>
                    <w:pStyle w:val="a8"/>
                    <w:numPr>
                      <w:ilvl w:val="0"/>
                      <w:numId w:val="5"/>
                    </w:numPr>
                    <w:overflowPunct w:val="0"/>
                    <w:adjustRightInd w:val="0"/>
                    <w:ind w:leftChars="0"/>
                    <w:textAlignment w:val="baseline"/>
                    <w:rPr>
                      <w:rFonts w:asciiTheme="majorEastAsia" w:eastAsiaTheme="majorEastAsia" w:hAnsiTheme="majorEastAsia"/>
                      <w:color w:val="000000"/>
                      <w:kern w:val="0"/>
                      <w:sz w:val="24"/>
                      <w:szCs w:val="24"/>
                    </w:rPr>
                  </w:pPr>
                  <w:r w:rsidRPr="00DA5EF0">
                    <w:rPr>
                      <w:rFonts w:asciiTheme="majorEastAsia" w:eastAsiaTheme="majorEastAsia" w:hAnsiTheme="majorEastAsia" w:cs="HG丸ｺﾞｼｯｸM-PRO" w:hint="eastAsia"/>
                      <w:bCs/>
                      <w:color w:val="000000"/>
                      <w:kern w:val="0"/>
                      <w:sz w:val="24"/>
                      <w:szCs w:val="24"/>
                    </w:rPr>
                    <w:t>自分が今どこにいるかわからなくなった</w:t>
                  </w:r>
                </w:p>
                <w:p w:rsidR="00937EAD" w:rsidRPr="00DA5EF0" w:rsidRDefault="00937EAD" w:rsidP="00FF4E01">
                  <w:pPr>
                    <w:rPr>
                      <w:sz w:val="24"/>
                      <w:szCs w:val="24"/>
                    </w:rPr>
                  </w:pPr>
                </w:p>
                <w:p w:rsidR="00937EAD" w:rsidRDefault="00937EAD" w:rsidP="00FF4E01"/>
                <w:p w:rsidR="00937EAD" w:rsidRDefault="00937EAD" w:rsidP="00FF4E01"/>
                <w:p w:rsidR="00937EAD" w:rsidRDefault="00937EAD" w:rsidP="00FF4E01"/>
              </w:txbxContent>
            </v:textbox>
          </v:roundrect>
        </w:pict>
      </w:r>
      <w:r w:rsidRPr="00BC25C8">
        <w:rPr>
          <w:rFonts w:ascii="メイリオ" w:eastAsia="メイリオ" w:hAnsi="メイリオ"/>
          <w:noProof/>
        </w:rPr>
        <w:pict>
          <v:roundrect id="_x0000_s1039" style="position:absolute;left:0;text-align:left;margin-left:-16.8pt;margin-top:23.15pt;width:236.9pt;height:104.55pt;z-index:251663360" arcsize="10923f">
            <v:textbox style="mso-next-textbox:#_x0000_s1039" inset="5.85pt,.7pt,5.85pt,.7pt">
              <w:txbxContent>
                <w:p w:rsidR="00937EAD" w:rsidRPr="00DA5EF0" w:rsidRDefault="00937EAD" w:rsidP="00DA5EF0">
                  <w:pPr>
                    <w:rPr>
                      <w:rFonts w:asciiTheme="majorEastAsia" w:eastAsiaTheme="majorEastAsia" w:hAnsiTheme="majorEastAsia"/>
                      <w:b/>
                      <w:sz w:val="24"/>
                      <w:szCs w:val="24"/>
                    </w:rPr>
                  </w:pPr>
                  <w:r>
                    <w:rPr>
                      <w:rFonts w:asciiTheme="majorEastAsia" w:eastAsiaTheme="majorEastAsia" w:hAnsiTheme="majorEastAsia" w:hint="eastAsia"/>
                      <w:b/>
                      <w:sz w:val="24"/>
                      <w:szCs w:val="24"/>
                    </w:rPr>
                    <w:t>身体面</w:t>
                  </w:r>
                </w:p>
                <w:p w:rsidR="00937EAD" w:rsidRPr="006452B1" w:rsidRDefault="00937EAD" w:rsidP="00DA5EF0">
                  <w:pPr>
                    <w:pStyle w:val="a8"/>
                    <w:numPr>
                      <w:ilvl w:val="0"/>
                      <w:numId w:val="5"/>
                    </w:numPr>
                    <w:overflowPunct w:val="0"/>
                    <w:adjustRightInd w:val="0"/>
                    <w:ind w:leftChars="0"/>
                    <w:textAlignment w:val="baseline"/>
                    <w:rPr>
                      <w:rFonts w:asciiTheme="majorEastAsia" w:eastAsiaTheme="majorEastAsia" w:hAnsiTheme="majorEastAsia"/>
                      <w:color w:val="000000"/>
                      <w:kern w:val="0"/>
                      <w:sz w:val="24"/>
                      <w:szCs w:val="24"/>
                    </w:rPr>
                  </w:pPr>
                  <w:r w:rsidRPr="00DA5EF0">
                    <w:rPr>
                      <w:rFonts w:asciiTheme="majorEastAsia" w:eastAsiaTheme="majorEastAsia" w:hAnsiTheme="majorEastAsia" w:cs="HG丸ｺﾞｼｯｸM-PRO" w:hint="eastAsia"/>
                      <w:bCs/>
                      <w:color w:val="000000"/>
                      <w:kern w:val="0"/>
                      <w:sz w:val="24"/>
                      <w:szCs w:val="24"/>
                    </w:rPr>
                    <w:t>身体の不調の訴えが多くなった</w:t>
                  </w:r>
                </w:p>
                <w:p w:rsidR="00937EAD" w:rsidRPr="00DA5EF0" w:rsidRDefault="00937EAD" w:rsidP="006452B1">
                  <w:pPr>
                    <w:pStyle w:val="a8"/>
                    <w:overflowPunct w:val="0"/>
                    <w:adjustRightInd w:val="0"/>
                    <w:ind w:leftChars="0" w:left="420"/>
                    <w:textAlignment w:val="baseline"/>
                    <w:rPr>
                      <w:rFonts w:asciiTheme="majorEastAsia" w:eastAsiaTheme="majorEastAsia" w:hAnsiTheme="majorEastAsia"/>
                      <w:color w:val="000000"/>
                      <w:kern w:val="0"/>
                      <w:sz w:val="24"/>
                      <w:szCs w:val="24"/>
                    </w:rPr>
                  </w:pPr>
                  <w:r>
                    <w:rPr>
                      <w:rFonts w:asciiTheme="majorEastAsia" w:eastAsiaTheme="majorEastAsia" w:hAnsiTheme="majorEastAsia" w:cs="HG丸ｺﾞｼｯｸM-PRO" w:hint="eastAsia"/>
                      <w:bCs/>
                      <w:color w:val="000000"/>
                      <w:kern w:val="0"/>
                      <w:sz w:val="24"/>
                      <w:szCs w:val="24"/>
                    </w:rPr>
                    <w:t>（</w:t>
                  </w:r>
                  <w:r w:rsidRPr="00DA5EF0">
                    <w:rPr>
                      <w:rFonts w:asciiTheme="majorEastAsia" w:eastAsiaTheme="majorEastAsia" w:hAnsiTheme="majorEastAsia" w:hint="eastAsia"/>
                      <w:color w:val="000000"/>
                      <w:kern w:val="0"/>
                      <w:sz w:val="24"/>
                      <w:szCs w:val="24"/>
                    </w:rPr>
                    <w:t>ふるえ、めまい、動悸など）</w:t>
                  </w:r>
                </w:p>
                <w:p w:rsidR="00937EAD" w:rsidRPr="006452B1" w:rsidRDefault="00937EAD" w:rsidP="006452B1">
                  <w:pPr>
                    <w:pStyle w:val="a8"/>
                    <w:numPr>
                      <w:ilvl w:val="0"/>
                      <w:numId w:val="5"/>
                    </w:numPr>
                    <w:overflowPunct w:val="0"/>
                    <w:adjustRightInd w:val="0"/>
                    <w:ind w:leftChars="0"/>
                    <w:textAlignment w:val="baseline"/>
                    <w:rPr>
                      <w:rFonts w:asciiTheme="majorEastAsia" w:eastAsiaTheme="majorEastAsia" w:hAnsiTheme="majorEastAsia"/>
                      <w:color w:val="000000"/>
                      <w:kern w:val="0"/>
                      <w:sz w:val="24"/>
                      <w:szCs w:val="24"/>
                    </w:rPr>
                  </w:pPr>
                  <w:r w:rsidRPr="00DA5EF0">
                    <w:rPr>
                      <w:rFonts w:asciiTheme="majorEastAsia" w:eastAsiaTheme="majorEastAsia" w:hAnsiTheme="majorEastAsia" w:hint="eastAsia"/>
                      <w:color w:val="000000"/>
                      <w:kern w:val="0"/>
                      <w:sz w:val="24"/>
                      <w:szCs w:val="24"/>
                    </w:rPr>
                    <w:t>夜眠れていない、食欲が減退する</w:t>
                  </w:r>
                </w:p>
                <w:p w:rsidR="00937EAD" w:rsidRPr="00AD1ED8" w:rsidRDefault="00937EAD" w:rsidP="00FF4E01"/>
                <w:p w:rsidR="00937EAD" w:rsidRDefault="00937EAD" w:rsidP="00FF4E01"/>
                <w:p w:rsidR="00937EAD" w:rsidRDefault="00937EAD" w:rsidP="00FF4E01"/>
                <w:p w:rsidR="00937EAD" w:rsidRDefault="00937EAD" w:rsidP="00FF4E01"/>
                <w:p w:rsidR="00937EAD" w:rsidRDefault="00937EAD" w:rsidP="00FF4E01"/>
              </w:txbxContent>
            </v:textbox>
          </v:roundrect>
        </w:pict>
      </w:r>
      <w:r w:rsidR="00FF4E01" w:rsidRPr="006452B1">
        <w:rPr>
          <w:rFonts w:ascii="メイリオ" w:eastAsia="メイリオ" w:hAnsi="メイリオ" w:hint="eastAsia"/>
          <w:sz w:val="28"/>
          <w:szCs w:val="28"/>
        </w:rPr>
        <w:t>＜高齢者に見られるストレス反応＞</w:t>
      </w:r>
    </w:p>
    <w:p w:rsidR="00FF4E01" w:rsidRPr="00B6792C" w:rsidRDefault="00FF4E01" w:rsidP="00B6792C">
      <w:pPr>
        <w:spacing w:line="0" w:lineRule="atLeast"/>
        <w:rPr>
          <w:rFonts w:ascii="メイリオ" w:eastAsia="メイリオ" w:hAnsi="メイリオ"/>
        </w:rPr>
      </w:pPr>
    </w:p>
    <w:p w:rsidR="00574A02" w:rsidRPr="00B6792C" w:rsidRDefault="00574A02" w:rsidP="00B6792C">
      <w:pPr>
        <w:spacing w:line="0" w:lineRule="atLeast"/>
        <w:rPr>
          <w:rFonts w:ascii="メイリオ" w:eastAsia="メイリオ" w:hAnsi="メイリオ"/>
        </w:rPr>
      </w:pPr>
    </w:p>
    <w:p w:rsidR="00574A02" w:rsidRPr="00B6792C" w:rsidRDefault="00574A02" w:rsidP="00B6792C">
      <w:pPr>
        <w:spacing w:line="0" w:lineRule="atLeast"/>
        <w:rPr>
          <w:rFonts w:ascii="メイリオ" w:eastAsia="メイリオ" w:hAnsi="メイリオ"/>
        </w:rPr>
      </w:pPr>
    </w:p>
    <w:p w:rsidR="00574A02" w:rsidRPr="00B6792C" w:rsidRDefault="00574A02" w:rsidP="00B6792C">
      <w:pPr>
        <w:spacing w:line="0" w:lineRule="atLeast"/>
        <w:rPr>
          <w:rFonts w:ascii="メイリオ" w:eastAsia="メイリオ" w:hAnsi="メイリオ"/>
        </w:rPr>
      </w:pPr>
    </w:p>
    <w:p w:rsidR="00C64288" w:rsidRPr="00B6792C" w:rsidRDefault="00C64288" w:rsidP="00B6792C">
      <w:pPr>
        <w:spacing w:line="0" w:lineRule="atLeast"/>
        <w:rPr>
          <w:rFonts w:ascii="メイリオ" w:eastAsia="メイリオ" w:hAnsi="メイリオ"/>
        </w:rPr>
      </w:pPr>
    </w:p>
    <w:p w:rsidR="00C64288" w:rsidRPr="00B6792C" w:rsidRDefault="00BC25C8" w:rsidP="00B6792C">
      <w:pPr>
        <w:spacing w:line="0" w:lineRule="atLeast"/>
        <w:rPr>
          <w:rFonts w:ascii="メイリオ" w:eastAsia="メイリオ" w:hAnsi="メイリオ"/>
        </w:rPr>
      </w:pPr>
      <w:r>
        <w:rPr>
          <w:rFonts w:ascii="メイリオ" w:eastAsia="メイリオ" w:hAnsi="メイリオ"/>
          <w:noProof/>
        </w:rPr>
        <w:pict>
          <v:roundrect id="_x0000_s1026" style="position:absolute;left:0;text-align:left;margin-left:229.2pt;margin-top:6.1pt;width:240.75pt;height:110.55pt;z-index:251658240" arcsize="10923f">
            <v:textbox style="mso-next-textbox:#_x0000_s1026" inset="5.85pt,.7pt,5.85pt,.7pt">
              <w:txbxContent>
                <w:p w:rsidR="00937EAD" w:rsidRPr="00430FE6" w:rsidRDefault="00937EAD" w:rsidP="00574A02">
                  <w:pPr>
                    <w:rPr>
                      <w:rFonts w:asciiTheme="majorEastAsia" w:eastAsiaTheme="majorEastAsia" w:hAnsiTheme="majorEastAsia"/>
                      <w:b/>
                      <w:sz w:val="24"/>
                      <w:szCs w:val="24"/>
                    </w:rPr>
                  </w:pPr>
                  <w:r>
                    <w:rPr>
                      <w:rFonts w:asciiTheme="majorEastAsia" w:eastAsiaTheme="majorEastAsia" w:hAnsiTheme="majorEastAsia" w:hint="eastAsia"/>
                      <w:b/>
                      <w:sz w:val="24"/>
                      <w:szCs w:val="24"/>
                    </w:rPr>
                    <w:t>行動面</w:t>
                  </w:r>
                </w:p>
                <w:p w:rsidR="00937EAD" w:rsidRPr="006452B1" w:rsidRDefault="00937EAD" w:rsidP="00DA5EF0">
                  <w:pPr>
                    <w:pStyle w:val="a8"/>
                    <w:numPr>
                      <w:ilvl w:val="0"/>
                      <w:numId w:val="5"/>
                    </w:numPr>
                    <w:overflowPunct w:val="0"/>
                    <w:adjustRightInd w:val="0"/>
                    <w:ind w:leftChars="0"/>
                    <w:textAlignment w:val="baseline"/>
                    <w:rPr>
                      <w:rFonts w:asciiTheme="majorEastAsia" w:eastAsiaTheme="majorEastAsia" w:hAnsiTheme="majorEastAsia"/>
                      <w:color w:val="000000"/>
                      <w:kern w:val="0"/>
                      <w:sz w:val="24"/>
                      <w:szCs w:val="24"/>
                    </w:rPr>
                  </w:pPr>
                  <w:r w:rsidRPr="006452B1">
                    <w:rPr>
                      <w:rFonts w:asciiTheme="majorEastAsia" w:eastAsiaTheme="majorEastAsia" w:hAnsiTheme="majorEastAsia" w:cs="HG丸ｺﾞｼｯｸM-PRO" w:hint="eastAsia"/>
                      <w:bCs/>
                      <w:color w:val="000000"/>
                      <w:kern w:val="0"/>
                      <w:sz w:val="24"/>
                      <w:szCs w:val="24"/>
                    </w:rPr>
                    <w:t>ぼんやりしていることが多い</w:t>
                  </w:r>
                </w:p>
                <w:p w:rsidR="00937EAD" w:rsidRPr="006452B1" w:rsidRDefault="00937EAD" w:rsidP="00430FE6">
                  <w:pPr>
                    <w:pStyle w:val="a8"/>
                    <w:numPr>
                      <w:ilvl w:val="0"/>
                      <w:numId w:val="7"/>
                    </w:numPr>
                    <w:overflowPunct w:val="0"/>
                    <w:adjustRightInd w:val="0"/>
                    <w:ind w:leftChars="0"/>
                    <w:textAlignment w:val="baseline"/>
                    <w:rPr>
                      <w:rFonts w:asciiTheme="majorEastAsia" w:eastAsiaTheme="majorEastAsia" w:hAnsiTheme="majorEastAsia"/>
                      <w:color w:val="000000"/>
                      <w:kern w:val="0"/>
                      <w:sz w:val="24"/>
                      <w:szCs w:val="24"/>
                    </w:rPr>
                  </w:pPr>
                  <w:r w:rsidRPr="006452B1">
                    <w:rPr>
                      <w:rFonts w:asciiTheme="majorEastAsia" w:eastAsiaTheme="majorEastAsia" w:hAnsiTheme="majorEastAsia" w:cs="HG丸ｺﾞｼｯｸM-PRO" w:hint="eastAsia"/>
                      <w:bCs/>
                      <w:color w:val="000000"/>
                      <w:kern w:val="0"/>
                      <w:sz w:val="24"/>
                      <w:szCs w:val="24"/>
                    </w:rPr>
                    <w:t>夜間うろうろと徘徊する</w:t>
                  </w:r>
                </w:p>
                <w:p w:rsidR="00937EAD" w:rsidRPr="006452B1" w:rsidRDefault="00937EAD" w:rsidP="006452B1">
                  <w:pPr>
                    <w:pStyle w:val="a8"/>
                    <w:numPr>
                      <w:ilvl w:val="0"/>
                      <w:numId w:val="7"/>
                    </w:numPr>
                    <w:overflowPunct w:val="0"/>
                    <w:adjustRightInd w:val="0"/>
                    <w:ind w:leftChars="0"/>
                    <w:textAlignment w:val="baseline"/>
                    <w:rPr>
                      <w:rFonts w:asciiTheme="majorEastAsia" w:eastAsiaTheme="majorEastAsia" w:hAnsiTheme="majorEastAsia"/>
                      <w:color w:val="000000"/>
                      <w:kern w:val="0"/>
                      <w:sz w:val="24"/>
                      <w:szCs w:val="24"/>
                    </w:rPr>
                  </w:pPr>
                  <w:r w:rsidRPr="006452B1">
                    <w:rPr>
                      <w:rFonts w:asciiTheme="majorEastAsia" w:eastAsiaTheme="majorEastAsia" w:hAnsiTheme="majorEastAsia" w:cs="HG丸ｺﾞｼｯｸM-PRO" w:hint="eastAsia"/>
                      <w:bCs/>
                      <w:color w:val="000000"/>
                      <w:kern w:val="0"/>
                      <w:sz w:val="24"/>
                      <w:szCs w:val="24"/>
                    </w:rPr>
                    <w:t>ささいな音や揺れに反応する</w:t>
                  </w:r>
                </w:p>
                <w:p w:rsidR="00937EAD" w:rsidRDefault="00937EAD"/>
                <w:p w:rsidR="00937EAD" w:rsidRDefault="00937EAD"/>
                <w:p w:rsidR="00937EAD" w:rsidRDefault="00937EAD"/>
              </w:txbxContent>
            </v:textbox>
          </v:roundrect>
        </w:pict>
      </w:r>
      <w:r>
        <w:rPr>
          <w:rFonts w:ascii="メイリオ" w:eastAsia="メイリオ" w:hAnsi="メイリオ"/>
          <w:noProof/>
        </w:rPr>
        <w:pict>
          <v:roundrect id="_x0000_s1040" style="position:absolute;left:0;text-align:left;margin-left:-13.05pt;margin-top:6.1pt;width:233.15pt;height:110.55pt;z-index:251664384" arcsize="10923f">
            <v:textbox style="mso-next-textbox:#_x0000_s1040" inset="5.85pt,.7pt,5.85pt,.7pt">
              <w:txbxContent>
                <w:p w:rsidR="00937EAD" w:rsidRPr="00430FE6" w:rsidRDefault="00937EAD" w:rsidP="00FF4E01">
                  <w:pPr>
                    <w:rPr>
                      <w:rFonts w:asciiTheme="majorEastAsia" w:eastAsiaTheme="majorEastAsia" w:hAnsiTheme="majorEastAsia"/>
                      <w:b/>
                      <w:sz w:val="24"/>
                      <w:szCs w:val="24"/>
                    </w:rPr>
                  </w:pPr>
                  <w:r>
                    <w:rPr>
                      <w:rFonts w:asciiTheme="majorEastAsia" w:eastAsiaTheme="majorEastAsia" w:hAnsiTheme="majorEastAsia" w:hint="eastAsia"/>
                      <w:b/>
                      <w:sz w:val="24"/>
                      <w:szCs w:val="24"/>
                    </w:rPr>
                    <w:t>心理・感情面</w:t>
                  </w:r>
                </w:p>
                <w:p w:rsidR="00937EAD" w:rsidRPr="006452B1" w:rsidRDefault="00937EAD" w:rsidP="00FF4E01">
                  <w:pPr>
                    <w:pStyle w:val="a8"/>
                    <w:numPr>
                      <w:ilvl w:val="0"/>
                      <w:numId w:val="5"/>
                    </w:numPr>
                    <w:overflowPunct w:val="0"/>
                    <w:adjustRightInd w:val="0"/>
                    <w:ind w:leftChars="0"/>
                    <w:textAlignment w:val="baseline"/>
                    <w:rPr>
                      <w:rFonts w:asciiTheme="majorEastAsia" w:eastAsiaTheme="majorEastAsia" w:hAnsiTheme="majorEastAsia"/>
                      <w:color w:val="000000"/>
                      <w:kern w:val="0"/>
                      <w:sz w:val="24"/>
                      <w:szCs w:val="24"/>
                    </w:rPr>
                  </w:pPr>
                  <w:r w:rsidRPr="006452B1">
                    <w:rPr>
                      <w:rFonts w:asciiTheme="majorEastAsia" w:eastAsiaTheme="majorEastAsia" w:hAnsiTheme="majorEastAsia" w:cs="HG丸ｺﾞｼｯｸM-PRO" w:hint="eastAsia"/>
                      <w:bCs/>
                      <w:color w:val="000000"/>
                      <w:kern w:val="0"/>
                      <w:sz w:val="24"/>
                      <w:szCs w:val="24"/>
                    </w:rPr>
                    <w:t>イライラ感が強く、怒りっぽくなった</w:t>
                  </w:r>
                </w:p>
                <w:p w:rsidR="00937EAD" w:rsidRPr="006452B1" w:rsidRDefault="00937EAD" w:rsidP="00FF4E01">
                  <w:pPr>
                    <w:pStyle w:val="a8"/>
                    <w:numPr>
                      <w:ilvl w:val="0"/>
                      <w:numId w:val="5"/>
                    </w:numPr>
                    <w:overflowPunct w:val="0"/>
                    <w:adjustRightInd w:val="0"/>
                    <w:ind w:leftChars="0"/>
                    <w:textAlignment w:val="baseline"/>
                    <w:rPr>
                      <w:rFonts w:asciiTheme="majorEastAsia" w:eastAsiaTheme="majorEastAsia" w:hAnsiTheme="majorEastAsia"/>
                      <w:color w:val="000000"/>
                      <w:kern w:val="0"/>
                      <w:sz w:val="24"/>
                      <w:szCs w:val="24"/>
                    </w:rPr>
                  </w:pPr>
                  <w:r w:rsidRPr="006452B1">
                    <w:rPr>
                      <w:rFonts w:asciiTheme="majorEastAsia" w:eastAsiaTheme="majorEastAsia" w:hAnsiTheme="majorEastAsia" w:cs="HG丸ｺﾞｼｯｸM-PRO" w:hint="eastAsia"/>
                      <w:bCs/>
                      <w:color w:val="000000"/>
                      <w:kern w:val="0"/>
                      <w:sz w:val="24"/>
                      <w:szCs w:val="24"/>
                    </w:rPr>
                    <w:t>不安そうである</w:t>
                  </w:r>
                </w:p>
                <w:p w:rsidR="00937EAD" w:rsidRPr="006452B1" w:rsidRDefault="00937EAD" w:rsidP="00FF4E01">
                  <w:pPr>
                    <w:pStyle w:val="a8"/>
                    <w:numPr>
                      <w:ilvl w:val="0"/>
                      <w:numId w:val="5"/>
                    </w:numPr>
                    <w:overflowPunct w:val="0"/>
                    <w:adjustRightInd w:val="0"/>
                    <w:ind w:leftChars="0"/>
                    <w:textAlignment w:val="baseline"/>
                    <w:rPr>
                      <w:rFonts w:asciiTheme="majorEastAsia" w:eastAsiaTheme="majorEastAsia" w:hAnsiTheme="majorEastAsia"/>
                      <w:color w:val="000000"/>
                      <w:kern w:val="0"/>
                      <w:sz w:val="24"/>
                      <w:szCs w:val="24"/>
                    </w:rPr>
                  </w:pPr>
                  <w:r w:rsidRPr="006452B1">
                    <w:rPr>
                      <w:rFonts w:asciiTheme="majorEastAsia" w:eastAsiaTheme="majorEastAsia" w:hAnsiTheme="majorEastAsia" w:cs="HG丸ｺﾞｼｯｸM-PRO" w:hint="eastAsia"/>
                      <w:bCs/>
                      <w:color w:val="000000"/>
                      <w:kern w:val="0"/>
                      <w:sz w:val="24"/>
                      <w:szCs w:val="24"/>
                    </w:rPr>
                    <w:t>気分の落ち込み、自分を責める</w:t>
                  </w:r>
                </w:p>
                <w:p w:rsidR="00937EAD" w:rsidRDefault="00937EAD" w:rsidP="00FF4E01">
                  <w:pPr>
                    <w:overflowPunct w:val="0"/>
                    <w:adjustRightInd w:val="0"/>
                    <w:textAlignment w:val="baseline"/>
                    <w:rPr>
                      <w:rFonts w:hAnsi="ＭＳ 明朝"/>
                      <w:color w:val="000000"/>
                      <w:kern w:val="0"/>
                    </w:rPr>
                  </w:pPr>
                </w:p>
                <w:p w:rsidR="00937EAD" w:rsidRPr="00AD1ED8" w:rsidRDefault="00937EAD" w:rsidP="00FF4E01"/>
                <w:p w:rsidR="00937EAD" w:rsidRDefault="00937EAD" w:rsidP="00FF4E01"/>
                <w:p w:rsidR="00937EAD" w:rsidRDefault="00937EAD" w:rsidP="00FF4E01"/>
                <w:p w:rsidR="00937EAD" w:rsidRDefault="00937EAD" w:rsidP="00FF4E01"/>
                <w:p w:rsidR="00937EAD" w:rsidRDefault="00937EAD" w:rsidP="00FF4E01"/>
              </w:txbxContent>
            </v:textbox>
          </v:roundrect>
        </w:pict>
      </w:r>
    </w:p>
    <w:p w:rsidR="00C64288" w:rsidRDefault="00C64288" w:rsidP="00B6792C">
      <w:pPr>
        <w:spacing w:line="0" w:lineRule="atLeast"/>
        <w:rPr>
          <w:rFonts w:ascii="メイリオ" w:eastAsia="メイリオ" w:hAnsi="メイリオ"/>
        </w:rPr>
      </w:pPr>
    </w:p>
    <w:p w:rsidR="00430FE6" w:rsidRDefault="00430FE6" w:rsidP="00B6792C">
      <w:pPr>
        <w:spacing w:line="0" w:lineRule="atLeast"/>
        <w:rPr>
          <w:rFonts w:ascii="メイリオ" w:eastAsia="メイリオ" w:hAnsi="メイリオ"/>
        </w:rPr>
      </w:pPr>
    </w:p>
    <w:p w:rsidR="00FF4E01" w:rsidRDefault="00FF4E01" w:rsidP="00B6792C">
      <w:pPr>
        <w:spacing w:line="0" w:lineRule="atLeast"/>
        <w:rPr>
          <w:rFonts w:ascii="メイリオ" w:eastAsia="メイリオ" w:hAnsi="メイリオ"/>
        </w:rPr>
      </w:pPr>
    </w:p>
    <w:p w:rsidR="007067AB" w:rsidRDefault="007067AB" w:rsidP="00B6792C">
      <w:pPr>
        <w:spacing w:line="0" w:lineRule="atLeast"/>
        <w:rPr>
          <w:rFonts w:ascii="メイリオ" w:eastAsia="メイリオ" w:hAnsi="メイリオ"/>
        </w:rPr>
      </w:pPr>
    </w:p>
    <w:p w:rsidR="00FB4633" w:rsidRDefault="00FB4633" w:rsidP="00FB4633">
      <w:pPr>
        <w:spacing w:line="0" w:lineRule="atLeast"/>
        <w:rPr>
          <w:rFonts w:ascii="メイリオ" w:eastAsia="メイリオ" w:hAnsi="メイリオ"/>
        </w:rPr>
      </w:pPr>
    </w:p>
    <w:p w:rsidR="00430FE6" w:rsidRPr="00FB4633" w:rsidRDefault="00C64288" w:rsidP="00FB4633">
      <w:pPr>
        <w:pStyle w:val="a8"/>
        <w:numPr>
          <w:ilvl w:val="0"/>
          <w:numId w:val="9"/>
        </w:numPr>
        <w:spacing w:line="0" w:lineRule="atLeast"/>
        <w:ind w:leftChars="0"/>
        <w:rPr>
          <w:rFonts w:ascii="メイリオ" w:eastAsia="メイリオ" w:hAnsi="メイリオ"/>
          <w:b/>
          <w:sz w:val="28"/>
          <w:szCs w:val="28"/>
        </w:rPr>
      </w:pPr>
      <w:r w:rsidRPr="00FB4633">
        <w:rPr>
          <w:rFonts w:ascii="メイリオ" w:eastAsia="メイリオ" w:hAnsi="メイリオ" w:hint="eastAsia"/>
          <w:b/>
          <w:sz w:val="28"/>
          <w:szCs w:val="28"/>
        </w:rPr>
        <w:t>こうした状態は</w:t>
      </w:r>
      <w:r w:rsidR="00573889" w:rsidRPr="00FB4633">
        <w:rPr>
          <w:rFonts w:ascii="メイリオ" w:eastAsia="メイリオ" w:hAnsi="メイリオ" w:hint="eastAsia"/>
          <w:b/>
          <w:sz w:val="28"/>
          <w:szCs w:val="28"/>
        </w:rPr>
        <w:t>突然の災害に</w:t>
      </w:r>
      <w:r w:rsidR="00574A02" w:rsidRPr="00FB4633">
        <w:rPr>
          <w:rFonts w:ascii="メイリオ" w:eastAsia="メイリオ" w:hAnsi="メイリオ" w:hint="eastAsia"/>
          <w:b/>
          <w:sz w:val="28"/>
          <w:szCs w:val="28"/>
        </w:rPr>
        <w:t>より</w:t>
      </w:r>
      <w:r w:rsidR="00573889" w:rsidRPr="00FB4633">
        <w:rPr>
          <w:rFonts w:ascii="メイリオ" w:eastAsia="メイリオ" w:hAnsi="メイリオ" w:hint="eastAsia"/>
          <w:b/>
          <w:sz w:val="28"/>
          <w:szCs w:val="28"/>
        </w:rPr>
        <w:t>、誰にでも</w:t>
      </w:r>
      <w:r w:rsidR="00574A02" w:rsidRPr="00FB4633">
        <w:rPr>
          <w:rFonts w:ascii="メイリオ" w:eastAsia="メイリオ" w:hAnsi="メイリオ" w:hint="eastAsia"/>
          <w:b/>
          <w:sz w:val="28"/>
          <w:szCs w:val="28"/>
        </w:rPr>
        <w:t>起こり</w:t>
      </w:r>
      <w:r w:rsidR="00573889" w:rsidRPr="00FB4633">
        <w:rPr>
          <w:rFonts w:ascii="メイリオ" w:eastAsia="メイリオ" w:hAnsi="メイリオ" w:hint="eastAsia"/>
          <w:b/>
          <w:sz w:val="28"/>
          <w:szCs w:val="28"/>
        </w:rPr>
        <w:t>うるもので</w:t>
      </w:r>
      <w:r w:rsidR="00D00DE2" w:rsidRPr="00FB4633">
        <w:rPr>
          <w:rFonts w:ascii="メイリオ" w:eastAsia="メイリオ" w:hAnsi="メイリオ" w:hint="eastAsia"/>
          <w:b/>
          <w:sz w:val="28"/>
          <w:szCs w:val="28"/>
        </w:rPr>
        <w:t>、異常なことではありません</w:t>
      </w:r>
      <w:r w:rsidR="00573889" w:rsidRPr="00FB4633">
        <w:rPr>
          <w:rFonts w:ascii="メイリオ" w:eastAsia="メイリオ" w:hAnsi="メイリオ" w:hint="eastAsia"/>
          <w:b/>
          <w:sz w:val="28"/>
          <w:szCs w:val="28"/>
        </w:rPr>
        <w:t>。多くは自然に回復していきます。</w:t>
      </w:r>
    </w:p>
    <w:p w:rsidR="007067AB" w:rsidRDefault="007067AB" w:rsidP="007067AB">
      <w:pPr>
        <w:spacing w:line="0" w:lineRule="atLeast"/>
        <w:rPr>
          <w:rFonts w:ascii="メイリオ" w:eastAsia="メイリオ" w:hAnsi="メイリオ"/>
          <w:b/>
          <w:sz w:val="28"/>
          <w:szCs w:val="28"/>
        </w:rPr>
      </w:pPr>
    </w:p>
    <w:p w:rsidR="007067AB" w:rsidRPr="004302C9" w:rsidRDefault="00BC25C8" w:rsidP="007067AB">
      <w:pPr>
        <w:spacing w:line="0" w:lineRule="atLeast"/>
        <w:rPr>
          <w:rFonts w:ascii="メイリオ" w:eastAsia="メイリオ" w:hAnsi="メイリオ"/>
          <w:sz w:val="28"/>
          <w:szCs w:val="28"/>
        </w:rPr>
      </w:pPr>
      <w:r>
        <w:rPr>
          <w:rFonts w:ascii="メイリオ" w:eastAsia="メイリオ" w:hAnsi="メイリオ"/>
          <w:noProof/>
          <w:sz w:val="28"/>
          <w:szCs w:val="28"/>
        </w:rPr>
        <w:pict>
          <v:roundrect id="_x0000_s1054" style="position:absolute;left:0;text-align:left;margin-left:251.45pt;margin-top:24.85pt;width:243.15pt;height:165pt;z-index:251665408" arcsize="10923f" strokecolor="#548dd4 [1951]" strokeweight="1.25pt">
            <v:stroke dashstyle="dash"/>
            <v:textbox style="mso-next-textbox:#_x0000_s1054" inset="5.85pt,.7pt,5.85pt,.7pt">
              <w:txbxContent>
                <w:p w:rsidR="00937EAD" w:rsidRPr="00215F50" w:rsidRDefault="00937EAD">
                  <w:pPr>
                    <w:rPr>
                      <w:rFonts w:ascii="HG丸ｺﾞｼｯｸM-PRO" w:eastAsia="HG丸ｺﾞｼｯｸM-PRO"/>
                      <w:sz w:val="24"/>
                      <w:szCs w:val="24"/>
                    </w:rPr>
                  </w:pPr>
                  <w:r w:rsidRPr="00215F50">
                    <w:rPr>
                      <w:rFonts w:ascii="HG丸ｺﾞｼｯｸM-PRO" w:eastAsia="HG丸ｺﾞｼｯｸM-PRO" w:hint="eastAsia"/>
                      <w:sz w:val="24"/>
                      <w:szCs w:val="24"/>
                    </w:rPr>
                    <w:t>【対応】</w:t>
                  </w:r>
                </w:p>
                <w:p w:rsidR="00937EAD" w:rsidRPr="00215F50" w:rsidRDefault="00937EAD">
                  <w:pPr>
                    <w:rPr>
                      <w:rFonts w:ascii="HG丸ｺﾞｼｯｸM-PRO" w:eastAsia="HG丸ｺﾞｼｯｸM-PRO"/>
                      <w:sz w:val="24"/>
                      <w:szCs w:val="24"/>
                    </w:rPr>
                  </w:pPr>
                  <w:r w:rsidRPr="00215F50">
                    <w:rPr>
                      <w:rFonts w:ascii="HG丸ｺﾞｼｯｸM-PRO" w:eastAsia="HG丸ｺﾞｼｯｸM-PRO" w:hint="eastAsia"/>
                      <w:sz w:val="24"/>
                      <w:szCs w:val="24"/>
                    </w:rPr>
                    <w:t>・むやみに励まさない</w:t>
                  </w:r>
                </w:p>
                <w:p w:rsidR="00937EAD" w:rsidRPr="00215F50" w:rsidRDefault="00937EAD">
                  <w:pPr>
                    <w:rPr>
                      <w:rFonts w:ascii="HG丸ｺﾞｼｯｸM-PRO" w:eastAsia="HG丸ｺﾞｼｯｸM-PRO"/>
                      <w:sz w:val="24"/>
                      <w:szCs w:val="24"/>
                    </w:rPr>
                  </w:pPr>
                  <w:r w:rsidRPr="00215F50">
                    <w:rPr>
                      <w:rFonts w:ascii="HG丸ｺﾞｼｯｸM-PRO" w:eastAsia="HG丸ｺﾞｼｯｸM-PRO" w:hint="eastAsia"/>
                      <w:sz w:val="24"/>
                      <w:szCs w:val="24"/>
                    </w:rPr>
                    <w:t>・一人にせず見守る</w:t>
                  </w:r>
                </w:p>
                <w:p w:rsidR="00937EAD" w:rsidRPr="00215F50" w:rsidRDefault="00937EAD" w:rsidP="00937EAD">
                  <w:pPr>
                    <w:ind w:left="240" w:hangingChars="100" w:hanging="240"/>
                    <w:rPr>
                      <w:rFonts w:ascii="HG丸ｺﾞｼｯｸM-PRO" w:eastAsia="HG丸ｺﾞｼｯｸM-PRO"/>
                      <w:sz w:val="24"/>
                      <w:szCs w:val="24"/>
                    </w:rPr>
                  </w:pPr>
                  <w:r w:rsidRPr="00215F50">
                    <w:rPr>
                      <w:rFonts w:ascii="HG丸ｺﾞｼｯｸM-PRO" w:eastAsia="HG丸ｺﾞｼｯｸM-PRO" w:hint="eastAsia"/>
                      <w:sz w:val="24"/>
                      <w:szCs w:val="24"/>
                    </w:rPr>
                    <w:t>・軽く身体を動かせるような役割を用意する</w:t>
                  </w:r>
                </w:p>
                <w:p w:rsidR="00937EAD" w:rsidRPr="00215F50" w:rsidRDefault="00937EAD">
                  <w:pPr>
                    <w:rPr>
                      <w:rFonts w:ascii="HG丸ｺﾞｼｯｸM-PRO" w:eastAsia="HG丸ｺﾞｼｯｸM-PRO"/>
                      <w:sz w:val="24"/>
                      <w:szCs w:val="24"/>
                    </w:rPr>
                  </w:pPr>
                  <w:r w:rsidRPr="00215F50">
                    <w:rPr>
                      <w:rFonts w:ascii="HG丸ｺﾞｼｯｸM-PRO" w:eastAsia="HG丸ｺﾞｼｯｸM-PRO" w:hint="eastAsia"/>
                      <w:sz w:val="24"/>
                      <w:szCs w:val="24"/>
                    </w:rPr>
                    <w:t>・昔話や経験話をしてもらう</w:t>
                  </w:r>
                </w:p>
                <w:p w:rsidR="00937EAD" w:rsidRPr="00215F50" w:rsidRDefault="00937EAD" w:rsidP="00215F50">
                  <w:pPr>
                    <w:ind w:left="240" w:hangingChars="100" w:hanging="240"/>
                    <w:rPr>
                      <w:rFonts w:ascii="HG丸ｺﾞｼｯｸM-PRO" w:eastAsia="HG丸ｺﾞｼｯｸM-PRO"/>
                      <w:sz w:val="24"/>
                      <w:szCs w:val="24"/>
                    </w:rPr>
                  </w:pPr>
                  <w:r w:rsidRPr="00215F50">
                    <w:rPr>
                      <w:rFonts w:ascii="HG丸ｺﾞｼｯｸM-PRO" w:eastAsia="HG丸ｺﾞｼｯｸM-PRO" w:hint="eastAsia"/>
                      <w:sz w:val="24"/>
                      <w:szCs w:val="24"/>
                    </w:rPr>
                    <w:t>⇒自分は一人じゃない、役に立っているという実感を持ってもらう</w:t>
                  </w:r>
                </w:p>
              </w:txbxContent>
            </v:textbox>
          </v:roundrect>
        </w:pict>
      </w:r>
      <w:r w:rsidR="004302C9" w:rsidRPr="004302C9">
        <w:rPr>
          <w:rFonts w:ascii="メイリオ" w:eastAsia="メイリオ" w:hAnsi="メイリオ" w:hint="eastAsia"/>
          <w:sz w:val="28"/>
          <w:szCs w:val="28"/>
        </w:rPr>
        <w:t>＜特に高齢者に現れやすい症状と対応について＞</w:t>
      </w:r>
    </w:p>
    <w:p w:rsidR="007067AB" w:rsidRDefault="00BC25C8" w:rsidP="007067AB">
      <w:pPr>
        <w:spacing w:line="0" w:lineRule="atLeast"/>
        <w:rPr>
          <w:rFonts w:ascii="メイリオ" w:eastAsia="メイリオ" w:hAnsi="メイリオ"/>
          <w:b/>
          <w:sz w:val="28"/>
          <w:szCs w:val="28"/>
        </w:rPr>
      </w:pPr>
      <w:r>
        <w:rPr>
          <w:rFonts w:ascii="メイリオ" w:eastAsia="メイリオ" w:hAnsi="メイリオ"/>
          <w:b/>
          <w:noProof/>
          <w:sz w:val="28"/>
          <w:szCs w:val="28"/>
        </w:rPr>
        <w:pict>
          <v:rect id="_x0000_s1071" style="position:absolute;left:0;text-align:left;margin-left:-27.4pt;margin-top:5.05pt;width:238.5pt;height:23.85pt;z-index:251671552;v-text-anchor:middle" fillcolor="#dbe5f1 [660]">
            <v:textbox style="mso-next-textbox:#_x0000_s1071" inset="5.85pt,.7pt,5.85pt,.7pt">
              <w:txbxContent>
                <w:p w:rsidR="00937EAD" w:rsidRPr="00FB4633" w:rsidRDefault="00937EAD" w:rsidP="005B0D78">
                  <w:pPr>
                    <w:jc w:val="center"/>
                    <w:rPr>
                      <w:rFonts w:ascii="HG丸ｺﾞｼｯｸM-PRO" w:eastAsia="HG丸ｺﾞｼｯｸM-PRO"/>
                      <w:b/>
                      <w:sz w:val="24"/>
                      <w:szCs w:val="24"/>
                    </w:rPr>
                  </w:pPr>
                  <w:r w:rsidRPr="00FB4633">
                    <w:rPr>
                      <w:rFonts w:ascii="HG丸ｺﾞｼｯｸM-PRO" w:eastAsia="HG丸ｺﾞｼｯｸM-PRO" w:hint="eastAsia"/>
                      <w:b/>
                      <w:sz w:val="24"/>
                      <w:szCs w:val="24"/>
                    </w:rPr>
                    <w:t>高齢者のうつ状態</w:t>
                  </w:r>
                </w:p>
              </w:txbxContent>
            </v:textbox>
          </v:rect>
        </w:pict>
      </w:r>
    </w:p>
    <w:p w:rsidR="00357E98" w:rsidRPr="007067AB" w:rsidRDefault="00BC25C8" w:rsidP="007067AB">
      <w:pPr>
        <w:spacing w:line="0" w:lineRule="atLeast"/>
        <w:rPr>
          <w:rFonts w:ascii="メイリオ" w:eastAsia="メイリオ" w:hAnsi="メイリオ"/>
          <w:b/>
          <w:sz w:val="28"/>
          <w:szCs w:val="28"/>
        </w:rPr>
      </w:pPr>
      <w:r>
        <w:rPr>
          <w:rFonts w:ascii="メイリオ" w:eastAsia="メイリオ" w:hAnsi="メイリオ"/>
          <w:b/>
          <w:noProof/>
          <w:sz w:val="28"/>
          <w:szCs w:val="28"/>
        </w:rPr>
        <w:pict>
          <v:rect id="_x0000_s1073" style="position:absolute;left:0;text-align:left;margin-left:-27.4pt;margin-top:1.6pt;width:238.5pt;height:115.5pt;z-index:251672576">
            <v:textbox style="mso-next-textbox:#_x0000_s1073" inset="5.85pt,.7pt,5.85pt,.7pt">
              <w:txbxContent>
                <w:p w:rsidR="00937EAD" w:rsidRPr="00175509" w:rsidRDefault="00937EAD" w:rsidP="005B0D78">
                  <w:pPr>
                    <w:rPr>
                      <w:rFonts w:ascii="HG丸ｺﾞｼｯｸM-PRO" w:eastAsia="HG丸ｺﾞｼｯｸM-PRO"/>
                      <w:sz w:val="24"/>
                      <w:szCs w:val="24"/>
                    </w:rPr>
                  </w:pPr>
                  <w:r w:rsidRPr="00175509">
                    <w:rPr>
                      <w:rFonts w:ascii="HG丸ｺﾞｼｯｸM-PRO" w:eastAsia="HG丸ｺﾞｼｯｸM-PRO" w:hint="eastAsia"/>
                      <w:sz w:val="24"/>
                      <w:szCs w:val="24"/>
                    </w:rPr>
                    <w:t>高齢者は抑うつ気分は強くは現れず、身体症状、無気力、意欲低下が全面に出てくることが多い。うつ病に伴い、記憶力や思考力の低下がみられ、認知症と判断されてしまうこともある。感情の浮き沈みが大きく、時に周囲を戸惑わせることもある。</w:t>
                  </w:r>
                </w:p>
                <w:p w:rsidR="00937EAD" w:rsidRPr="005B0D78" w:rsidRDefault="00937EAD"/>
              </w:txbxContent>
            </v:textbox>
          </v:rect>
        </w:pict>
      </w:r>
    </w:p>
    <w:p w:rsidR="001C7B47" w:rsidRDefault="00BC25C8" w:rsidP="00430FE6">
      <w:pPr>
        <w:spacing w:line="0" w:lineRule="atLeast"/>
        <w:rPr>
          <w:rFonts w:ascii="メイリオ" w:eastAsia="メイリオ" w:hAnsi="メイリオ"/>
          <w:b/>
          <w:sz w:val="24"/>
          <w:szCs w:val="24"/>
        </w:rPr>
      </w:pPr>
      <w:r>
        <w:rPr>
          <w:rFonts w:ascii="メイリオ" w:eastAsia="メイリオ" w:hAnsi="メイリオ"/>
          <w:b/>
          <w:noProof/>
          <w:sz w:val="24"/>
          <w:szCs w:val="24"/>
        </w:rPr>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074" type="#_x0000_t93" style="position:absolute;left:0;text-align:left;margin-left:214.85pt;margin-top:4.45pt;width:35.1pt;height:38.25pt;z-index:251673600" fillcolor="#c6d9f1 [671]">
            <v:textbox inset="5.85pt,.7pt,5.85pt,.7pt"/>
          </v:shape>
        </w:pict>
      </w:r>
    </w:p>
    <w:p w:rsidR="00434B34" w:rsidRDefault="00434B34" w:rsidP="00430FE6">
      <w:pPr>
        <w:spacing w:line="0" w:lineRule="atLeast"/>
        <w:rPr>
          <w:rFonts w:ascii="メイリオ" w:eastAsia="メイリオ" w:hAnsi="メイリオ"/>
          <w:b/>
          <w:sz w:val="24"/>
          <w:szCs w:val="24"/>
        </w:rPr>
      </w:pPr>
    </w:p>
    <w:p w:rsidR="00434B34" w:rsidRDefault="00434B34" w:rsidP="00430FE6">
      <w:pPr>
        <w:spacing w:line="0" w:lineRule="atLeast"/>
        <w:rPr>
          <w:rFonts w:ascii="メイリオ" w:eastAsia="メイリオ" w:hAnsi="メイリオ"/>
          <w:b/>
          <w:sz w:val="24"/>
          <w:szCs w:val="24"/>
        </w:rPr>
      </w:pPr>
    </w:p>
    <w:p w:rsidR="00434B34" w:rsidRDefault="00434B34" w:rsidP="00430FE6">
      <w:pPr>
        <w:spacing w:line="0" w:lineRule="atLeast"/>
        <w:rPr>
          <w:rFonts w:ascii="メイリオ" w:eastAsia="メイリオ" w:hAnsi="メイリオ"/>
          <w:b/>
          <w:sz w:val="24"/>
          <w:szCs w:val="24"/>
        </w:rPr>
      </w:pPr>
    </w:p>
    <w:p w:rsidR="00573889" w:rsidRDefault="00BC25C8" w:rsidP="00B6792C">
      <w:pPr>
        <w:spacing w:line="0" w:lineRule="atLeast"/>
        <w:rPr>
          <w:rFonts w:ascii="メイリオ" w:eastAsia="メイリオ" w:hAnsi="メイリオ"/>
        </w:rPr>
      </w:pPr>
      <w:r>
        <w:rPr>
          <w:rFonts w:ascii="メイリオ" w:eastAsia="メイリオ" w:hAnsi="メイリオ"/>
          <w:noProof/>
        </w:rPr>
        <w:pict>
          <v:roundrect id="_x0000_s1055" style="position:absolute;left:0;text-align:left;margin-left:257.55pt;margin-top:-30.45pt;width:245.2pt;height:202.5pt;z-index:251666432" arcsize="10923f" strokecolor="#548dd4 [1951]" strokeweight="1.25pt">
            <v:stroke dashstyle="dash"/>
            <v:textbox style="mso-next-textbox:#_x0000_s1055" inset="5.85pt,.7pt,5.85pt,.7pt">
              <w:txbxContent>
                <w:p w:rsidR="00937EAD" w:rsidRDefault="00937EAD" w:rsidP="00175509">
                  <w:pPr>
                    <w:rPr>
                      <w:rFonts w:ascii="HG丸ｺﾞｼｯｸM-PRO" w:eastAsia="HG丸ｺﾞｼｯｸM-PRO"/>
                      <w:sz w:val="24"/>
                      <w:szCs w:val="24"/>
                    </w:rPr>
                  </w:pPr>
                  <w:r>
                    <w:rPr>
                      <w:rFonts w:ascii="HG丸ｺﾞｼｯｸM-PRO" w:eastAsia="HG丸ｺﾞｼｯｸM-PRO" w:hint="eastAsia"/>
                      <w:sz w:val="24"/>
                      <w:szCs w:val="24"/>
                    </w:rPr>
                    <w:t>【対応】</w:t>
                  </w:r>
                </w:p>
                <w:p w:rsidR="00937EAD" w:rsidRDefault="00937EAD" w:rsidP="00175509">
                  <w:pPr>
                    <w:rPr>
                      <w:rFonts w:ascii="HG丸ｺﾞｼｯｸM-PRO" w:eastAsia="HG丸ｺﾞｼｯｸM-PRO"/>
                      <w:sz w:val="24"/>
                      <w:szCs w:val="24"/>
                    </w:rPr>
                  </w:pPr>
                  <w:r>
                    <w:rPr>
                      <w:rFonts w:ascii="HG丸ｺﾞｼｯｸM-PRO" w:eastAsia="HG丸ｺﾞｼｯｸM-PRO" w:hint="eastAsia"/>
                      <w:sz w:val="24"/>
                      <w:szCs w:val="24"/>
                    </w:rPr>
                    <w:t>静かな口調で、今いる場所や安全であることなどを伝える。</w:t>
                  </w:r>
                </w:p>
                <w:p w:rsidR="00FB4633" w:rsidRDefault="00937EAD" w:rsidP="00175509">
                  <w:pPr>
                    <w:rPr>
                      <w:rFonts w:ascii="HG丸ｺﾞｼｯｸM-PRO" w:eastAsia="HG丸ｺﾞｼｯｸM-PRO"/>
                      <w:sz w:val="24"/>
                      <w:szCs w:val="24"/>
                    </w:rPr>
                  </w:pPr>
                  <w:r>
                    <w:rPr>
                      <w:rFonts w:ascii="HG丸ｺﾞｼｯｸM-PRO" w:eastAsia="HG丸ｺﾞｼｯｸM-PRO" w:hint="eastAsia"/>
                      <w:sz w:val="24"/>
                      <w:szCs w:val="24"/>
                    </w:rPr>
                    <w:t>注意力が大きく低下しているので、けがなどしないように安全を図る。</w:t>
                  </w:r>
                </w:p>
                <w:p w:rsidR="00FB4633" w:rsidRDefault="00FB4633" w:rsidP="00175509">
                  <w:pPr>
                    <w:rPr>
                      <w:rFonts w:ascii="HG丸ｺﾞｼｯｸM-PRO" w:eastAsia="HG丸ｺﾞｼｯｸM-PRO"/>
                      <w:sz w:val="24"/>
                      <w:szCs w:val="24"/>
                    </w:rPr>
                  </w:pPr>
                  <w:r>
                    <w:rPr>
                      <w:rFonts w:ascii="HG丸ｺﾞｼｯｸM-PRO" w:eastAsia="HG丸ｺﾞｼｯｸM-PRO" w:hint="eastAsia"/>
                      <w:sz w:val="24"/>
                      <w:szCs w:val="24"/>
                    </w:rPr>
                    <w:t>昼間は声かけなどで刺激を与える。</w:t>
                  </w:r>
                </w:p>
                <w:p w:rsidR="00937EAD" w:rsidRDefault="00FB4633" w:rsidP="00175509">
                  <w:pPr>
                    <w:rPr>
                      <w:rFonts w:ascii="HG丸ｺﾞｼｯｸM-PRO" w:eastAsia="HG丸ｺﾞｼｯｸM-PRO"/>
                      <w:sz w:val="24"/>
                      <w:szCs w:val="24"/>
                    </w:rPr>
                  </w:pPr>
                  <w:r>
                    <w:rPr>
                      <w:rFonts w:ascii="HG丸ｺﾞｼｯｸM-PRO" w:eastAsia="HG丸ｺﾞｼｯｸM-PRO" w:hint="eastAsia"/>
                      <w:sz w:val="24"/>
                      <w:szCs w:val="24"/>
                    </w:rPr>
                    <w:t>環境上の問題だけではなく、</w:t>
                  </w:r>
                  <w:r w:rsidR="00937EAD">
                    <w:rPr>
                      <w:rFonts w:ascii="HG丸ｺﾞｼｯｸM-PRO" w:eastAsia="HG丸ｺﾞｼｯｸM-PRO" w:hint="eastAsia"/>
                      <w:sz w:val="24"/>
                      <w:szCs w:val="24"/>
                    </w:rPr>
                    <w:t>身体疾患により引き起こされる場合もあるので、早期に医療に結び付ける。</w:t>
                  </w:r>
                  <w:r>
                    <w:rPr>
                      <w:rFonts w:ascii="HG丸ｺﾞｼｯｸM-PRO" w:eastAsia="HG丸ｺﾞｼｯｸM-PRO" w:hint="eastAsia"/>
                      <w:sz w:val="24"/>
                      <w:szCs w:val="24"/>
                    </w:rPr>
                    <w:t>（脱水や感染症で起こることもある）</w:t>
                  </w:r>
                </w:p>
                <w:p w:rsidR="00937EAD" w:rsidRPr="007305B2" w:rsidRDefault="00937EAD" w:rsidP="00175509">
                  <w:pPr>
                    <w:rPr>
                      <w:rFonts w:ascii="HG丸ｺﾞｼｯｸM-PRO" w:eastAsia="HG丸ｺﾞｼｯｸM-PRO"/>
                      <w:sz w:val="24"/>
                      <w:szCs w:val="24"/>
                    </w:rPr>
                  </w:pPr>
                </w:p>
              </w:txbxContent>
            </v:textbox>
          </v:roundrect>
        </w:pict>
      </w:r>
      <w:r>
        <w:rPr>
          <w:rFonts w:ascii="メイリオ" w:eastAsia="メイリオ" w:hAnsi="メイリオ"/>
          <w:noProof/>
        </w:rPr>
        <w:pict>
          <v:shapetype id="_x0000_t202" coordsize="21600,21600" o:spt="202" path="m,l,21600r21600,l21600,xe">
            <v:stroke joinstyle="miter"/>
            <v:path gradientshapeok="t" o:connecttype="rect"/>
          </v:shapetype>
          <v:shape id="_x0000_s1076" type="#_x0000_t202" style="position:absolute;left:0;text-align:left;margin-left:-27.45pt;margin-top:7.05pt;width:238.5pt;height:99.75pt;z-index:251674624">
            <v:textbox style="mso-next-textbox:#_x0000_s1076" inset="5.85pt,.7pt,5.85pt,.7pt">
              <w:txbxContent>
                <w:p w:rsidR="00937EAD" w:rsidRPr="005B0D78" w:rsidRDefault="00937EAD" w:rsidP="005B0D78">
                  <w:pPr>
                    <w:rPr>
                      <w:rFonts w:ascii="HG丸ｺﾞｼｯｸM-PRO" w:eastAsia="HG丸ｺﾞｼｯｸM-PRO"/>
                      <w:sz w:val="24"/>
                      <w:szCs w:val="24"/>
                    </w:rPr>
                  </w:pPr>
                  <w:r>
                    <w:rPr>
                      <w:rFonts w:ascii="HG丸ｺﾞｼｯｸM-PRO" w:eastAsia="HG丸ｺﾞｼｯｸM-PRO" w:hint="eastAsia"/>
                      <w:sz w:val="24"/>
                      <w:szCs w:val="24"/>
                    </w:rPr>
                    <w:t>強いストレス、環境変化、睡眠不足、体調不良、複数薬、飲酒などにより</w:t>
                  </w:r>
                  <w:r w:rsidRPr="005B0D78">
                    <w:rPr>
                      <w:rFonts w:ascii="HG丸ｺﾞｼｯｸM-PRO" w:eastAsia="HG丸ｺﾞｼｯｸM-PRO" w:hint="eastAsia"/>
                      <w:sz w:val="24"/>
                      <w:szCs w:val="24"/>
                    </w:rPr>
                    <w:t>起こる。</w:t>
                  </w:r>
                  <w:r>
                    <w:rPr>
                      <w:rFonts w:ascii="HG丸ｺﾞｼｯｸM-PRO" w:eastAsia="HG丸ｺﾞｼｯｸM-PRO" w:hint="eastAsia"/>
                      <w:sz w:val="24"/>
                      <w:szCs w:val="24"/>
                    </w:rPr>
                    <w:t>急に怒ったり泣いたり興奮したり、会話がまとまらない、ぼんやりとした様子で注意散漫に見えるなどが見られます。</w:t>
                  </w:r>
                </w:p>
              </w:txbxContent>
            </v:textbox>
          </v:shape>
        </w:pict>
      </w:r>
      <w:r>
        <w:rPr>
          <w:rFonts w:ascii="メイリオ" w:eastAsia="メイリオ" w:hAnsi="メイリオ"/>
          <w:noProof/>
        </w:rPr>
        <w:pict>
          <v:rect id="_x0000_s1077" style="position:absolute;left:0;text-align:left;margin-left:-27.45pt;margin-top:-16.95pt;width:238.5pt;height:24pt;z-index:251675648;v-text-anchor:middle" fillcolor="#c6d9f1 [671]">
            <v:textbox style="mso-next-textbox:#_x0000_s1077" inset="5.85pt,.7pt,5.85pt,.7pt">
              <w:txbxContent>
                <w:p w:rsidR="00937EAD" w:rsidRPr="00FB4633" w:rsidRDefault="00937EAD" w:rsidP="007305B2">
                  <w:pPr>
                    <w:jc w:val="center"/>
                    <w:rPr>
                      <w:rFonts w:ascii="HG丸ｺﾞｼｯｸM-PRO" w:eastAsia="HG丸ｺﾞｼｯｸM-PRO"/>
                      <w:b/>
                      <w:sz w:val="24"/>
                      <w:szCs w:val="24"/>
                    </w:rPr>
                  </w:pPr>
                  <w:r w:rsidRPr="00FB4633">
                    <w:rPr>
                      <w:rFonts w:ascii="HG丸ｺﾞｼｯｸM-PRO" w:eastAsia="HG丸ｺﾞｼｯｸM-PRO" w:hint="eastAsia"/>
                      <w:b/>
                      <w:sz w:val="24"/>
                      <w:szCs w:val="24"/>
                    </w:rPr>
                    <w:t>せん妄（突然の錯乱、幻覚、妄想など）</w:t>
                  </w:r>
                </w:p>
                <w:p w:rsidR="00937EAD" w:rsidRPr="00FB4633" w:rsidRDefault="00937EAD" w:rsidP="007305B2">
                  <w:pPr>
                    <w:jc w:val="center"/>
                    <w:rPr>
                      <w:b/>
                      <w:sz w:val="28"/>
                      <w:szCs w:val="28"/>
                    </w:rPr>
                  </w:pPr>
                </w:p>
              </w:txbxContent>
            </v:textbox>
          </v:rect>
        </w:pict>
      </w:r>
    </w:p>
    <w:p w:rsidR="00434B34" w:rsidRDefault="00BC25C8" w:rsidP="00B6792C">
      <w:pPr>
        <w:spacing w:line="0" w:lineRule="atLeast"/>
        <w:rPr>
          <w:rFonts w:ascii="メイリオ" w:eastAsia="メイリオ" w:hAnsi="メイリオ"/>
        </w:rPr>
      </w:pPr>
      <w:r>
        <w:rPr>
          <w:rFonts w:ascii="メイリオ" w:eastAsia="メイリオ" w:hAnsi="メイリオ"/>
          <w:noProof/>
        </w:rPr>
        <w:pict>
          <v:shape id="_x0000_s1078" type="#_x0000_t93" style="position:absolute;left:0;text-align:left;margin-left:216.55pt;margin-top:5.3pt;width:38.75pt;height:38.25pt;z-index:251676672" adj="16215,5393" fillcolor="#dbe5f1 [660]">
            <v:textbox inset="5.85pt,.7pt,5.85pt,.7pt"/>
          </v:shape>
        </w:pict>
      </w:r>
    </w:p>
    <w:p w:rsidR="00434B34" w:rsidRDefault="00434B34" w:rsidP="00B6792C">
      <w:pPr>
        <w:spacing w:line="0" w:lineRule="atLeast"/>
        <w:rPr>
          <w:rFonts w:ascii="メイリオ" w:eastAsia="メイリオ" w:hAnsi="メイリオ"/>
        </w:rPr>
      </w:pPr>
    </w:p>
    <w:p w:rsidR="00434B34" w:rsidRDefault="00434B34" w:rsidP="00B6792C">
      <w:pPr>
        <w:spacing w:line="0" w:lineRule="atLeast"/>
        <w:rPr>
          <w:rFonts w:ascii="メイリオ" w:eastAsia="メイリオ" w:hAnsi="メイリオ"/>
        </w:rPr>
      </w:pPr>
    </w:p>
    <w:p w:rsidR="00434B34" w:rsidRDefault="00434B34" w:rsidP="00B6792C">
      <w:pPr>
        <w:spacing w:line="0" w:lineRule="atLeast"/>
        <w:rPr>
          <w:rFonts w:ascii="メイリオ" w:eastAsia="メイリオ" w:hAnsi="メイリオ"/>
        </w:rPr>
      </w:pPr>
    </w:p>
    <w:p w:rsidR="00434B34" w:rsidRDefault="00434B34" w:rsidP="00B6792C">
      <w:pPr>
        <w:spacing w:line="0" w:lineRule="atLeast"/>
        <w:rPr>
          <w:rFonts w:ascii="メイリオ" w:eastAsia="メイリオ" w:hAnsi="メイリオ"/>
        </w:rPr>
      </w:pPr>
    </w:p>
    <w:p w:rsidR="00434B34" w:rsidRDefault="00434B34" w:rsidP="00B6792C">
      <w:pPr>
        <w:spacing w:line="0" w:lineRule="atLeast"/>
        <w:rPr>
          <w:rFonts w:ascii="メイリオ" w:eastAsia="メイリオ" w:hAnsi="メイリオ"/>
        </w:rPr>
      </w:pPr>
    </w:p>
    <w:p w:rsidR="00434B34" w:rsidRDefault="00434B34" w:rsidP="00B6792C">
      <w:pPr>
        <w:spacing w:line="0" w:lineRule="atLeast"/>
        <w:rPr>
          <w:rFonts w:ascii="メイリオ" w:eastAsia="メイリオ" w:hAnsi="メイリオ"/>
        </w:rPr>
      </w:pPr>
    </w:p>
    <w:p w:rsidR="00434B34" w:rsidRDefault="00434B34" w:rsidP="00B6792C">
      <w:pPr>
        <w:spacing w:line="0" w:lineRule="atLeast"/>
        <w:rPr>
          <w:rFonts w:ascii="メイリオ" w:eastAsia="メイリオ" w:hAnsi="メイリオ"/>
        </w:rPr>
      </w:pPr>
    </w:p>
    <w:p w:rsidR="00434B34" w:rsidRDefault="00BC25C8" w:rsidP="00B6792C">
      <w:pPr>
        <w:spacing w:line="0" w:lineRule="atLeast"/>
        <w:rPr>
          <w:rFonts w:ascii="メイリオ" w:eastAsia="メイリオ" w:hAnsi="メイリオ"/>
        </w:rPr>
      </w:pPr>
      <w:r>
        <w:rPr>
          <w:rFonts w:ascii="メイリオ" w:eastAsia="メイリオ" w:hAnsi="メイリオ"/>
          <w:noProof/>
        </w:rPr>
        <w:pict>
          <v:roundrect id="_x0000_s1056" style="position:absolute;left:0;text-align:left;margin-left:257.55pt;margin-top:8pt;width:245.2pt;height:164.25pt;z-index:251667456" arcsize="10923f" strokecolor="#548dd4 [1951]" strokeweight="1.25pt">
            <v:stroke dashstyle="dash"/>
            <v:textbox style="mso-next-textbox:#_x0000_s1056" inset="5.85pt,.7pt,5.85pt,.7pt">
              <w:txbxContent>
                <w:p w:rsidR="00937EAD" w:rsidRDefault="00937EAD" w:rsidP="00175509">
                  <w:pPr>
                    <w:rPr>
                      <w:rFonts w:ascii="HG丸ｺﾞｼｯｸM-PRO" w:eastAsia="HG丸ｺﾞｼｯｸM-PRO"/>
                      <w:sz w:val="24"/>
                      <w:szCs w:val="24"/>
                    </w:rPr>
                  </w:pPr>
                  <w:r>
                    <w:rPr>
                      <w:rFonts w:ascii="HG丸ｺﾞｼｯｸM-PRO" w:eastAsia="HG丸ｺﾞｼｯｸM-PRO" w:hint="eastAsia"/>
                      <w:sz w:val="24"/>
                      <w:szCs w:val="24"/>
                    </w:rPr>
                    <w:t>【対応】</w:t>
                  </w:r>
                </w:p>
                <w:p w:rsidR="00937EAD" w:rsidRPr="001D5930" w:rsidRDefault="00937EAD" w:rsidP="00175509">
                  <w:pPr>
                    <w:rPr>
                      <w:rFonts w:ascii="HG丸ｺﾞｼｯｸM-PRO" w:eastAsia="HG丸ｺﾞｼｯｸM-PRO"/>
                      <w:sz w:val="24"/>
                      <w:szCs w:val="24"/>
                    </w:rPr>
                  </w:pPr>
                  <w:r w:rsidRPr="001D5930">
                    <w:rPr>
                      <w:rFonts w:ascii="HG丸ｺﾞｼｯｸM-PRO" w:eastAsia="HG丸ｺﾞｼｯｸM-PRO" w:hint="eastAsia"/>
                      <w:sz w:val="24"/>
                      <w:szCs w:val="24"/>
                    </w:rPr>
                    <w:t>繰り返し必要なことを伝えていく。落ち着きなく動きまわるときは、無理に引き留めずに会話をしながらつきあって、安全な場所</w:t>
                  </w:r>
                  <w:r>
                    <w:rPr>
                      <w:rFonts w:ascii="HG丸ｺﾞｼｯｸM-PRO" w:eastAsia="HG丸ｺﾞｼｯｸM-PRO" w:hint="eastAsia"/>
                      <w:sz w:val="24"/>
                      <w:szCs w:val="24"/>
                    </w:rPr>
                    <w:t>に誘導するなどで対応する。本人の話の内容については否定せず、言葉</w:t>
                  </w:r>
                  <w:r w:rsidRPr="001D5930">
                    <w:rPr>
                      <w:rFonts w:ascii="HG丸ｺﾞｼｯｸM-PRO" w:eastAsia="HG丸ｺﾞｼｯｸM-PRO" w:hint="eastAsia"/>
                      <w:sz w:val="24"/>
                      <w:szCs w:val="24"/>
                    </w:rPr>
                    <w:t xml:space="preserve">がけも「〇〇しないでください」でなく、「〇〇しましょう」など肯定文を使う。　</w:t>
                  </w:r>
                </w:p>
                <w:p w:rsidR="00937EAD" w:rsidRPr="001D5930" w:rsidRDefault="00937EAD">
                  <w:pPr>
                    <w:rPr>
                      <w:rFonts w:ascii="HG丸ｺﾞｼｯｸM-PRO" w:eastAsia="HG丸ｺﾞｼｯｸM-PRO"/>
                      <w:sz w:val="24"/>
                      <w:szCs w:val="24"/>
                    </w:rPr>
                  </w:pPr>
                </w:p>
              </w:txbxContent>
            </v:textbox>
          </v:roundrect>
        </w:pict>
      </w:r>
      <w:r>
        <w:rPr>
          <w:rFonts w:ascii="メイリオ" w:eastAsia="メイリオ" w:hAnsi="メイリオ"/>
          <w:noProof/>
        </w:rPr>
        <w:pict>
          <v:rect id="_x0000_s1080" style="position:absolute;left:0;text-align:left;margin-left:-26.7pt;margin-top:11.75pt;width:234.05pt;height:24pt;z-index:251678720;v-text-anchor:middle" fillcolor="#c6d9f1 [671]">
            <v:textbox style="mso-next-textbox:#_x0000_s1080" inset="5.85pt,.7pt,5.85pt,.7pt">
              <w:txbxContent>
                <w:p w:rsidR="00937EAD" w:rsidRPr="00FB4633" w:rsidRDefault="00937EAD" w:rsidP="007305B2">
                  <w:pPr>
                    <w:jc w:val="center"/>
                    <w:rPr>
                      <w:rFonts w:ascii="HG丸ｺﾞｼｯｸM-PRO" w:eastAsia="HG丸ｺﾞｼｯｸM-PRO"/>
                      <w:b/>
                      <w:sz w:val="24"/>
                      <w:szCs w:val="24"/>
                    </w:rPr>
                  </w:pPr>
                  <w:r w:rsidRPr="00FB4633">
                    <w:rPr>
                      <w:rFonts w:ascii="HG丸ｺﾞｼｯｸM-PRO" w:eastAsia="HG丸ｺﾞｼｯｸM-PRO" w:hint="eastAsia"/>
                      <w:b/>
                      <w:sz w:val="24"/>
                      <w:szCs w:val="24"/>
                    </w:rPr>
                    <w:t>認知症や症状の悪化</w:t>
                  </w:r>
                </w:p>
                <w:p w:rsidR="00937EAD" w:rsidRPr="00FB4633" w:rsidRDefault="00937EAD" w:rsidP="007305B2">
                  <w:pPr>
                    <w:jc w:val="center"/>
                    <w:rPr>
                      <w:b/>
                      <w:sz w:val="28"/>
                      <w:szCs w:val="28"/>
                    </w:rPr>
                  </w:pPr>
                </w:p>
              </w:txbxContent>
            </v:textbox>
          </v:rect>
        </w:pict>
      </w:r>
    </w:p>
    <w:p w:rsidR="00434B34" w:rsidRDefault="00BC25C8" w:rsidP="00B6792C">
      <w:pPr>
        <w:spacing w:line="0" w:lineRule="atLeast"/>
        <w:rPr>
          <w:rFonts w:ascii="メイリオ" w:eastAsia="メイリオ" w:hAnsi="メイリオ"/>
        </w:rPr>
      </w:pPr>
      <w:r>
        <w:rPr>
          <w:rFonts w:ascii="メイリオ" w:eastAsia="メイリオ" w:hAnsi="メイリオ"/>
          <w:noProof/>
        </w:rPr>
        <w:pict>
          <v:rect id="_x0000_s1079" style="position:absolute;left:0;text-align:left;margin-left:-26.5pt;margin-top:15.3pt;width:233.85pt;height:136.5pt;z-index:251677696">
            <v:textbox style="mso-next-textbox:#_x0000_s1079" inset="5.85pt,.7pt,5.85pt,.7pt">
              <w:txbxContent>
                <w:p w:rsidR="00937EAD" w:rsidRPr="007305B2" w:rsidRDefault="00937EAD" w:rsidP="007305B2">
                  <w:pPr>
                    <w:rPr>
                      <w:rFonts w:ascii="HG丸ｺﾞｼｯｸM-PRO" w:eastAsia="HG丸ｺﾞｼｯｸM-PRO"/>
                      <w:sz w:val="24"/>
                      <w:szCs w:val="24"/>
                    </w:rPr>
                  </w:pPr>
                  <w:r w:rsidRPr="007305B2">
                    <w:rPr>
                      <w:rFonts w:ascii="HG丸ｺﾞｼｯｸM-PRO" w:eastAsia="HG丸ｺﾞｼｯｸM-PRO" w:hint="eastAsia"/>
                      <w:sz w:val="24"/>
                      <w:szCs w:val="24"/>
                    </w:rPr>
                    <w:t>認知症の高齢者は、避難生活になじめず、その症状が悪化しやすい。また、普段そのような傾向のなかった高齢者</w:t>
                  </w:r>
                  <w:r>
                    <w:rPr>
                      <w:rFonts w:ascii="HG丸ｺﾞｼｯｸM-PRO" w:eastAsia="HG丸ｺﾞｼｯｸM-PRO" w:hint="eastAsia"/>
                      <w:sz w:val="24"/>
                      <w:szCs w:val="24"/>
                    </w:rPr>
                    <w:t>も、不眠、不穏、興奮や、時間や自分のいる場が分からなくなる「見当識</w:t>
                  </w:r>
                  <w:r w:rsidRPr="007305B2">
                    <w:rPr>
                      <w:rFonts w:ascii="HG丸ｺﾞｼｯｸM-PRO" w:eastAsia="HG丸ｺﾞｼｯｸM-PRO" w:hint="eastAsia"/>
                      <w:sz w:val="24"/>
                      <w:szCs w:val="24"/>
                    </w:rPr>
                    <w:t>障害」や、記憶力の低下など認知症のような症状を示すことがある。</w:t>
                  </w:r>
                </w:p>
                <w:p w:rsidR="00937EAD" w:rsidRPr="007305B2" w:rsidRDefault="00937EAD" w:rsidP="007305B2">
                  <w:pPr>
                    <w:rPr>
                      <w:rFonts w:ascii="HG丸ｺﾞｼｯｸM-PRO" w:eastAsia="HG丸ｺﾞｼｯｸM-PRO"/>
                      <w:sz w:val="24"/>
                      <w:szCs w:val="24"/>
                    </w:rPr>
                  </w:pPr>
                </w:p>
              </w:txbxContent>
            </v:textbox>
          </v:rect>
        </w:pict>
      </w:r>
    </w:p>
    <w:p w:rsidR="00434B34" w:rsidRDefault="00BC25C8" w:rsidP="00B6792C">
      <w:pPr>
        <w:spacing w:line="0" w:lineRule="atLeast"/>
        <w:rPr>
          <w:rFonts w:ascii="メイリオ" w:eastAsia="メイリオ" w:hAnsi="メイリオ"/>
        </w:rPr>
      </w:pPr>
      <w:r>
        <w:rPr>
          <w:rFonts w:ascii="メイリオ" w:eastAsia="メイリオ" w:hAnsi="メイリオ"/>
          <w:noProof/>
        </w:rPr>
        <w:pict>
          <v:shape id="_x0000_s1081" type="#_x0000_t93" style="position:absolute;left:0;text-align:left;margin-left:211.05pt;margin-top:11.3pt;width:44.25pt;height:38.25pt;z-index:251679744" adj="16215,5393" fillcolor="#dbe5f1 [660]">
            <v:textbox inset="5.85pt,.7pt,5.85pt,.7pt"/>
          </v:shape>
        </w:pict>
      </w:r>
    </w:p>
    <w:p w:rsidR="00434B34" w:rsidRDefault="00434B34" w:rsidP="00B6792C">
      <w:pPr>
        <w:spacing w:line="0" w:lineRule="atLeast"/>
        <w:rPr>
          <w:rFonts w:ascii="メイリオ" w:eastAsia="メイリオ" w:hAnsi="メイリオ"/>
        </w:rPr>
      </w:pPr>
    </w:p>
    <w:p w:rsidR="00434B34" w:rsidRDefault="00434B34" w:rsidP="00B6792C">
      <w:pPr>
        <w:spacing w:line="0" w:lineRule="atLeast"/>
        <w:rPr>
          <w:rFonts w:ascii="メイリオ" w:eastAsia="メイリオ" w:hAnsi="メイリオ"/>
        </w:rPr>
      </w:pPr>
    </w:p>
    <w:p w:rsidR="00434B34" w:rsidRDefault="00434B34" w:rsidP="00B6792C">
      <w:pPr>
        <w:spacing w:line="0" w:lineRule="atLeast"/>
        <w:rPr>
          <w:rFonts w:ascii="メイリオ" w:eastAsia="メイリオ" w:hAnsi="メイリオ"/>
        </w:rPr>
      </w:pPr>
    </w:p>
    <w:p w:rsidR="001D5930" w:rsidRDefault="001D5930" w:rsidP="001D5930">
      <w:pPr>
        <w:pStyle w:val="a7"/>
        <w:spacing w:line="0" w:lineRule="atLeast"/>
        <w:ind w:left="660"/>
        <w:rPr>
          <w:rFonts w:ascii="メイリオ" w:eastAsia="メイリオ" w:hAnsi="メイリオ"/>
          <w:b/>
          <w:sz w:val="24"/>
          <w:szCs w:val="24"/>
        </w:rPr>
      </w:pPr>
    </w:p>
    <w:p w:rsidR="001D5930" w:rsidRDefault="001D5930" w:rsidP="001D5930">
      <w:pPr>
        <w:pStyle w:val="a7"/>
        <w:spacing w:line="0" w:lineRule="atLeast"/>
        <w:ind w:left="660"/>
        <w:rPr>
          <w:rFonts w:ascii="メイリオ" w:eastAsia="メイリオ" w:hAnsi="メイリオ"/>
          <w:b/>
          <w:sz w:val="24"/>
          <w:szCs w:val="24"/>
        </w:rPr>
      </w:pPr>
    </w:p>
    <w:p w:rsidR="00357E98" w:rsidRDefault="0040248C" w:rsidP="00FE6537">
      <w:pPr>
        <w:spacing w:line="0" w:lineRule="atLeast"/>
        <w:rPr>
          <w:rFonts w:ascii="メイリオ" w:eastAsia="メイリオ" w:hAnsi="メイリオ"/>
          <w:b/>
          <w:sz w:val="24"/>
          <w:szCs w:val="24"/>
        </w:rPr>
      </w:pPr>
      <w:r>
        <w:rPr>
          <w:rFonts w:ascii="メイリオ" w:eastAsia="メイリオ" w:hAnsi="メイリオ"/>
          <w:b/>
          <w:noProof/>
          <w:sz w:val="24"/>
          <w:szCs w:val="24"/>
        </w:rPr>
        <w:drawing>
          <wp:anchor distT="0" distB="0" distL="114300" distR="114300" simplePos="0" relativeHeight="251681792" behindDoc="0" locked="0" layoutInCell="1" allowOverlap="1">
            <wp:simplePos x="0" y="0"/>
            <wp:positionH relativeFrom="column">
              <wp:posOffset>2709545</wp:posOffset>
            </wp:positionH>
            <wp:positionV relativeFrom="paragraph">
              <wp:posOffset>116840</wp:posOffset>
            </wp:positionV>
            <wp:extent cx="2562225" cy="600075"/>
            <wp:effectExtent l="19050" t="0" r="9525" b="0"/>
            <wp:wrapNone/>
            <wp:docPr id="9" name="図 9" descr="老人会の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老人会のイラスト"/>
                    <pic:cNvPicPr>
                      <a:picLocks noChangeAspect="1" noChangeArrowheads="1"/>
                    </pic:cNvPicPr>
                  </pic:nvPicPr>
                  <pic:blipFill>
                    <a:blip r:embed="rId9" cstate="print"/>
                    <a:srcRect/>
                    <a:stretch>
                      <a:fillRect/>
                    </a:stretch>
                  </pic:blipFill>
                  <pic:spPr bwMode="auto">
                    <a:xfrm>
                      <a:off x="0" y="0"/>
                      <a:ext cx="2562225" cy="600075"/>
                    </a:xfrm>
                    <a:prstGeom prst="rect">
                      <a:avLst/>
                    </a:prstGeom>
                    <a:noFill/>
                    <a:ln w="9525">
                      <a:noFill/>
                      <a:miter lim="800000"/>
                      <a:headEnd/>
                      <a:tailEnd/>
                    </a:ln>
                  </pic:spPr>
                </pic:pic>
              </a:graphicData>
            </a:graphic>
          </wp:anchor>
        </w:drawing>
      </w:r>
    </w:p>
    <w:p w:rsidR="00357E98" w:rsidRDefault="00BC25C8" w:rsidP="00FE6537">
      <w:pPr>
        <w:spacing w:line="0" w:lineRule="atLeast"/>
        <w:rPr>
          <w:rFonts w:ascii="メイリオ" w:eastAsia="メイリオ" w:hAnsi="メイリオ"/>
          <w:b/>
          <w:sz w:val="24"/>
          <w:szCs w:val="24"/>
        </w:rPr>
      </w:pPr>
      <w:r w:rsidRPr="00BC25C8">
        <w:rPr>
          <w:rFonts w:ascii="メイリオ" w:eastAsia="メイリオ" w:hAnsi="メイリオ"/>
          <w:noProof/>
        </w:rPr>
        <w:pict>
          <v:roundrect id="_x0000_s1031" style="position:absolute;left:0;text-align:left;margin-left:1.05pt;margin-top:5.3pt;width:455.15pt;height:169.5pt;z-index:251661312" arcsize="10923f" fillcolor="#f2dbdb [661]" strokecolor="#e5b8b7 [1301]" strokeweight="3pt">
            <v:textbox inset="5.85pt,.7pt,5.85pt,.7pt">
              <w:txbxContent>
                <w:p w:rsidR="00937EAD" w:rsidRPr="004302C9" w:rsidRDefault="00937EAD">
                  <w:pPr>
                    <w:rPr>
                      <w:rFonts w:ascii="HG丸ｺﾞｼｯｸM-PRO" w:eastAsia="HG丸ｺﾞｼｯｸM-PRO" w:hAnsiTheme="majorEastAsia"/>
                      <w:b/>
                      <w:sz w:val="24"/>
                      <w:szCs w:val="24"/>
                    </w:rPr>
                  </w:pPr>
                  <w:r w:rsidRPr="004302C9">
                    <w:rPr>
                      <w:rFonts w:ascii="HG丸ｺﾞｼｯｸM-PRO" w:eastAsia="HG丸ｺﾞｼｯｸM-PRO" w:hAnsiTheme="majorEastAsia" w:hint="eastAsia"/>
                      <w:b/>
                      <w:sz w:val="24"/>
                      <w:szCs w:val="24"/>
                    </w:rPr>
                    <w:t>健康回復のために配慮しましょう</w:t>
                  </w:r>
                </w:p>
                <w:p w:rsidR="00937EAD" w:rsidRPr="004302C9" w:rsidRDefault="00937EAD" w:rsidP="006452B1">
                  <w:pPr>
                    <w:pStyle w:val="a8"/>
                    <w:numPr>
                      <w:ilvl w:val="0"/>
                      <w:numId w:val="8"/>
                    </w:numPr>
                    <w:spacing w:line="500" w:lineRule="atLeast"/>
                    <w:ind w:leftChars="0"/>
                    <w:rPr>
                      <w:rFonts w:ascii="HG丸ｺﾞｼｯｸM-PRO" w:eastAsia="HG丸ｺﾞｼｯｸM-PRO" w:hAnsiTheme="majorEastAsia"/>
                      <w:sz w:val="24"/>
                      <w:szCs w:val="24"/>
                    </w:rPr>
                  </w:pPr>
                  <w:r w:rsidRPr="004302C9">
                    <w:rPr>
                      <w:rFonts w:ascii="HG丸ｺﾞｼｯｸM-PRO" w:eastAsia="HG丸ｺﾞｼｯｸM-PRO" w:hAnsiTheme="majorEastAsia" w:hint="eastAsia"/>
                      <w:sz w:val="24"/>
                      <w:szCs w:val="24"/>
                    </w:rPr>
                    <w:t>声をかけ、今の状況をできるだけわかりやすく、くり返し伝えましょう。</w:t>
                  </w:r>
                </w:p>
                <w:p w:rsidR="00937EAD" w:rsidRPr="004302C9" w:rsidRDefault="00937EAD" w:rsidP="006452B1">
                  <w:pPr>
                    <w:pStyle w:val="a8"/>
                    <w:numPr>
                      <w:ilvl w:val="0"/>
                      <w:numId w:val="8"/>
                    </w:numPr>
                    <w:spacing w:line="500" w:lineRule="atLeast"/>
                    <w:ind w:leftChars="0"/>
                    <w:rPr>
                      <w:rFonts w:ascii="HG丸ｺﾞｼｯｸM-PRO" w:eastAsia="HG丸ｺﾞｼｯｸM-PRO" w:hAnsiTheme="majorEastAsia"/>
                      <w:sz w:val="24"/>
                      <w:szCs w:val="24"/>
                    </w:rPr>
                  </w:pPr>
                  <w:r w:rsidRPr="004302C9">
                    <w:rPr>
                      <w:rFonts w:ascii="HG丸ｺﾞｼｯｸM-PRO" w:eastAsia="HG丸ｺﾞｼｯｸM-PRO" w:hAnsiTheme="majorEastAsia" w:hint="eastAsia"/>
                      <w:sz w:val="24"/>
                      <w:szCs w:val="24"/>
                    </w:rPr>
                    <w:t>不安や悲しみなどの気持ちをくみながら、じっくり話を聞きます。</w:t>
                  </w:r>
                </w:p>
                <w:p w:rsidR="00937EAD" w:rsidRPr="004302C9" w:rsidRDefault="00937EAD" w:rsidP="006452B1">
                  <w:pPr>
                    <w:pStyle w:val="a8"/>
                    <w:numPr>
                      <w:ilvl w:val="0"/>
                      <w:numId w:val="8"/>
                    </w:numPr>
                    <w:spacing w:line="500" w:lineRule="atLeast"/>
                    <w:ind w:leftChars="0"/>
                    <w:rPr>
                      <w:rFonts w:ascii="HG丸ｺﾞｼｯｸM-PRO" w:eastAsia="HG丸ｺﾞｼｯｸM-PRO" w:hAnsiTheme="majorEastAsia"/>
                      <w:sz w:val="24"/>
                      <w:szCs w:val="24"/>
                    </w:rPr>
                  </w:pPr>
                  <w:r w:rsidRPr="004302C9">
                    <w:rPr>
                      <w:rFonts w:ascii="HG丸ｺﾞｼｯｸM-PRO" w:eastAsia="HG丸ｺﾞｼｯｸM-PRO" w:hAnsiTheme="majorEastAsia" w:hint="eastAsia"/>
                      <w:sz w:val="24"/>
                      <w:szCs w:val="24"/>
                    </w:rPr>
                    <w:t>焦らず、ゆっくりペースに合わせて接することが大切です。</w:t>
                  </w:r>
                </w:p>
                <w:p w:rsidR="00937EAD" w:rsidRPr="004302C9" w:rsidRDefault="00937EAD" w:rsidP="006452B1">
                  <w:pPr>
                    <w:pStyle w:val="a8"/>
                    <w:numPr>
                      <w:ilvl w:val="0"/>
                      <w:numId w:val="8"/>
                    </w:numPr>
                    <w:spacing w:line="500" w:lineRule="atLeast"/>
                    <w:ind w:leftChars="0"/>
                    <w:rPr>
                      <w:rFonts w:ascii="HG丸ｺﾞｼｯｸM-PRO" w:eastAsia="HG丸ｺﾞｼｯｸM-PRO" w:hAnsiTheme="majorEastAsia"/>
                      <w:sz w:val="24"/>
                      <w:szCs w:val="24"/>
                    </w:rPr>
                  </w:pPr>
                  <w:r w:rsidRPr="004302C9">
                    <w:rPr>
                      <w:rFonts w:ascii="HG丸ｺﾞｼｯｸM-PRO" w:eastAsia="HG丸ｺﾞｼｯｸM-PRO" w:hAnsiTheme="majorEastAsia" w:hint="eastAsia"/>
                      <w:sz w:val="24"/>
                      <w:szCs w:val="24"/>
                    </w:rPr>
                    <w:t>孤立、孤独にならないように配慮しましょう。</w:t>
                  </w:r>
                </w:p>
                <w:p w:rsidR="00937EAD" w:rsidRPr="004302C9" w:rsidRDefault="00937EAD" w:rsidP="006452B1">
                  <w:pPr>
                    <w:pStyle w:val="a8"/>
                    <w:numPr>
                      <w:ilvl w:val="0"/>
                      <w:numId w:val="8"/>
                    </w:numPr>
                    <w:spacing w:line="500" w:lineRule="atLeast"/>
                    <w:ind w:leftChars="0"/>
                    <w:rPr>
                      <w:rFonts w:ascii="HG丸ｺﾞｼｯｸM-PRO" w:eastAsia="HG丸ｺﾞｼｯｸM-PRO" w:hAnsiTheme="majorEastAsia"/>
                      <w:sz w:val="24"/>
                      <w:szCs w:val="24"/>
                    </w:rPr>
                  </w:pPr>
                  <w:r w:rsidRPr="004302C9">
                    <w:rPr>
                      <w:rFonts w:ascii="HG丸ｺﾞｼｯｸM-PRO" w:eastAsia="HG丸ｺﾞｼｯｸM-PRO" w:hAnsiTheme="majorEastAsia" w:hint="eastAsia"/>
                      <w:sz w:val="24"/>
                      <w:szCs w:val="24"/>
                    </w:rPr>
                    <w:t>睡眠と食欲の変化に注意して、心身の状態に気を配ります。</w:t>
                  </w:r>
                </w:p>
              </w:txbxContent>
            </v:textbox>
          </v:roundrect>
        </w:pict>
      </w:r>
    </w:p>
    <w:p w:rsidR="00434B34" w:rsidRDefault="00434B34" w:rsidP="00FE6537">
      <w:pPr>
        <w:spacing w:line="0" w:lineRule="atLeast"/>
        <w:rPr>
          <w:rFonts w:ascii="メイリオ" w:eastAsia="メイリオ" w:hAnsi="メイリオ"/>
          <w:b/>
          <w:sz w:val="24"/>
          <w:szCs w:val="24"/>
        </w:rPr>
      </w:pPr>
    </w:p>
    <w:p w:rsidR="00434B34" w:rsidRDefault="00434B34" w:rsidP="00FE6537">
      <w:pPr>
        <w:spacing w:line="0" w:lineRule="atLeast"/>
        <w:rPr>
          <w:rFonts w:ascii="メイリオ" w:eastAsia="メイリオ" w:hAnsi="メイリオ"/>
          <w:b/>
          <w:sz w:val="24"/>
          <w:szCs w:val="24"/>
        </w:rPr>
      </w:pPr>
    </w:p>
    <w:p w:rsidR="00434B34" w:rsidRDefault="00434B34" w:rsidP="00FE6537">
      <w:pPr>
        <w:spacing w:line="0" w:lineRule="atLeast"/>
        <w:rPr>
          <w:rFonts w:ascii="メイリオ" w:eastAsia="メイリオ" w:hAnsi="メイリオ"/>
          <w:b/>
          <w:sz w:val="24"/>
          <w:szCs w:val="24"/>
        </w:rPr>
      </w:pPr>
    </w:p>
    <w:p w:rsidR="00434B34" w:rsidRDefault="00434B34" w:rsidP="00FE6537">
      <w:pPr>
        <w:spacing w:line="0" w:lineRule="atLeast"/>
        <w:rPr>
          <w:rFonts w:ascii="メイリオ" w:eastAsia="メイリオ" w:hAnsi="メイリオ"/>
          <w:b/>
          <w:sz w:val="24"/>
          <w:szCs w:val="24"/>
        </w:rPr>
      </w:pPr>
    </w:p>
    <w:p w:rsidR="00434B34" w:rsidRDefault="00434B34" w:rsidP="00FE6537">
      <w:pPr>
        <w:spacing w:line="0" w:lineRule="atLeast"/>
        <w:rPr>
          <w:rFonts w:ascii="メイリオ" w:eastAsia="メイリオ" w:hAnsi="メイリオ"/>
          <w:b/>
          <w:sz w:val="24"/>
          <w:szCs w:val="24"/>
        </w:rPr>
      </w:pPr>
    </w:p>
    <w:p w:rsidR="00357E98" w:rsidRPr="00FE6537" w:rsidRDefault="00357E98" w:rsidP="00FE6537">
      <w:pPr>
        <w:spacing w:line="0" w:lineRule="atLeast"/>
        <w:rPr>
          <w:rFonts w:ascii="メイリオ" w:eastAsia="メイリオ" w:hAnsi="メイリオ"/>
          <w:b/>
          <w:sz w:val="24"/>
          <w:szCs w:val="24"/>
        </w:rPr>
      </w:pPr>
    </w:p>
    <w:p w:rsidR="004302C9" w:rsidRDefault="004302C9" w:rsidP="004302C9">
      <w:pPr>
        <w:spacing w:line="0" w:lineRule="atLeast"/>
        <w:rPr>
          <w:rFonts w:ascii="メイリオ" w:eastAsia="メイリオ" w:hAnsi="メイリオ"/>
          <w:b/>
          <w:sz w:val="28"/>
          <w:szCs w:val="28"/>
        </w:rPr>
      </w:pPr>
    </w:p>
    <w:p w:rsidR="001D5930" w:rsidRPr="00E02EAC" w:rsidRDefault="00E7560E" w:rsidP="00AD1ED8">
      <w:pPr>
        <w:pStyle w:val="a8"/>
        <w:numPr>
          <w:ilvl w:val="0"/>
          <w:numId w:val="2"/>
        </w:numPr>
        <w:spacing w:line="0" w:lineRule="atLeast"/>
        <w:ind w:leftChars="0"/>
        <w:rPr>
          <w:rFonts w:ascii="メイリオ" w:eastAsia="メイリオ" w:hAnsi="メイリオ"/>
          <w:b/>
          <w:sz w:val="24"/>
          <w:szCs w:val="24"/>
        </w:rPr>
      </w:pPr>
      <w:r w:rsidRPr="00E02EAC">
        <w:rPr>
          <w:rFonts w:ascii="メイリオ" w:eastAsia="メイリオ" w:hAnsi="メイリオ" w:hint="eastAsia"/>
          <w:b/>
          <w:sz w:val="24"/>
          <w:szCs w:val="24"/>
        </w:rPr>
        <w:t>介護されるご家族の方々も心配からストレス反応が起こりやすくなります。</w:t>
      </w:r>
    </w:p>
    <w:p w:rsidR="00E02EAC" w:rsidRPr="00E02EAC" w:rsidRDefault="00BC25C8" w:rsidP="00D76429">
      <w:pPr>
        <w:pStyle w:val="a8"/>
        <w:numPr>
          <w:ilvl w:val="0"/>
          <w:numId w:val="2"/>
        </w:numPr>
        <w:spacing w:line="0" w:lineRule="atLeast"/>
        <w:ind w:leftChars="0"/>
        <w:rPr>
          <w:rFonts w:ascii="メイリオ" w:eastAsia="メイリオ" w:hAnsi="メイリオ" w:hint="eastAsia"/>
          <w:b/>
          <w:sz w:val="24"/>
          <w:szCs w:val="24"/>
        </w:rPr>
      </w:pPr>
      <w:r w:rsidRPr="00E02EAC">
        <w:rPr>
          <w:rFonts w:ascii="メイリオ" w:eastAsia="メイリオ" w:hAnsi="メイリオ"/>
          <w:noProof/>
          <w:sz w:val="24"/>
          <w:szCs w:val="24"/>
        </w:rPr>
        <w:pict>
          <v:roundrect id="_x0000_s1029" style="position:absolute;left:0;text-align:left;margin-left:1.05pt;margin-top:55.05pt;width:461.15pt;height:51pt;z-index:251660288" arcsize="10923f" strokecolor="black [3213]">
            <v:stroke dashstyle="dashDot"/>
            <v:textbox inset="5.85pt,.7pt,5.85pt,.7pt">
              <w:txbxContent>
                <w:p w:rsidR="00937EAD" w:rsidRPr="009F3149" w:rsidRDefault="00937EAD" w:rsidP="009F3149">
                  <w:pPr>
                    <w:pStyle w:val="a7"/>
                    <w:spacing w:line="240" w:lineRule="exact"/>
                    <w:rPr>
                      <w:rFonts w:ascii="メイリオ" w:eastAsia="メイリオ" w:hAnsi="メイリオ"/>
                      <w:b/>
                      <w:szCs w:val="21"/>
                    </w:rPr>
                  </w:pPr>
                  <w:r w:rsidRPr="009F3149">
                    <w:rPr>
                      <w:rFonts w:ascii="メイリオ" w:eastAsia="メイリオ" w:hAnsi="メイリオ" w:hint="eastAsia"/>
                      <w:b/>
                      <w:szCs w:val="21"/>
                    </w:rPr>
                    <w:t>あなたの相談先</w:t>
                  </w:r>
                </w:p>
                <w:p w:rsidR="00937EAD" w:rsidRDefault="00937EAD" w:rsidP="00E81897">
                  <w:pPr>
                    <w:rPr>
                      <w:b/>
                    </w:rPr>
                  </w:pPr>
                </w:p>
                <w:p w:rsidR="00937EAD" w:rsidRPr="003E7F6A" w:rsidRDefault="00937EAD" w:rsidP="00E81897">
                  <w:pPr>
                    <w:rPr>
                      <w:b/>
                    </w:rPr>
                  </w:pPr>
                </w:p>
              </w:txbxContent>
            </v:textbox>
          </v:roundrect>
        </w:pict>
      </w:r>
      <w:r w:rsidR="00E7560E" w:rsidRPr="00E02EAC">
        <w:rPr>
          <w:rFonts w:ascii="メイリオ" w:eastAsia="メイリオ" w:hAnsi="メイリオ" w:hint="eastAsia"/>
          <w:b/>
          <w:sz w:val="24"/>
          <w:szCs w:val="24"/>
        </w:rPr>
        <w:t>気になることがありましたら、</w:t>
      </w:r>
      <w:r w:rsidR="004302C9" w:rsidRPr="00E02EAC">
        <w:rPr>
          <w:rFonts w:ascii="メイリオ" w:eastAsia="メイリオ" w:hAnsi="メイリオ" w:hint="eastAsia"/>
          <w:b/>
          <w:sz w:val="24"/>
          <w:szCs w:val="24"/>
        </w:rPr>
        <w:t>気軽に相談窓口や巡回の人</w:t>
      </w:r>
      <w:r w:rsidR="00E02EAC" w:rsidRPr="00E02EAC">
        <w:rPr>
          <w:rFonts w:ascii="メイリオ" w:eastAsia="メイリオ" w:hAnsi="メイリオ" w:hint="eastAsia"/>
          <w:b/>
          <w:sz w:val="24"/>
          <w:szCs w:val="24"/>
        </w:rPr>
        <w:t>に声をかけましょう。</w:t>
      </w:r>
    </w:p>
    <w:p w:rsidR="00E7560E" w:rsidRPr="00E02EAC" w:rsidRDefault="00E02EAC" w:rsidP="00D76429">
      <w:pPr>
        <w:pStyle w:val="a8"/>
        <w:numPr>
          <w:ilvl w:val="0"/>
          <w:numId w:val="2"/>
        </w:numPr>
        <w:spacing w:line="0" w:lineRule="atLeast"/>
        <w:ind w:leftChars="0"/>
        <w:rPr>
          <w:rFonts w:ascii="メイリオ" w:eastAsia="メイリオ" w:hAnsi="メイリオ"/>
          <w:b/>
          <w:sz w:val="24"/>
          <w:szCs w:val="24"/>
        </w:rPr>
      </w:pPr>
      <w:r w:rsidRPr="00E02EAC">
        <w:rPr>
          <w:rFonts w:ascii="メイリオ" w:eastAsia="メイリオ" w:hAnsi="メイリオ" w:hint="eastAsia"/>
          <w:b/>
          <w:sz w:val="24"/>
          <w:szCs w:val="24"/>
        </w:rPr>
        <w:t>医療機関、</w:t>
      </w:r>
      <w:r w:rsidR="00357E98" w:rsidRPr="00E02EAC">
        <w:rPr>
          <w:rFonts w:ascii="メイリオ" w:eastAsia="メイリオ" w:hAnsi="メイリオ" w:hint="eastAsia"/>
          <w:b/>
          <w:sz w:val="24"/>
          <w:szCs w:val="24"/>
        </w:rPr>
        <w:t>市町村・</w:t>
      </w:r>
      <w:r w:rsidR="00EA4F9E" w:rsidRPr="00E02EAC">
        <w:rPr>
          <w:rFonts w:ascii="メイリオ" w:eastAsia="メイリオ" w:hAnsi="メイリオ" w:hint="eastAsia"/>
          <w:b/>
          <w:sz w:val="24"/>
          <w:szCs w:val="24"/>
        </w:rPr>
        <w:t>福祉</w:t>
      </w:r>
      <w:r w:rsidR="00357E98" w:rsidRPr="00E02EAC">
        <w:rPr>
          <w:rFonts w:ascii="メイリオ" w:eastAsia="メイリオ" w:hAnsi="メイリオ" w:hint="eastAsia"/>
          <w:b/>
          <w:sz w:val="24"/>
          <w:szCs w:val="24"/>
        </w:rPr>
        <w:t>保健所</w:t>
      </w:r>
      <w:r w:rsidRPr="00E02EAC">
        <w:rPr>
          <w:rFonts w:ascii="メイリオ" w:eastAsia="メイリオ" w:hAnsi="メイリオ" w:hint="eastAsia"/>
          <w:b/>
          <w:sz w:val="24"/>
          <w:szCs w:val="24"/>
        </w:rPr>
        <w:t>の</w:t>
      </w:r>
      <w:r w:rsidR="00357E98" w:rsidRPr="00E02EAC">
        <w:rPr>
          <w:rFonts w:ascii="メイリオ" w:eastAsia="メイリオ" w:hAnsi="メイリオ" w:hint="eastAsia"/>
          <w:b/>
          <w:sz w:val="24"/>
          <w:szCs w:val="24"/>
        </w:rPr>
        <w:t>保健師</w:t>
      </w:r>
      <w:r w:rsidRPr="00E02EAC">
        <w:rPr>
          <w:rFonts w:ascii="メイリオ" w:eastAsia="メイリオ" w:hAnsi="メイリオ" w:hint="eastAsia"/>
          <w:b/>
          <w:sz w:val="24"/>
          <w:szCs w:val="24"/>
        </w:rPr>
        <w:t>など</w:t>
      </w:r>
      <w:r w:rsidR="00357E98" w:rsidRPr="00E02EAC">
        <w:rPr>
          <w:rFonts w:ascii="メイリオ" w:eastAsia="メイリオ" w:hAnsi="メイリオ" w:hint="eastAsia"/>
          <w:b/>
          <w:sz w:val="24"/>
          <w:szCs w:val="24"/>
        </w:rPr>
        <w:t>に</w:t>
      </w:r>
      <w:r w:rsidR="00E7560E" w:rsidRPr="00E02EAC">
        <w:rPr>
          <w:rFonts w:ascii="メイリオ" w:eastAsia="メイリオ" w:hAnsi="メイリオ" w:hint="eastAsia"/>
          <w:b/>
          <w:sz w:val="24"/>
          <w:szCs w:val="24"/>
        </w:rPr>
        <w:t>相談しましょう。</w:t>
      </w:r>
    </w:p>
    <w:sectPr w:rsidR="00E7560E" w:rsidRPr="00E02EAC" w:rsidSect="00D76429">
      <w:footerReference w:type="default" r:id="rId10"/>
      <w:pgSz w:w="11906" w:h="16838"/>
      <w:pgMar w:top="1134" w:right="1418" w:bottom="1134" w:left="1418" w:header="851" w:footer="992" w:gutter="0"/>
      <w:pgNumType w:start="66"/>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657" w:rsidRDefault="00ED7657" w:rsidP="00CA6C7F">
      <w:r>
        <w:separator/>
      </w:r>
    </w:p>
  </w:endnote>
  <w:endnote w:type="continuationSeparator" w:id="0">
    <w:p w:rsidR="00ED7657" w:rsidRDefault="00ED7657" w:rsidP="00CA6C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429" w:rsidRDefault="00D76429">
    <w:pPr>
      <w:pStyle w:val="a5"/>
      <w:jc w:val="center"/>
    </w:pPr>
  </w:p>
  <w:p w:rsidR="00D76429" w:rsidRDefault="00D7642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657" w:rsidRDefault="00ED7657" w:rsidP="00CA6C7F">
      <w:r>
        <w:separator/>
      </w:r>
    </w:p>
  </w:footnote>
  <w:footnote w:type="continuationSeparator" w:id="0">
    <w:p w:rsidR="00ED7657" w:rsidRDefault="00ED7657" w:rsidP="00CA6C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1.25pt" o:bullet="t">
        <v:imagedata r:id="rId1" o:title="BD14867_"/>
      </v:shape>
    </w:pict>
  </w:numPicBullet>
  <w:numPicBullet w:numPicBulletId="1">
    <w:pict>
      <v:shape id="_x0000_i1042" type="#_x0000_t75" style="width:11.25pt;height:11.25pt" o:bullet="t">
        <v:imagedata r:id="rId2" o:title="j0115863"/>
      </v:shape>
    </w:pict>
  </w:numPicBullet>
  <w:numPicBullet w:numPicBulletId="2">
    <w:pict>
      <v:shape id="_x0000_i1043" type="#_x0000_t75" style="width:9pt;height:9pt" o:bullet="t">
        <v:imagedata r:id="rId3" o:title="BD10254_"/>
      </v:shape>
    </w:pict>
  </w:numPicBullet>
  <w:numPicBullet w:numPicBulletId="3">
    <w:pict>
      <v:shape id="_x0000_i1044" type="#_x0000_t75" style="width:9pt;height:9pt" o:bullet="t">
        <v:imagedata r:id="rId4" o:title="BD21519_"/>
      </v:shape>
    </w:pict>
  </w:numPicBullet>
  <w:numPicBullet w:numPicBulletId="4">
    <w:pict>
      <v:shape id="_x0000_i1045" type="#_x0000_t75" style="width:9.75pt;height:9.75pt" o:bullet="t">
        <v:imagedata r:id="rId5" o:title="BD21294_"/>
      </v:shape>
    </w:pict>
  </w:numPicBullet>
  <w:abstractNum w:abstractNumId="0">
    <w:nsid w:val="21DC226E"/>
    <w:multiLevelType w:val="hybridMultilevel"/>
    <w:tmpl w:val="3E223180"/>
    <w:lvl w:ilvl="0" w:tplc="F0AC9D0A">
      <w:start w:val="1"/>
      <w:numFmt w:val="bullet"/>
      <w:lvlText w:val=""/>
      <w:lvlPicBulletId w:val="3"/>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3966229"/>
    <w:multiLevelType w:val="hybridMultilevel"/>
    <w:tmpl w:val="2AD45288"/>
    <w:lvl w:ilvl="0" w:tplc="3FEA5A0C">
      <w:start w:val="1"/>
      <w:numFmt w:val="bullet"/>
      <w:lvlText w:val=""/>
      <w:lvlPicBulletId w:val="4"/>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BC024CA"/>
    <w:multiLevelType w:val="hybridMultilevel"/>
    <w:tmpl w:val="975AD284"/>
    <w:lvl w:ilvl="0" w:tplc="3FEA5A0C">
      <w:start w:val="1"/>
      <w:numFmt w:val="bullet"/>
      <w:lvlText w:val=""/>
      <w:lvlPicBulletId w:val="4"/>
      <w:lvlJc w:val="left"/>
      <w:pPr>
        <w:ind w:left="660" w:hanging="420"/>
      </w:pPr>
      <w:rPr>
        <w:rFonts w:ascii="Symbol" w:hAnsi="Symbol" w:hint="default"/>
        <w:color w:val="auto"/>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nsid w:val="33A748A6"/>
    <w:multiLevelType w:val="hybridMultilevel"/>
    <w:tmpl w:val="CD7EDE18"/>
    <w:lvl w:ilvl="0" w:tplc="525C24AA">
      <w:start w:val="1"/>
      <w:numFmt w:val="bullet"/>
      <w:lvlText w:val=""/>
      <w:lvlPicBulletId w:val="2"/>
      <w:lvlJc w:val="left"/>
      <w:pPr>
        <w:ind w:left="420" w:hanging="420"/>
      </w:pPr>
      <w:rPr>
        <w:rFonts w:ascii="Symbol" w:hAnsi="Symbol" w:hint="default"/>
        <w:color w:val="auto"/>
      </w:rPr>
    </w:lvl>
    <w:lvl w:ilvl="1" w:tplc="FD126616">
      <w:numFmt w:val="bullet"/>
      <w:lvlText w:val="□"/>
      <w:lvlJc w:val="left"/>
      <w:pPr>
        <w:ind w:left="840" w:hanging="420"/>
      </w:pPr>
      <w:rPr>
        <w:rFonts w:ascii="ＭＳ 明朝" w:eastAsia="ＭＳ 明朝" w:hAnsi="ＭＳ 明朝" w:cs="HG丸ｺﾞｼｯｸM-PRO" w:hint="eastAsia"/>
        <w:b/>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3A4D622C"/>
    <w:multiLevelType w:val="hybridMultilevel"/>
    <w:tmpl w:val="E8362662"/>
    <w:lvl w:ilvl="0" w:tplc="6CA691F8">
      <w:start w:val="1"/>
      <w:numFmt w:val="bullet"/>
      <w:lvlText w:val=""/>
      <w:lvlPicBulletId w:val="1"/>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5ED97A7F"/>
    <w:multiLevelType w:val="hybridMultilevel"/>
    <w:tmpl w:val="34E0C8B4"/>
    <w:lvl w:ilvl="0" w:tplc="525C24AA">
      <w:start w:val="1"/>
      <w:numFmt w:val="bullet"/>
      <w:lvlText w:val=""/>
      <w:lvlPicBulletId w:val="2"/>
      <w:lvlJc w:val="left"/>
      <w:pPr>
        <w:ind w:left="420" w:hanging="420"/>
      </w:pPr>
      <w:rPr>
        <w:rFonts w:ascii="Symbol" w:hAnsi="Symbol" w:hint="default"/>
        <w:color w:val="auto"/>
      </w:rPr>
    </w:lvl>
    <w:lvl w:ilvl="1" w:tplc="525C24AA">
      <w:start w:val="1"/>
      <w:numFmt w:val="bullet"/>
      <w:lvlText w:val=""/>
      <w:lvlPicBulletId w:val="2"/>
      <w:lvlJc w:val="left"/>
      <w:pPr>
        <w:ind w:left="840" w:hanging="420"/>
      </w:pPr>
      <w:rPr>
        <w:rFonts w:ascii="Symbol" w:hAnsi="Symbol" w:hint="default"/>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61D6290B"/>
    <w:multiLevelType w:val="hybridMultilevel"/>
    <w:tmpl w:val="81BC763E"/>
    <w:lvl w:ilvl="0" w:tplc="525C24AA">
      <w:start w:val="1"/>
      <w:numFmt w:val="bullet"/>
      <w:lvlText w:val=""/>
      <w:lvlPicBulletId w:val="2"/>
      <w:lvlJc w:val="left"/>
      <w:pPr>
        <w:ind w:left="1035" w:hanging="420"/>
      </w:pPr>
      <w:rPr>
        <w:rFonts w:ascii="Symbol" w:hAnsi="Symbol" w:hint="default"/>
        <w:color w:val="auto"/>
      </w:rPr>
    </w:lvl>
    <w:lvl w:ilvl="1" w:tplc="0409000B">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7">
    <w:nsid w:val="6B3D5F73"/>
    <w:multiLevelType w:val="hybridMultilevel"/>
    <w:tmpl w:val="964A0684"/>
    <w:lvl w:ilvl="0" w:tplc="438E12DA">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7A8222B5"/>
    <w:multiLevelType w:val="hybridMultilevel"/>
    <w:tmpl w:val="29421044"/>
    <w:lvl w:ilvl="0" w:tplc="3FEA5A0C">
      <w:start w:val="1"/>
      <w:numFmt w:val="bullet"/>
      <w:lvlText w:val=""/>
      <w:lvlPicBulletId w:val="4"/>
      <w:lvlJc w:val="left"/>
      <w:pPr>
        <w:ind w:left="660" w:hanging="420"/>
      </w:pPr>
      <w:rPr>
        <w:rFonts w:ascii="Symbol" w:hAnsi="Symbol" w:hint="default"/>
        <w:color w:val="auto"/>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2"/>
  </w:num>
  <w:num w:numId="2">
    <w:abstractNumId w:val="8"/>
  </w:num>
  <w:num w:numId="3">
    <w:abstractNumId w:val="4"/>
  </w:num>
  <w:num w:numId="4">
    <w:abstractNumId w:val="7"/>
  </w:num>
  <w:num w:numId="5">
    <w:abstractNumId w:val="3"/>
  </w:num>
  <w:num w:numId="6">
    <w:abstractNumId w:val="6"/>
  </w:num>
  <w:num w:numId="7">
    <w:abstractNumId w:val="5"/>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8">
      <v:textbox inset="5.85pt,.7pt,5.85pt,.7pt"/>
      <o:colormenu v:ext="edit" fillcolor="none [661]" strokecolor="none [1301]"/>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D094A"/>
    <w:rsid w:val="00010ED9"/>
    <w:rsid w:val="00037B40"/>
    <w:rsid w:val="00041C2B"/>
    <w:rsid w:val="000626A9"/>
    <w:rsid w:val="000815E3"/>
    <w:rsid w:val="000A1FC6"/>
    <w:rsid w:val="000A43D4"/>
    <w:rsid w:val="000D6639"/>
    <w:rsid w:val="00103131"/>
    <w:rsid w:val="00115D5C"/>
    <w:rsid w:val="001263A8"/>
    <w:rsid w:val="00131BE0"/>
    <w:rsid w:val="00175509"/>
    <w:rsid w:val="001B0473"/>
    <w:rsid w:val="001C7B47"/>
    <w:rsid w:val="001D5930"/>
    <w:rsid w:val="001D700C"/>
    <w:rsid w:val="00215F50"/>
    <w:rsid w:val="002243B6"/>
    <w:rsid w:val="00225EDA"/>
    <w:rsid w:val="0023471F"/>
    <w:rsid w:val="002464FF"/>
    <w:rsid w:val="00251546"/>
    <w:rsid w:val="002B5115"/>
    <w:rsid w:val="002C0A35"/>
    <w:rsid w:val="002D1CA3"/>
    <w:rsid w:val="002F56DD"/>
    <w:rsid w:val="00315A46"/>
    <w:rsid w:val="0032219F"/>
    <w:rsid w:val="00356515"/>
    <w:rsid w:val="00357E98"/>
    <w:rsid w:val="00362B9F"/>
    <w:rsid w:val="00365288"/>
    <w:rsid w:val="003D3632"/>
    <w:rsid w:val="003F4793"/>
    <w:rsid w:val="0040248C"/>
    <w:rsid w:val="00415BF3"/>
    <w:rsid w:val="004302C9"/>
    <w:rsid w:val="00430FE6"/>
    <w:rsid w:val="00434B34"/>
    <w:rsid w:val="00475C89"/>
    <w:rsid w:val="004B61DC"/>
    <w:rsid w:val="004D0667"/>
    <w:rsid w:val="004E567C"/>
    <w:rsid w:val="00573889"/>
    <w:rsid w:val="00574A02"/>
    <w:rsid w:val="00577375"/>
    <w:rsid w:val="0059501F"/>
    <w:rsid w:val="005A4A31"/>
    <w:rsid w:val="005B0D78"/>
    <w:rsid w:val="006210CA"/>
    <w:rsid w:val="006452B1"/>
    <w:rsid w:val="00653FEB"/>
    <w:rsid w:val="00670F9A"/>
    <w:rsid w:val="00677450"/>
    <w:rsid w:val="006A359B"/>
    <w:rsid w:val="006D22EE"/>
    <w:rsid w:val="007067AB"/>
    <w:rsid w:val="007305B2"/>
    <w:rsid w:val="00753423"/>
    <w:rsid w:val="007652FA"/>
    <w:rsid w:val="0078026F"/>
    <w:rsid w:val="007D1923"/>
    <w:rsid w:val="007D3937"/>
    <w:rsid w:val="007D5D91"/>
    <w:rsid w:val="008035A9"/>
    <w:rsid w:val="0081222D"/>
    <w:rsid w:val="00836C45"/>
    <w:rsid w:val="008715D8"/>
    <w:rsid w:val="008A2B57"/>
    <w:rsid w:val="008B2E7B"/>
    <w:rsid w:val="008B5C5D"/>
    <w:rsid w:val="008D094A"/>
    <w:rsid w:val="00903D27"/>
    <w:rsid w:val="00937EAD"/>
    <w:rsid w:val="009A1D13"/>
    <w:rsid w:val="009E52D3"/>
    <w:rsid w:val="009F3149"/>
    <w:rsid w:val="00A20950"/>
    <w:rsid w:val="00A349F1"/>
    <w:rsid w:val="00A4516F"/>
    <w:rsid w:val="00A8774B"/>
    <w:rsid w:val="00AB2D44"/>
    <w:rsid w:val="00AD1ED8"/>
    <w:rsid w:val="00AD5EAC"/>
    <w:rsid w:val="00B11C23"/>
    <w:rsid w:val="00B163E2"/>
    <w:rsid w:val="00B6792C"/>
    <w:rsid w:val="00B84C2B"/>
    <w:rsid w:val="00BA2BF3"/>
    <w:rsid w:val="00BB1754"/>
    <w:rsid w:val="00BC25C8"/>
    <w:rsid w:val="00BC5485"/>
    <w:rsid w:val="00BD5045"/>
    <w:rsid w:val="00C3386D"/>
    <w:rsid w:val="00C64288"/>
    <w:rsid w:val="00C93792"/>
    <w:rsid w:val="00CA6C7F"/>
    <w:rsid w:val="00CD4873"/>
    <w:rsid w:val="00CD651A"/>
    <w:rsid w:val="00CD65E3"/>
    <w:rsid w:val="00D00DE2"/>
    <w:rsid w:val="00D63B38"/>
    <w:rsid w:val="00D74D0E"/>
    <w:rsid w:val="00D76429"/>
    <w:rsid w:val="00DA5EF0"/>
    <w:rsid w:val="00DA7050"/>
    <w:rsid w:val="00DE0A61"/>
    <w:rsid w:val="00E02EAC"/>
    <w:rsid w:val="00E13DA0"/>
    <w:rsid w:val="00E22EDF"/>
    <w:rsid w:val="00E35978"/>
    <w:rsid w:val="00E64C6C"/>
    <w:rsid w:val="00E7560E"/>
    <w:rsid w:val="00E81897"/>
    <w:rsid w:val="00EA4F9E"/>
    <w:rsid w:val="00ED7657"/>
    <w:rsid w:val="00F11FC1"/>
    <w:rsid w:val="00F3484E"/>
    <w:rsid w:val="00F531B9"/>
    <w:rsid w:val="00F74F4A"/>
    <w:rsid w:val="00FB4633"/>
    <w:rsid w:val="00FC23C8"/>
    <w:rsid w:val="00FE6537"/>
    <w:rsid w:val="00FF4E0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colormenu v:ext="edit" fillcolor="none [661]" strokecolor="none [130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C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A6C7F"/>
    <w:pPr>
      <w:tabs>
        <w:tab w:val="center" w:pos="4252"/>
        <w:tab w:val="right" w:pos="8504"/>
      </w:tabs>
      <w:snapToGrid w:val="0"/>
    </w:pPr>
  </w:style>
  <w:style w:type="character" w:customStyle="1" w:styleId="a4">
    <w:name w:val="ヘッダー (文字)"/>
    <w:basedOn w:val="a0"/>
    <w:link w:val="a3"/>
    <w:uiPriority w:val="99"/>
    <w:semiHidden/>
    <w:rsid w:val="00CA6C7F"/>
  </w:style>
  <w:style w:type="paragraph" w:styleId="a5">
    <w:name w:val="footer"/>
    <w:basedOn w:val="a"/>
    <w:link w:val="a6"/>
    <w:uiPriority w:val="99"/>
    <w:unhideWhenUsed/>
    <w:rsid w:val="00CA6C7F"/>
    <w:pPr>
      <w:tabs>
        <w:tab w:val="center" w:pos="4252"/>
        <w:tab w:val="right" w:pos="8504"/>
      </w:tabs>
      <w:snapToGrid w:val="0"/>
    </w:pPr>
  </w:style>
  <w:style w:type="character" w:customStyle="1" w:styleId="a6">
    <w:name w:val="フッター (文字)"/>
    <w:basedOn w:val="a0"/>
    <w:link w:val="a5"/>
    <w:uiPriority w:val="99"/>
    <w:rsid w:val="00CA6C7F"/>
  </w:style>
  <w:style w:type="paragraph" w:styleId="a7">
    <w:name w:val="No Spacing"/>
    <w:uiPriority w:val="1"/>
    <w:qFormat/>
    <w:rsid w:val="00E81897"/>
    <w:pPr>
      <w:widowControl w:val="0"/>
      <w:jc w:val="both"/>
    </w:pPr>
  </w:style>
  <w:style w:type="paragraph" w:styleId="a8">
    <w:name w:val="List Paragraph"/>
    <w:basedOn w:val="a"/>
    <w:uiPriority w:val="34"/>
    <w:qFormat/>
    <w:rsid w:val="00B6792C"/>
    <w:pPr>
      <w:ind w:leftChars="400" w:left="840"/>
    </w:pPr>
  </w:style>
  <w:style w:type="paragraph" w:styleId="a9">
    <w:name w:val="Balloon Text"/>
    <w:basedOn w:val="a"/>
    <w:link w:val="aa"/>
    <w:uiPriority w:val="99"/>
    <w:semiHidden/>
    <w:unhideWhenUsed/>
    <w:rsid w:val="00FF4E0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F4E01"/>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637883676">
      <w:bodyDiv w:val="1"/>
      <w:marLeft w:val="0"/>
      <w:marRight w:val="0"/>
      <w:marTop w:val="0"/>
      <w:marBottom w:val="0"/>
      <w:divBdr>
        <w:top w:val="none" w:sz="0" w:space="0" w:color="auto"/>
        <w:left w:val="none" w:sz="0" w:space="0" w:color="auto"/>
        <w:bottom w:val="none" w:sz="0" w:space="0" w:color="auto"/>
        <w:right w:val="none" w:sz="0" w:space="0" w:color="auto"/>
      </w:divBdr>
    </w:div>
    <w:div w:id="71095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7.gif"/></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5" Type="http://schemas.openxmlformats.org/officeDocument/2006/relationships/image" Target="media/image5.gif"/><Relationship Id="rId4" Type="http://schemas.openxmlformats.org/officeDocument/2006/relationships/image" Target="media/image4.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4CA1B7-A648-4244-96AA-15C22F558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2</Pages>
  <Words>62</Words>
  <Characters>360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ioas_user</dc:creator>
  <cp:lastModifiedBy>user</cp:lastModifiedBy>
  <cp:revision>15</cp:revision>
  <cp:lastPrinted>2013-01-31T10:18:00Z</cp:lastPrinted>
  <dcterms:created xsi:type="dcterms:W3CDTF">2013-01-12T08:06:00Z</dcterms:created>
  <dcterms:modified xsi:type="dcterms:W3CDTF">2017-12-07T00:09:00Z</dcterms:modified>
</cp:coreProperties>
</file>