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sz w:val="24"/>
        </w:rPr>
      </w:pPr>
      <w:r>
        <w:rPr>
          <w:rFonts w:hint="default"/>
          <w:sz w:val="24"/>
        </w:rPr>
        <w:t>（別紙様式</w:t>
      </w:r>
      <w:r>
        <w:rPr>
          <w:rFonts w:hint="eastAsia"/>
          <w:sz w:val="24"/>
        </w:rPr>
        <w:t>１</w:t>
      </w:r>
      <w:r>
        <w:rPr>
          <w:rFonts w:hint="default"/>
          <w:sz w:val="24"/>
        </w:rPr>
        <w:t>）</w:t>
      </w:r>
    </w:p>
    <w:p>
      <w:pPr>
        <w:pStyle w:val="0"/>
        <w:jc w:val="right"/>
        <w:rPr>
          <w:rFonts w:hint="default"/>
          <w:sz w:val="24"/>
        </w:rPr>
      </w:pPr>
    </w:p>
    <w:p>
      <w:pPr>
        <w:pStyle w:val="0"/>
        <w:jc w:val="right"/>
        <w:rPr>
          <w:rFonts w:hint="default"/>
          <w:sz w:val="24"/>
        </w:rPr>
      </w:pPr>
      <w:r>
        <w:rPr>
          <w:rFonts w:hint="default"/>
          <w:sz w:val="24"/>
        </w:rPr>
        <w:t>年　　月　　日</w:t>
      </w:r>
    </w:p>
    <w:p>
      <w:pPr>
        <w:pStyle w:val="0"/>
        <w:rPr>
          <w:rFonts w:hint="default"/>
          <w:sz w:val="24"/>
        </w:rPr>
      </w:pPr>
    </w:p>
    <w:p>
      <w:pPr>
        <w:pStyle w:val="0"/>
        <w:rPr>
          <w:rFonts w:hint="default"/>
          <w:sz w:val="24"/>
        </w:rPr>
      </w:pPr>
      <w:r>
        <w:rPr>
          <w:rFonts w:hint="eastAsia"/>
          <w:sz w:val="24"/>
        </w:rPr>
        <w:t>高知県水産試験場</w:t>
      </w:r>
      <w:r>
        <w:rPr>
          <w:rFonts w:hint="default"/>
          <w:sz w:val="24"/>
        </w:rPr>
        <w:t>　殿</w:t>
      </w:r>
    </w:p>
    <w:p>
      <w:pPr>
        <w:pStyle w:val="0"/>
        <w:jc w:val="right"/>
        <w:rPr>
          <w:rFonts w:hint="default"/>
          <w:sz w:val="24"/>
        </w:rPr>
      </w:pPr>
    </w:p>
    <w:p>
      <w:pPr>
        <w:pStyle w:val="0"/>
        <w:ind w:left="4007" w:leftChars="1890"/>
        <w:jc w:val="left"/>
        <w:rPr>
          <w:rFonts w:hint="default"/>
          <w:sz w:val="24"/>
        </w:rPr>
      </w:pPr>
      <w:r>
        <w:rPr>
          <w:rFonts w:hint="default"/>
          <w:sz w:val="24"/>
        </w:rPr>
        <w:t>申請者</w:t>
      </w:r>
    </w:p>
    <w:p>
      <w:pPr>
        <w:pStyle w:val="0"/>
        <w:ind w:left="4007" w:leftChars="1890"/>
        <w:jc w:val="left"/>
        <w:rPr>
          <w:rFonts w:hint="default"/>
          <w:sz w:val="24"/>
        </w:rPr>
      </w:pPr>
      <w:r>
        <w:rPr>
          <w:rFonts w:hint="default"/>
          <w:sz w:val="24"/>
        </w:rPr>
        <w:t>住　所</w:t>
      </w:r>
    </w:p>
    <w:p>
      <w:pPr>
        <w:pStyle w:val="0"/>
        <w:ind w:left="4007" w:leftChars="1890"/>
        <w:rPr>
          <w:rFonts w:hint="default"/>
          <w:sz w:val="24"/>
        </w:rPr>
      </w:pPr>
      <w:r>
        <w:rPr>
          <w:rFonts w:hint="default"/>
          <w:sz w:val="24"/>
        </w:rPr>
        <w:t>氏　名　</w:t>
      </w:r>
      <w:r>
        <w:rPr>
          <w:rFonts w:hint="eastAsia"/>
          <w:sz w:val="24"/>
        </w:rPr>
        <w:t>　</w:t>
      </w:r>
      <w:r>
        <w:rPr>
          <w:rFonts w:hint="default"/>
          <w:sz w:val="24"/>
        </w:rPr>
        <w:t>　　　　　　　　　　　　</w:t>
      </w:r>
      <w:r>
        <w:rPr>
          <w:rFonts w:hint="default"/>
          <w:sz w:val="24"/>
        </w:rPr>
        <w:t xml:space="preserve"> </w:t>
      </w:r>
      <w:r>
        <w:rPr>
          <w:rFonts w:hint="default"/>
          <w:sz w:val="24"/>
        </w:rPr>
        <w:t>印</w:t>
      </w:r>
    </w:p>
    <w:p>
      <w:pPr>
        <w:pStyle w:val="0"/>
        <w:jc w:val="right"/>
        <w:rPr>
          <w:rFonts w:hint="default"/>
          <w:sz w:val="24"/>
        </w:rPr>
      </w:pPr>
      <w:r>
        <w:rPr>
          <w:rFonts w:hint="default"/>
          <w:sz w:val="24"/>
        </w:rPr>
        <w:t>（法人にあっては、その所在地、名称及び代表者の氏名）</w:t>
      </w:r>
    </w:p>
    <w:p>
      <w:pPr>
        <w:pStyle w:val="0"/>
        <w:jc w:val="left"/>
        <w:rPr>
          <w:rFonts w:hint="default"/>
          <w:sz w:val="24"/>
        </w:rPr>
      </w:pPr>
    </w:p>
    <w:p>
      <w:pPr>
        <w:pStyle w:val="0"/>
        <w:jc w:val="left"/>
        <w:rPr>
          <w:rFonts w:hint="default"/>
          <w:sz w:val="24"/>
        </w:rPr>
      </w:pPr>
    </w:p>
    <w:p>
      <w:pPr>
        <w:pStyle w:val="0"/>
        <w:jc w:val="center"/>
        <w:rPr>
          <w:rFonts w:hint="default"/>
          <w:sz w:val="24"/>
        </w:rPr>
      </w:pPr>
      <w:r>
        <w:rPr>
          <w:rFonts w:hint="eastAsia" w:ascii="Times New Roman" w:hAnsi="Times New Roman" w:eastAsia="ＭＳ 明朝"/>
          <w:color w:val="000000"/>
          <w:kern w:val="0"/>
          <w:sz w:val="24"/>
        </w:rPr>
        <w:t>韓国向け輸出水産動物等の動物衛生</w:t>
      </w:r>
      <w:r>
        <w:rPr>
          <w:rFonts w:hint="default"/>
          <w:sz w:val="24"/>
        </w:rPr>
        <w:t>証明書発行申請書</w:t>
      </w:r>
    </w:p>
    <w:p>
      <w:pPr>
        <w:pStyle w:val="0"/>
        <w:jc w:val="left"/>
        <w:rPr>
          <w:rFonts w:hint="default"/>
          <w:sz w:val="24"/>
        </w:rPr>
      </w:pPr>
    </w:p>
    <w:p>
      <w:pPr>
        <w:pStyle w:val="0"/>
        <w:jc w:val="left"/>
        <w:rPr>
          <w:rFonts w:hint="default"/>
          <w:sz w:val="24"/>
        </w:rPr>
      </w:pPr>
      <w:r>
        <w:rPr>
          <w:rFonts w:hint="default"/>
          <w:sz w:val="24"/>
        </w:rPr>
        <w:t>　「</w:t>
      </w:r>
      <w:r>
        <w:rPr>
          <w:rFonts w:hint="eastAsia" w:ascii="Times New Roman" w:hAnsi="Times New Roman" w:eastAsia="ＭＳ 明朝"/>
          <w:color w:val="000000"/>
          <w:kern w:val="0"/>
          <w:sz w:val="24"/>
        </w:rPr>
        <w:t>韓国向け輸出水産動物等の動物衛生証明書</w:t>
      </w:r>
      <w:r>
        <w:rPr>
          <w:rFonts w:hint="default" w:ascii="Times New Roman" w:hAnsi="Times New Roman" w:eastAsia="ＭＳ 明朝"/>
          <w:color w:val="000000"/>
          <w:kern w:val="0"/>
          <w:sz w:val="24"/>
        </w:rPr>
        <w:t>発行に関する</w:t>
      </w:r>
      <w:r>
        <w:rPr>
          <w:rFonts w:hint="eastAsia" w:ascii="Times New Roman" w:hAnsi="Times New Roman" w:eastAsia="ＭＳ 明朝"/>
          <w:color w:val="000000"/>
          <w:kern w:val="0"/>
          <w:sz w:val="24"/>
        </w:rPr>
        <w:t>取扱いについて</w:t>
      </w:r>
      <w:r>
        <w:rPr>
          <w:rFonts w:hint="default"/>
          <w:sz w:val="24"/>
        </w:rPr>
        <w:t>」（平成</w:t>
      </w:r>
      <w:r>
        <w:rPr>
          <w:rFonts w:hint="eastAsia" w:asciiTheme="minorEastAsia" w:hAnsiTheme="minorEastAsia"/>
          <w:sz w:val="24"/>
        </w:rPr>
        <w:t>30</w:t>
      </w:r>
      <w:r>
        <w:rPr>
          <w:rFonts w:hint="default"/>
          <w:sz w:val="24"/>
        </w:rPr>
        <w:t>年</w:t>
      </w:r>
      <w:r>
        <w:rPr>
          <w:rFonts w:hint="eastAsia"/>
          <w:sz w:val="24"/>
        </w:rPr>
        <w:t>３</w:t>
      </w:r>
      <w:r>
        <w:rPr>
          <w:rFonts w:hint="default"/>
          <w:sz w:val="24"/>
        </w:rPr>
        <w:t>月</w:t>
      </w:r>
      <w:r>
        <w:rPr>
          <w:rFonts w:hint="eastAsia" w:asciiTheme="minorEastAsia" w:hAnsiTheme="minorEastAsia" w:eastAsiaTheme="minorEastAsia"/>
          <w:sz w:val="24"/>
        </w:rPr>
        <w:t>28</w:t>
      </w:r>
      <w:r>
        <w:rPr>
          <w:rFonts w:hint="default"/>
          <w:sz w:val="24"/>
        </w:rPr>
        <w:t>日付け</w:t>
      </w:r>
      <w:r>
        <w:rPr>
          <w:rFonts w:hint="default" w:asciiTheme="minorEastAsia" w:hAnsiTheme="minorEastAsia"/>
          <w:sz w:val="24"/>
        </w:rPr>
        <w:t>29</w:t>
      </w:r>
      <w:r>
        <w:rPr>
          <w:rFonts w:hint="default"/>
          <w:sz w:val="24"/>
        </w:rPr>
        <w:t>消安第</w:t>
      </w:r>
      <w:r>
        <w:rPr>
          <w:rFonts w:hint="eastAsia" w:asciiTheme="minorEastAsia" w:hAnsiTheme="minorEastAsia" w:eastAsiaTheme="minorEastAsia"/>
          <w:sz w:val="24"/>
        </w:rPr>
        <w:t>6770</w:t>
      </w:r>
      <w:r>
        <w:rPr>
          <w:rFonts w:hint="default"/>
          <w:sz w:val="24"/>
        </w:rPr>
        <w:t>号農林水産省消費・安全局</w:t>
      </w:r>
      <w:r>
        <w:rPr>
          <w:rFonts w:hint="eastAsia"/>
          <w:sz w:val="24"/>
        </w:rPr>
        <w:t>畜水産安全管理課</w:t>
      </w:r>
      <w:r>
        <w:rPr>
          <w:rFonts w:hint="default"/>
          <w:sz w:val="24"/>
        </w:rPr>
        <w:t>長通知）に基づき、下記</w:t>
      </w:r>
      <w:r>
        <w:rPr>
          <w:rFonts w:hint="eastAsia"/>
          <w:sz w:val="24"/>
        </w:rPr>
        <w:t>の</w:t>
      </w:r>
      <w:r>
        <w:rPr>
          <w:rFonts w:hint="default"/>
          <w:sz w:val="24"/>
        </w:rPr>
        <w:t>輸出水産</w:t>
      </w:r>
      <w:r>
        <w:rPr>
          <w:rFonts w:hint="eastAsia"/>
          <w:sz w:val="24"/>
        </w:rPr>
        <w:t>動物等</w:t>
      </w:r>
      <w:r>
        <w:rPr>
          <w:rFonts w:hint="default"/>
          <w:sz w:val="24"/>
        </w:rPr>
        <w:t>に関し、</w:t>
      </w:r>
      <w:r>
        <w:rPr>
          <w:rFonts w:hint="eastAsia"/>
          <w:sz w:val="24"/>
        </w:rPr>
        <w:t>衛生</w:t>
      </w:r>
      <w:r>
        <w:rPr>
          <w:rFonts w:hint="default"/>
          <w:sz w:val="24"/>
        </w:rPr>
        <w:t>証明書の発行を申請したく、関係書類を添えて申請します。</w:t>
      </w:r>
    </w:p>
    <w:p>
      <w:pPr>
        <w:pStyle w:val="0"/>
        <w:jc w:val="left"/>
        <w:rPr>
          <w:rFonts w:hint="default"/>
          <w:sz w:val="24"/>
        </w:rPr>
      </w:pPr>
      <w:r>
        <w:rPr>
          <w:rFonts w:hint="eastAsia"/>
          <w:sz w:val="24"/>
        </w:rPr>
        <w:t>　</w:t>
      </w:r>
      <w:r>
        <w:rPr>
          <w:rFonts w:hint="default"/>
          <w:sz w:val="24"/>
        </w:rPr>
        <w:t>なお、</w:t>
      </w:r>
      <w:r>
        <w:rPr>
          <w:rFonts w:hint="eastAsia"/>
          <w:sz w:val="24"/>
        </w:rPr>
        <w:t>当該証明書の発行は</w:t>
      </w:r>
      <w:r>
        <w:rPr>
          <w:rFonts w:hint="default"/>
          <w:sz w:val="24"/>
        </w:rPr>
        <w:t>、法令に基づく措置ではないこと</w:t>
      </w:r>
      <w:r>
        <w:rPr>
          <w:rFonts w:hint="eastAsia"/>
          <w:sz w:val="24"/>
        </w:rPr>
        <w:t>を</w:t>
      </w:r>
      <w:r>
        <w:rPr>
          <w:rFonts w:hint="default"/>
          <w:sz w:val="24"/>
        </w:rPr>
        <w:t>了解しており、</w:t>
      </w:r>
      <w:r>
        <w:rPr>
          <w:rFonts w:hint="eastAsia"/>
          <w:sz w:val="24"/>
        </w:rPr>
        <w:t>証明書発行機関</w:t>
      </w:r>
      <w:r>
        <w:rPr>
          <w:rFonts w:hint="default"/>
          <w:sz w:val="24"/>
        </w:rPr>
        <w:t>及び証明者に対し</w:t>
      </w:r>
      <w:r>
        <w:rPr>
          <w:rFonts w:hint="eastAsia"/>
          <w:sz w:val="24"/>
        </w:rPr>
        <w:t>、</w:t>
      </w:r>
      <w:r>
        <w:rPr>
          <w:rFonts w:hint="default"/>
          <w:sz w:val="24"/>
        </w:rPr>
        <w:t>何らかの請求を</w:t>
      </w:r>
      <w:r>
        <w:rPr>
          <w:rFonts w:hint="eastAsia"/>
          <w:sz w:val="24"/>
        </w:rPr>
        <w:t>行う権利を</w:t>
      </w:r>
      <w:r>
        <w:rPr>
          <w:rFonts w:hint="default"/>
          <w:sz w:val="24"/>
        </w:rPr>
        <w:t>有しないことを</w:t>
      </w:r>
      <w:r>
        <w:rPr>
          <w:rFonts w:hint="eastAsia"/>
          <w:sz w:val="24"/>
        </w:rPr>
        <w:t>確約します</w:t>
      </w:r>
      <w:r>
        <w:rPr>
          <w:rFonts w:hint="default"/>
          <w:sz w:val="24"/>
        </w:rPr>
        <w:t>。</w:t>
      </w:r>
    </w:p>
    <w:p>
      <w:pPr>
        <w:pStyle w:val="0"/>
        <w:jc w:val="left"/>
        <w:rPr>
          <w:rFonts w:hint="default"/>
          <w:sz w:val="24"/>
        </w:rPr>
      </w:pPr>
    </w:p>
    <w:p>
      <w:pPr>
        <w:pStyle w:val="0"/>
        <w:jc w:val="center"/>
        <w:rPr>
          <w:rFonts w:hint="default"/>
          <w:sz w:val="24"/>
        </w:rPr>
      </w:pPr>
      <w:r>
        <w:rPr>
          <w:rFonts w:hint="default"/>
          <w:sz w:val="24"/>
        </w:rPr>
        <w:t>記</w:t>
      </w:r>
    </w:p>
    <w:p>
      <w:pPr>
        <w:pStyle w:val="0"/>
        <w:jc w:val="left"/>
        <w:rPr>
          <w:rFonts w:hint="default"/>
          <w:sz w:val="24"/>
        </w:rPr>
      </w:pPr>
    </w:p>
    <w:p>
      <w:pPr>
        <w:pStyle w:val="0"/>
        <w:jc w:val="left"/>
        <w:rPr>
          <w:rFonts w:hint="default" w:asciiTheme="minorEastAsia" w:hAnsiTheme="minorEastAsia"/>
          <w:sz w:val="24"/>
        </w:rPr>
      </w:pPr>
      <w:r>
        <w:rPr>
          <w:rFonts w:hint="default" w:asciiTheme="minorEastAsia" w:hAnsiTheme="minorEastAsia"/>
          <w:sz w:val="24"/>
        </w:rPr>
        <w:t>１．輸出水産</w:t>
      </w:r>
      <w:r>
        <w:rPr>
          <w:rFonts w:hint="eastAsia" w:asciiTheme="minorEastAsia" w:hAnsiTheme="minorEastAsia"/>
          <w:sz w:val="24"/>
        </w:rPr>
        <w:t>動物等</w:t>
      </w:r>
      <w:r>
        <w:rPr>
          <w:rFonts w:hint="default" w:asciiTheme="minorEastAsia" w:hAnsiTheme="minorEastAsia"/>
          <w:sz w:val="24"/>
        </w:rPr>
        <w:t>の詳細</w:t>
      </w:r>
    </w:p>
    <w:p>
      <w:pPr>
        <w:pStyle w:val="0"/>
        <w:ind w:left="484" w:hanging="484" w:hangingChars="200"/>
        <w:jc w:val="left"/>
        <w:rPr>
          <w:rFonts w:hint="default" w:asciiTheme="minorEastAsia" w:hAnsiTheme="minorEastAsia"/>
          <w:sz w:val="24"/>
        </w:rPr>
      </w:pPr>
      <w:r>
        <w:rPr>
          <w:rFonts w:hint="default" w:asciiTheme="minorEastAsia" w:hAnsiTheme="minorEastAsia"/>
          <w:sz w:val="24"/>
        </w:rPr>
        <w:t>（１）輸出者の名称、所在地（郵便番号を含む。）、連絡先（電話番号、</w:t>
      </w:r>
      <w:r>
        <w:rPr>
          <w:rFonts w:hint="default" w:asciiTheme="minorEastAsia" w:hAnsiTheme="minorEastAsia"/>
          <w:sz w:val="24"/>
        </w:rPr>
        <w:t>FAX</w:t>
      </w:r>
      <w:r>
        <w:rPr>
          <w:rFonts w:hint="default" w:asciiTheme="minorEastAsia" w:hAnsiTheme="minorEastAsia"/>
          <w:sz w:val="24"/>
        </w:rPr>
        <w:t>番号及びメールアドレス）</w:t>
      </w:r>
    </w:p>
    <w:p>
      <w:pPr>
        <w:pStyle w:val="0"/>
        <w:ind w:left="484" w:hanging="484" w:hangingChars="200"/>
        <w:jc w:val="left"/>
        <w:rPr>
          <w:rFonts w:hint="default" w:asciiTheme="minorEastAsia" w:hAnsiTheme="minorEastAsia"/>
          <w:sz w:val="24"/>
        </w:rPr>
      </w:pPr>
      <w:r>
        <w:rPr>
          <w:rFonts w:hint="default" w:asciiTheme="minorEastAsia" w:hAnsiTheme="minorEastAsia"/>
          <w:sz w:val="24"/>
        </w:rPr>
        <w:t>（２）輸入者の名称、所在地（郵便番号を含む。）、連絡先（電話番号、</w:t>
      </w:r>
      <w:r>
        <w:rPr>
          <w:rFonts w:hint="default" w:asciiTheme="minorEastAsia" w:hAnsiTheme="minorEastAsia"/>
          <w:sz w:val="24"/>
        </w:rPr>
        <w:t>FAX</w:t>
      </w:r>
      <w:r>
        <w:rPr>
          <w:rFonts w:hint="default" w:asciiTheme="minorEastAsia" w:hAnsiTheme="minorEastAsia"/>
          <w:sz w:val="24"/>
        </w:rPr>
        <w:t>番号及びメールアドレス）</w:t>
      </w:r>
    </w:p>
    <w:p>
      <w:pPr>
        <w:pStyle w:val="0"/>
        <w:jc w:val="left"/>
        <w:rPr>
          <w:rFonts w:hint="default"/>
          <w:sz w:val="24"/>
        </w:rPr>
      </w:pPr>
      <w:r>
        <w:rPr>
          <w:rFonts w:hint="default" w:asciiTheme="minorEastAsia" w:hAnsiTheme="minorEastAsia"/>
          <w:sz w:val="24"/>
        </w:rPr>
        <w:t>（３）</w:t>
      </w:r>
      <w:r>
        <w:rPr>
          <w:rFonts w:hint="eastAsia" w:asciiTheme="minorEastAsia" w:hAnsiTheme="minorEastAsia"/>
          <w:sz w:val="24"/>
        </w:rPr>
        <w:t>生産施設</w:t>
      </w:r>
      <w:r>
        <w:rPr>
          <w:rFonts w:hint="default" w:asciiTheme="minorEastAsia" w:hAnsiTheme="minorEastAsia"/>
          <w:sz w:val="24"/>
        </w:rPr>
        <w:t>／養殖場</w:t>
      </w:r>
      <w:r>
        <w:rPr>
          <w:rFonts w:hint="eastAsia" w:asciiTheme="minorEastAsia" w:hAnsiTheme="minorEastAsia"/>
          <w:sz w:val="24"/>
        </w:rPr>
        <w:t>（天然由来の場合、</w:t>
      </w:r>
      <w:r>
        <w:rPr>
          <w:rFonts w:hint="default" w:asciiTheme="minorEastAsia" w:hAnsiTheme="minorEastAsia"/>
          <w:sz w:val="24"/>
        </w:rPr>
        <w:t>保管</w:t>
      </w:r>
      <w:r>
        <w:rPr>
          <w:rFonts w:hint="eastAsia" w:asciiTheme="minorEastAsia" w:hAnsiTheme="minorEastAsia"/>
          <w:sz w:val="24"/>
        </w:rPr>
        <w:t>・</w:t>
      </w:r>
      <w:r>
        <w:rPr>
          <w:rFonts w:hint="default" w:asciiTheme="minorEastAsia" w:hAnsiTheme="minorEastAsia"/>
          <w:sz w:val="24"/>
        </w:rPr>
        <w:t>加工施設</w:t>
      </w:r>
      <w:r>
        <w:rPr>
          <w:rFonts w:hint="eastAsia" w:asciiTheme="minorEastAsia" w:hAnsiTheme="minorEastAsia"/>
          <w:sz w:val="24"/>
        </w:rPr>
        <w:t>があれば</w:t>
      </w:r>
      <w:r>
        <w:rPr>
          <w:rFonts w:hint="default" w:asciiTheme="minorEastAsia" w:hAnsiTheme="minorEastAsia"/>
          <w:sz w:val="24"/>
        </w:rPr>
        <w:t>記入</w:t>
      </w:r>
      <w:r>
        <w:rPr>
          <w:rFonts w:hint="eastAsia" w:asciiTheme="minorEastAsia" w:hAnsiTheme="minorEastAsia"/>
          <w:sz w:val="24"/>
        </w:rPr>
        <w:t>）</w:t>
      </w:r>
    </w:p>
    <w:p>
      <w:pPr>
        <w:pStyle w:val="0"/>
        <w:jc w:val="left"/>
        <w:rPr>
          <w:rFonts w:hint="default"/>
          <w:sz w:val="24"/>
        </w:rPr>
      </w:pPr>
      <w:r>
        <w:rPr>
          <w:rFonts w:hint="default"/>
          <w:sz w:val="24"/>
        </w:rPr>
        <w:t>　　　　</w:t>
      </w:r>
      <w:r>
        <w:rPr>
          <w:rFonts w:hint="eastAsia"/>
          <w:sz w:val="24"/>
        </w:rPr>
        <w:t>（施設</w:t>
      </w:r>
      <w:r>
        <w:rPr>
          <w:rFonts w:hint="default"/>
          <w:sz w:val="24"/>
        </w:rPr>
        <w:t>の名称</w:t>
      </w:r>
      <w:r>
        <w:rPr>
          <w:rFonts w:hint="eastAsia"/>
          <w:sz w:val="24"/>
        </w:rPr>
        <w:t>：　</w:t>
      </w:r>
      <w:r>
        <w:rPr>
          <w:rFonts w:hint="default"/>
          <w:sz w:val="24"/>
        </w:rPr>
        <w:t>　　　　　　　　　　　</w:t>
      </w:r>
      <w:r>
        <w:rPr>
          <w:rFonts w:hint="eastAsia"/>
          <w:sz w:val="24"/>
        </w:rPr>
        <w:t>　</w:t>
      </w:r>
      <w:r>
        <w:rPr>
          <w:rFonts w:hint="default"/>
          <w:sz w:val="24"/>
        </w:rPr>
        <w:t>　　　　　）</w:t>
      </w:r>
    </w:p>
    <w:p>
      <w:pPr>
        <w:pStyle w:val="0"/>
        <w:jc w:val="left"/>
        <w:rPr>
          <w:rFonts w:hint="default"/>
          <w:sz w:val="24"/>
        </w:rPr>
      </w:pPr>
      <w:r>
        <w:rPr>
          <w:rFonts w:hint="eastAsia"/>
          <w:sz w:val="24"/>
        </w:rPr>
        <w:t>　</w:t>
      </w:r>
      <w:r>
        <w:rPr>
          <w:rFonts w:hint="default"/>
          <w:sz w:val="24"/>
        </w:rPr>
        <w:t>　　　（</w:t>
      </w:r>
      <w:r>
        <w:rPr>
          <w:rFonts w:hint="eastAsia"/>
          <w:sz w:val="24"/>
        </w:rPr>
        <w:t>施設の住所</w:t>
      </w:r>
      <w:r>
        <w:rPr>
          <w:rFonts w:hint="default"/>
          <w:sz w:val="24"/>
        </w:rPr>
        <w:t>：　　　　　　　　　　　　　　　</w:t>
      </w:r>
      <w:r>
        <w:rPr>
          <w:rFonts w:hint="eastAsia"/>
          <w:sz w:val="24"/>
        </w:rPr>
        <w:t>　</w:t>
      </w:r>
      <w:r>
        <w:rPr>
          <w:rFonts w:hint="default"/>
          <w:sz w:val="24"/>
        </w:rPr>
        <w:t>　　）</w:t>
      </w:r>
    </w:p>
    <w:p>
      <w:pPr>
        <w:pStyle w:val="0"/>
        <w:jc w:val="left"/>
        <w:rPr>
          <w:rFonts w:hint="default"/>
          <w:sz w:val="24"/>
        </w:rPr>
      </w:pPr>
      <w:r>
        <w:rPr>
          <w:rFonts w:hint="eastAsia"/>
          <w:sz w:val="24"/>
        </w:rPr>
        <w:t>　</w:t>
      </w:r>
      <w:r>
        <w:rPr>
          <w:rFonts w:hint="default"/>
          <w:sz w:val="24"/>
        </w:rPr>
        <w:t>　　</w:t>
      </w:r>
      <w:r>
        <w:rPr>
          <w:rFonts w:hint="eastAsia"/>
          <w:sz w:val="24"/>
        </w:rPr>
        <w:t>漁獲水域</w:t>
      </w:r>
      <w:r>
        <w:rPr>
          <w:rFonts w:hint="default"/>
          <w:sz w:val="24"/>
        </w:rPr>
        <w:t>（</w:t>
      </w:r>
      <w:r>
        <w:rPr>
          <w:rFonts w:hint="eastAsia"/>
          <w:sz w:val="24"/>
        </w:rPr>
        <w:t>天然</w:t>
      </w:r>
      <w:r>
        <w:rPr>
          <w:rFonts w:hint="default"/>
          <w:sz w:val="24"/>
        </w:rPr>
        <w:t>）</w:t>
      </w:r>
    </w:p>
    <w:p>
      <w:pPr>
        <w:pStyle w:val="0"/>
        <w:jc w:val="left"/>
        <w:rPr>
          <w:rFonts w:hint="default"/>
          <w:sz w:val="24"/>
        </w:rPr>
      </w:pPr>
      <w:r>
        <w:rPr>
          <w:rFonts w:hint="eastAsia"/>
          <w:sz w:val="24"/>
        </w:rPr>
        <w:t>　</w:t>
      </w:r>
      <w:r>
        <w:rPr>
          <w:rFonts w:hint="default"/>
          <w:sz w:val="24"/>
        </w:rPr>
        <w:t>　　　</w:t>
      </w:r>
      <w:r>
        <w:rPr>
          <w:rFonts w:hint="eastAsia"/>
          <w:sz w:val="24"/>
        </w:rPr>
        <w:t>（国名</w:t>
      </w:r>
      <w:r>
        <w:rPr>
          <w:rFonts w:hint="default"/>
          <w:sz w:val="24"/>
        </w:rPr>
        <w:t>（</w:t>
      </w:r>
      <w:r>
        <w:rPr>
          <w:rFonts w:hint="eastAsia"/>
          <w:sz w:val="24"/>
        </w:rPr>
        <w:t>外国産の場合</w:t>
      </w:r>
      <w:r>
        <w:rPr>
          <w:rFonts w:hint="default"/>
          <w:sz w:val="24"/>
        </w:rPr>
        <w:t>）</w:t>
      </w:r>
      <w:r>
        <w:rPr>
          <w:rFonts w:hint="eastAsia"/>
          <w:sz w:val="24"/>
        </w:rPr>
        <w:t>：</w:t>
      </w:r>
      <w:r>
        <w:rPr>
          <w:rFonts w:hint="default"/>
          <w:sz w:val="24"/>
        </w:rPr>
        <w:t>　　　　　　　　　　　　　</w:t>
      </w:r>
      <w:r>
        <w:rPr>
          <w:rFonts w:hint="default"/>
          <w:sz w:val="24"/>
        </w:rPr>
        <w:t xml:space="preserve"> </w:t>
      </w:r>
      <w:r>
        <w:rPr>
          <w:rFonts w:hint="eastAsia"/>
          <w:sz w:val="24"/>
        </w:rPr>
        <w:t>）</w:t>
      </w:r>
    </w:p>
    <w:p>
      <w:pPr>
        <w:pStyle w:val="0"/>
        <w:jc w:val="left"/>
        <w:rPr>
          <w:rFonts w:hint="default"/>
          <w:sz w:val="24"/>
        </w:rPr>
      </w:pPr>
      <w:r>
        <w:rPr>
          <w:rFonts w:hint="eastAsia"/>
          <w:sz w:val="24"/>
        </w:rPr>
        <w:t>　</w:t>
      </w:r>
      <w:r>
        <w:rPr>
          <w:rFonts w:hint="default"/>
          <w:sz w:val="24"/>
        </w:rPr>
        <w:t>　　　（</w:t>
      </w:r>
      <w:r>
        <w:rPr>
          <w:rFonts w:hint="eastAsia"/>
          <w:sz w:val="24"/>
        </w:rPr>
        <w:t>漁獲水域</w:t>
      </w:r>
      <w:r>
        <w:rPr>
          <w:rFonts w:hint="default"/>
          <w:sz w:val="24"/>
        </w:rPr>
        <w:t>：　　　　　　　　　　　　　　　　　　　）</w:t>
      </w:r>
    </w:p>
    <w:p>
      <w:pPr>
        <w:pStyle w:val="0"/>
        <w:ind w:left="467" w:hanging="467" w:hangingChars="193"/>
        <w:jc w:val="left"/>
        <w:rPr>
          <w:rFonts w:hint="default" w:asciiTheme="minorEastAsia" w:hAnsiTheme="minorEastAsia"/>
          <w:sz w:val="24"/>
        </w:rPr>
      </w:pPr>
      <w:r>
        <w:rPr>
          <w:rFonts w:hint="default" w:asciiTheme="minorEastAsia" w:hAnsiTheme="minorEastAsia"/>
          <w:sz w:val="24"/>
        </w:rPr>
        <w:t>（</w:t>
      </w:r>
      <w:r>
        <w:rPr>
          <w:rFonts w:hint="eastAsia" w:asciiTheme="minorEastAsia" w:hAnsiTheme="minorEastAsia"/>
          <w:sz w:val="24"/>
        </w:rPr>
        <w:t>４</w:t>
      </w:r>
      <w:r>
        <w:rPr>
          <w:rFonts w:hint="default" w:asciiTheme="minorEastAsia" w:hAnsiTheme="minorEastAsia"/>
          <w:sz w:val="24"/>
        </w:rPr>
        <w:t>）</w:t>
      </w:r>
      <w:r>
        <w:rPr>
          <w:rFonts w:hint="eastAsia" w:asciiTheme="minorEastAsia" w:hAnsiTheme="minorEastAsia"/>
          <w:sz w:val="24"/>
        </w:rPr>
        <w:t>登載</w:t>
      </w:r>
      <w:r>
        <w:rPr>
          <w:rFonts w:hint="default" w:asciiTheme="minorEastAsia" w:hAnsiTheme="minorEastAsia"/>
          <w:sz w:val="24"/>
        </w:rPr>
        <w:t>地</w:t>
      </w:r>
    </w:p>
    <w:p>
      <w:pPr>
        <w:pStyle w:val="0"/>
        <w:ind w:left="467" w:hanging="467" w:hangingChars="193"/>
        <w:jc w:val="left"/>
        <w:rPr>
          <w:rFonts w:hint="default" w:asciiTheme="minorEastAsia" w:hAnsiTheme="minorEastAsia"/>
          <w:sz w:val="24"/>
        </w:rPr>
      </w:pPr>
      <w:r>
        <w:rPr>
          <w:rFonts w:hint="default" w:asciiTheme="minorEastAsia" w:hAnsiTheme="minorEastAsia"/>
          <w:sz w:val="24"/>
        </w:rPr>
        <w:t>（</w:t>
      </w:r>
      <w:r>
        <w:rPr>
          <w:rFonts w:hint="eastAsia" w:asciiTheme="minorEastAsia" w:hAnsiTheme="minorEastAsia"/>
          <w:sz w:val="24"/>
        </w:rPr>
        <w:t>５</w:t>
      </w:r>
      <w:r>
        <w:rPr>
          <w:rFonts w:hint="default" w:asciiTheme="minorEastAsia" w:hAnsiTheme="minorEastAsia"/>
          <w:sz w:val="24"/>
        </w:rPr>
        <w:t>）</w:t>
      </w:r>
      <w:r>
        <w:rPr>
          <w:rFonts w:hint="eastAsia" w:asciiTheme="minorEastAsia" w:hAnsiTheme="minorEastAsia"/>
          <w:sz w:val="24"/>
        </w:rPr>
        <w:t>登載</w:t>
      </w:r>
      <w:r>
        <w:rPr>
          <w:rFonts w:hint="default" w:asciiTheme="minorEastAsia" w:hAnsiTheme="minorEastAsia"/>
          <w:sz w:val="24"/>
        </w:rPr>
        <w:t>日</w:t>
      </w:r>
    </w:p>
    <w:p>
      <w:pPr>
        <w:pStyle w:val="0"/>
        <w:ind w:left="467" w:hanging="467" w:hangingChars="193"/>
        <w:jc w:val="left"/>
        <w:rPr>
          <w:rFonts w:hint="default" w:asciiTheme="minorEastAsia" w:hAnsiTheme="minorEastAsia"/>
          <w:sz w:val="24"/>
        </w:rPr>
      </w:pPr>
      <w:r>
        <w:rPr>
          <w:rFonts w:hint="default" w:asciiTheme="minorEastAsia" w:hAnsiTheme="minorEastAsia"/>
          <w:sz w:val="24"/>
        </w:rPr>
        <w:t>（</w:t>
      </w:r>
      <w:r>
        <w:rPr>
          <w:rFonts w:hint="eastAsia" w:asciiTheme="minorEastAsia" w:hAnsiTheme="minorEastAsia"/>
          <w:sz w:val="24"/>
        </w:rPr>
        <w:t>６</w:t>
      </w:r>
      <w:r>
        <w:rPr>
          <w:rFonts w:hint="default" w:asciiTheme="minorEastAsia" w:hAnsiTheme="minorEastAsia"/>
          <w:sz w:val="24"/>
        </w:rPr>
        <w:t>）輸送方法</w:t>
      </w:r>
      <w:r>
        <w:rPr>
          <w:rFonts w:hint="eastAsia" w:asciiTheme="minorEastAsia" w:hAnsiTheme="minorEastAsia"/>
          <w:sz w:val="24"/>
        </w:rPr>
        <w:t>及び</w:t>
      </w:r>
      <w:r>
        <w:rPr>
          <w:rFonts w:hint="default" w:asciiTheme="minorEastAsia" w:hAnsiTheme="minorEastAsia"/>
          <w:sz w:val="24"/>
        </w:rPr>
        <w:t>便名／</w:t>
      </w:r>
      <w:r>
        <w:rPr>
          <w:rFonts w:hint="eastAsia" w:asciiTheme="minorEastAsia" w:hAnsiTheme="minorEastAsia"/>
          <w:sz w:val="24"/>
        </w:rPr>
        <w:t>船名（いずれかに</w:t>
      </w:r>
      <w:r>
        <w:rPr>
          <w:rFonts w:hint="default" w:asciiTheme="minorEastAsia" w:hAnsiTheme="minorEastAsia"/>
          <w:sz w:val="24"/>
        </w:rPr>
        <w:t>チェック</w:t>
      </w:r>
      <w:r>
        <w:rPr>
          <w:rFonts w:hint="eastAsia" w:asciiTheme="minorEastAsia" w:hAnsiTheme="minorEastAsia"/>
          <w:sz w:val="24"/>
        </w:rPr>
        <w:t>）</w:t>
      </w:r>
    </w:p>
    <w:p>
      <w:pPr>
        <w:pStyle w:val="0"/>
        <w:ind w:firstLine="726" w:firstLineChars="300"/>
        <w:jc w:val="left"/>
        <w:rPr>
          <w:rFonts w:hint="default"/>
          <w:sz w:val="24"/>
        </w:rPr>
      </w:pPr>
      <w:r>
        <w:rPr>
          <w:rFonts w:hint="eastAsia"/>
          <w:sz w:val="24"/>
        </w:rPr>
        <w:t>□</w:t>
      </w:r>
      <w:r>
        <w:rPr>
          <w:rFonts w:hint="eastAsia"/>
          <w:sz w:val="24"/>
        </w:rPr>
        <w:t xml:space="preserve"> </w:t>
      </w:r>
      <w:r>
        <w:rPr>
          <w:rFonts w:hint="default"/>
          <w:sz w:val="24"/>
        </w:rPr>
        <w:t>航空機</w:t>
      </w:r>
      <w:r>
        <w:rPr>
          <w:rFonts w:hint="eastAsia"/>
          <w:sz w:val="24"/>
        </w:rPr>
        <w:t>　（便名</w:t>
      </w:r>
      <w:r>
        <w:rPr>
          <w:rFonts w:hint="default"/>
          <w:sz w:val="24"/>
        </w:rPr>
        <w:t>：</w:t>
      </w:r>
      <w:r>
        <w:rPr>
          <w:rFonts w:hint="eastAsia"/>
          <w:sz w:val="24"/>
        </w:rPr>
        <w:t>　　　　</w:t>
      </w:r>
      <w:r>
        <w:rPr>
          <w:rFonts w:hint="default"/>
          <w:sz w:val="24"/>
        </w:rPr>
        <w:t>　</w:t>
      </w:r>
      <w:r>
        <w:rPr>
          <w:rFonts w:hint="eastAsia"/>
          <w:sz w:val="24"/>
        </w:rPr>
        <w:t>　</w:t>
      </w:r>
      <w:r>
        <w:rPr>
          <w:rFonts w:hint="default"/>
          <w:sz w:val="24"/>
        </w:rPr>
        <w:t>　</w:t>
      </w:r>
      <w:r>
        <w:rPr>
          <w:rFonts w:hint="eastAsia"/>
          <w:sz w:val="24"/>
        </w:rPr>
        <w:t>　</w:t>
      </w:r>
      <w:r>
        <w:rPr>
          <w:rFonts w:hint="default"/>
          <w:sz w:val="24"/>
        </w:rPr>
        <w:t>　　　</w:t>
      </w:r>
      <w:r>
        <w:rPr>
          <w:rFonts w:hint="eastAsia"/>
          <w:sz w:val="24"/>
        </w:rPr>
        <w:t>）</w:t>
      </w:r>
    </w:p>
    <w:p>
      <w:pPr>
        <w:pStyle w:val="0"/>
        <w:ind w:firstLine="726" w:firstLineChars="300"/>
        <w:jc w:val="left"/>
        <w:rPr>
          <w:rFonts w:hint="default"/>
          <w:sz w:val="24"/>
        </w:rPr>
      </w:pPr>
      <w:r>
        <w:rPr>
          <w:rFonts w:hint="eastAsia"/>
          <w:sz w:val="24"/>
        </w:rPr>
        <w:t>□</w:t>
      </w:r>
      <w:r>
        <w:rPr>
          <w:rFonts w:hint="eastAsia"/>
          <w:sz w:val="24"/>
        </w:rPr>
        <w:t xml:space="preserve"> </w:t>
      </w:r>
      <w:r>
        <w:rPr>
          <w:rFonts w:hint="default"/>
          <w:sz w:val="24"/>
        </w:rPr>
        <w:t>船舶</w:t>
      </w:r>
      <w:r>
        <w:rPr>
          <w:rFonts w:hint="eastAsia"/>
          <w:sz w:val="24"/>
        </w:rPr>
        <w:t>　　（船名</w:t>
      </w:r>
      <w:r>
        <w:rPr>
          <w:rFonts w:hint="default"/>
          <w:sz w:val="24"/>
        </w:rPr>
        <w:t>：　</w:t>
      </w:r>
      <w:r>
        <w:rPr>
          <w:rFonts w:hint="eastAsia"/>
          <w:sz w:val="24"/>
        </w:rPr>
        <w:t>　　</w:t>
      </w:r>
      <w:r>
        <w:rPr>
          <w:rFonts w:hint="default"/>
          <w:sz w:val="24"/>
        </w:rPr>
        <w:t>　</w:t>
      </w:r>
      <w:r>
        <w:rPr>
          <w:rFonts w:hint="eastAsia"/>
          <w:sz w:val="24"/>
        </w:rPr>
        <w:t>　　</w:t>
      </w:r>
      <w:r>
        <w:rPr>
          <w:rFonts w:hint="default"/>
          <w:sz w:val="24"/>
        </w:rPr>
        <w:t>　　　</w:t>
      </w:r>
      <w:r>
        <w:rPr>
          <w:rFonts w:hint="eastAsia"/>
          <w:sz w:val="24"/>
        </w:rPr>
        <w:t>　　）</w:t>
      </w:r>
    </w:p>
    <w:p>
      <w:pPr>
        <w:pStyle w:val="0"/>
        <w:jc w:val="left"/>
        <w:rPr>
          <w:rFonts w:hint="default" w:asciiTheme="minorEastAsia" w:hAnsiTheme="minorEastAsia"/>
          <w:sz w:val="24"/>
        </w:rPr>
      </w:pPr>
      <w:r>
        <w:rPr>
          <w:rFonts w:hint="default" w:asciiTheme="minorEastAsia" w:hAnsiTheme="minorEastAsia"/>
          <w:sz w:val="24"/>
        </w:rPr>
        <w:t>（</w:t>
      </w:r>
      <w:r>
        <w:rPr>
          <w:rFonts w:hint="eastAsia" w:asciiTheme="minorEastAsia" w:hAnsiTheme="minorEastAsia"/>
          <w:sz w:val="24"/>
        </w:rPr>
        <w:t>７</w:t>
      </w:r>
      <w:r>
        <w:rPr>
          <w:rFonts w:hint="default" w:asciiTheme="minorEastAsia" w:hAnsiTheme="minorEastAsia"/>
          <w:sz w:val="24"/>
        </w:rPr>
        <w:t>）輸出水産</w:t>
      </w:r>
      <w:r>
        <w:rPr>
          <w:rFonts w:hint="eastAsia" w:asciiTheme="minorEastAsia" w:hAnsiTheme="minorEastAsia"/>
          <w:sz w:val="24"/>
        </w:rPr>
        <w:t>動物等</w:t>
      </w:r>
      <w:r>
        <w:rPr>
          <w:rFonts w:hint="default" w:asciiTheme="minorEastAsia" w:hAnsiTheme="minorEastAsia"/>
          <w:sz w:val="24"/>
        </w:rPr>
        <w:t>の</w:t>
      </w:r>
      <w:r>
        <w:rPr>
          <w:rFonts w:hint="eastAsia" w:asciiTheme="minorEastAsia" w:hAnsiTheme="minorEastAsia"/>
          <w:sz w:val="24"/>
        </w:rPr>
        <w:t>商品</w:t>
      </w:r>
      <w:r>
        <w:rPr>
          <w:rFonts w:hint="default" w:asciiTheme="minorEastAsia" w:hAnsiTheme="minorEastAsia"/>
          <w:sz w:val="24"/>
        </w:rPr>
        <w:t>名（</w:t>
      </w:r>
      <w:r>
        <w:rPr>
          <w:rFonts w:hint="eastAsia" w:asciiTheme="minorEastAsia" w:hAnsiTheme="minorEastAsia"/>
          <w:sz w:val="24"/>
        </w:rPr>
        <w:t>一般名</w:t>
      </w:r>
      <w:r>
        <w:rPr>
          <w:rFonts w:hint="default" w:asciiTheme="minorEastAsia" w:hAnsiTheme="minorEastAsia"/>
          <w:sz w:val="24"/>
        </w:rPr>
        <w:t>及び学名）</w:t>
      </w:r>
    </w:p>
    <w:p>
      <w:pPr>
        <w:pStyle w:val="0"/>
        <w:jc w:val="left"/>
        <w:rPr>
          <w:rFonts w:hint="default" w:asciiTheme="minorEastAsia" w:hAnsiTheme="minorEastAsia"/>
          <w:sz w:val="24"/>
        </w:rPr>
      </w:pPr>
      <w:r>
        <w:rPr>
          <w:rFonts w:hint="default" w:asciiTheme="minorEastAsia" w:hAnsiTheme="minorEastAsia"/>
          <w:sz w:val="24"/>
        </w:rPr>
        <w:t>（</w:t>
      </w:r>
      <w:r>
        <w:rPr>
          <w:rFonts w:hint="eastAsia" w:asciiTheme="minorEastAsia" w:hAnsiTheme="minorEastAsia"/>
          <w:sz w:val="24"/>
        </w:rPr>
        <w:t>８</w:t>
      </w:r>
      <w:r>
        <w:rPr>
          <w:rFonts w:hint="default" w:asciiTheme="minorEastAsia" w:hAnsiTheme="minorEastAsia"/>
          <w:sz w:val="24"/>
        </w:rPr>
        <w:t>）輸出水産</w:t>
      </w:r>
      <w:r>
        <w:rPr>
          <w:rFonts w:hint="eastAsia" w:asciiTheme="minorEastAsia" w:hAnsiTheme="minorEastAsia"/>
          <w:sz w:val="24"/>
        </w:rPr>
        <w:t>動物等</w:t>
      </w:r>
      <w:r>
        <w:rPr>
          <w:rFonts w:hint="default" w:asciiTheme="minorEastAsia" w:hAnsiTheme="minorEastAsia"/>
          <w:sz w:val="24"/>
        </w:rPr>
        <w:t>の</w:t>
      </w:r>
      <w:r>
        <w:rPr>
          <w:rFonts w:hint="eastAsia" w:asciiTheme="minorEastAsia" w:hAnsiTheme="minorEastAsia"/>
          <w:sz w:val="24"/>
        </w:rPr>
        <w:t>商品明細</w:t>
      </w:r>
    </w:p>
    <w:p>
      <w:pPr>
        <w:pStyle w:val="0"/>
        <w:jc w:val="left"/>
        <w:rPr>
          <w:rFonts w:hint="default" w:asciiTheme="minorEastAsia" w:hAnsiTheme="minorEastAsia"/>
          <w:sz w:val="24"/>
        </w:rPr>
      </w:pPr>
      <w:r>
        <w:rPr>
          <w:rFonts w:hint="default" w:asciiTheme="minorEastAsia" w:hAnsiTheme="minorEastAsia"/>
          <w:sz w:val="24"/>
        </w:rPr>
        <w:t>（</w:t>
      </w:r>
      <w:r>
        <w:rPr>
          <w:rFonts w:hint="eastAsia" w:asciiTheme="minorEastAsia" w:hAnsiTheme="minorEastAsia"/>
          <w:sz w:val="24"/>
        </w:rPr>
        <w:t>９</w:t>
      </w:r>
      <w:r>
        <w:rPr>
          <w:rFonts w:hint="default" w:asciiTheme="minorEastAsia" w:hAnsiTheme="minorEastAsia"/>
          <w:sz w:val="24"/>
        </w:rPr>
        <w:t>）輸出水産</w:t>
      </w:r>
      <w:r>
        <w:rPr>
          <w:rFonts w:hint="eastAsia" w:asciiTheme="minorEastAsia" w:hAnsiTheme="minorEastAsia"/>
          <w:sz w:val="24"/>
        </w:rPr>
        <w:t>動物等</w:t>
      </w:r>
      <w:r>
        <w:rPr>
          <w:rFonts w:hint="default" w:asciiTheme="minorEastAsia" w:hAnsiTheme="minorEastAsia"/>
          <w:sz w:val="24"/>
        </w:rPr>
        <w:t>の</w:t>
      </w:r>
      <w:r>
        <w:rPr>
          <w:rFonts w:hint="eastAsia" w:asciiTheme="minorEastAsia" w:hAnsiTheme="minorEastAsia"/>
          <w:sz w:val="24"/>
        </w:rPr>
        <w:t>温度（いずれか一つに</w:t>
      </w:r>
      <w:r>
        <w:rPr>
          <w:rFonts w:hint="default" w:asciiTheme="minorEastAsia" w:hAnsiTheme="minorEastAsia"/>
          <w:sz w:val="24"/>
        </w:rPr>
        <w:t>チェック</w:t>
      </w:r>
      <w:r>
        <w:rPr>
          <w:rFonts w:hint="eastAsia" w:asciiTheme="minorEastAsia" w:hAnsiTheme="minorEastAsia"/>
          <w:sz w:val="24"/>
        </w:rPr>
        <w:t>）</w:t>
      </w:r>
    </w:p>
    <w:p>
      <w:pPr>
        <w:pStyle w:val="0"/>
        <w:jc w:val="left"/>
        <w:rPr>
          <w:rFonts w:hint="default" w:asciiTheme="minorEastAsia" w:hAnsiTheme="minorEastAsia"/>
          <w:sz w:val="24"/>
        </w:rPr>
      </w:pPr>
      <w:r>
        <w:rPr>
          <w:rFonts w:hint="eastAsia" w:asciiTheme="minorEastAsia" w:hAnsiTheme="minorEastAsia"/>
          <w:sz w:val="24"/>
        </w:rPr>
        <w:t>　</w:t>
      </w:r>
      <w:r>
        <w:rPr>
          <w:rFonts w:hint="default" w:asciiTheme="minorEastAsia" w:hAnsiTheme="minorEastAsia"/>
          <w:sz w:val="24"/>
        </w:rPr>
        <w:t>　　</w:t>
      </w:r>
      <w:r>
        <w:rPr>
          <w:rFonts w:hint="default" w:asciiTheme="minorEastAsia" w:hAnsiTheme="minorEastAsia"/>
          <w:sz w:val="24"/>
        </w:rPr>
        <w:t xml:space="preserve">□ </w:t>
      </w:r>
      <w:r>
        <w:rPr>
          <w:rFonts w:hint="default" w:asciiTheme="minorEastAsia" w:hAnsiTheme="minorEastAsia"/>
          <w:sz w:val="24"/>
        </w:rPr>
        <w:t>常温（</w:t>
      </w:r>
      <w:r>
        <w:rPr>
          <w:rFonts w:hint="eastAsia" w:asciiTheme="minorEastAsia" w:hAnsiTheme="minorEastAsia"/>
          <w:sz w:val="24"/>
        </w:rPr>
        <w:t>生きている</w:t>
      </w:r>
      <w:r>
        <w:rPr>
          <w:rFonts w:hint="default" w:asciiTheme="minorEastAsia" w:hAnsiTheme="minorEastAsia"/>
          <w:sz w:val="24"/>
        </w:rPr>
        <w:t>）</w:t>
      </w:r>
      <w:r>
        <w:rPr>
          <w:rFonts w:hint="eastAsia" w:asciiTheme="minorEastAsia" w:hAnsiTheme="minorEastAsia"/>
          <w:sz w:val="24"/>
        </w:rPr>
        <w:t>　　</w:t>
      </w:r>
      <w:r>
        <w:rPr>
          <w:rFonts w:hint="default" w:asciiTheme="minorEastAsia" w:hAnsiTheme="minorEastAsia"/>
          <w:sz w:val="24"/>
        </w:rPr>
        <w:t>　</w:t>
      </w:r>
      <w:r>
        <w:rPr>
          <w:rFonts w:hint="default" w:asciiTheme="minorEastAsia" w:hAnsiTheme="minorEastAsia"/>
          <w:sz w:val="24"/>
        </w:rPr>
        <w:t xml:space="preserve">□ </w:t>
      </w:r>
      <w:r>
        <w:rPr>
          <w:rFonts w:hint="default" w:asciiTheme="minorEastAsia" w:hAnsiTheme="minorEastAsia"/>
          <w:sz w:val="24"/>
        </w:rPr>
        <w:t>冷凍</w:t>
      </w:r>
      <w:r>
        <w:rPr>
          <w:rFonts w:hint="eastAsia" w:asciiTheme="minorEastAsia" w:hAnsiTheme="minorEastAsia"/>
          <w:sz w:val="24"/>
        </w:rPr>
        <w:t>　　　□</w:t>
      </w:r>
      <w:r>
        <w:rPr>
          <w:rFonts w:hint="eastAsia" w:asciiTheme="minorEastAsia" w:hAnsiTheme="minorEastAsia"/>
          <w:sz w:val="24"/>
        </w:rPr>
        <w:t xml:space="preserve"> </w:t>
      </w:r>
      <w:r>
        <w:rPr>
          <w:rFonts w:hint="default" w:asciiTheme="minorEastAsia" w:hAnsiTheme="minorEastAsia"/>
          <w:sz w:val="24"/>
        </w:rPr>
        <w:t>冷蔵</w:t>
      </w:r>
    </w:p>
    <w:p>
      <w:pPr>
        <w:pStyle w:val="0"/>
        <w:ind w:left="484" w:hanging="484" w:hangingChars="200"/>
        <w:jc w:val="left"/>
        <w:rPr>
          <w:rFonts w:hint="default" w:asciiTheme="minorEastAsia" w:hAnsiTheme="minorEastAsia"/>
          <w:sz w:val="24"/>
        </w:rPr>
      </w:pPr>
      <w:r>
        <w:rPr>
          <w:rFonts w:hint="default" w:asciiTheme="minorEastAsia" w:hAnsiTheme="minorEastAsia"/>
          <w:sz w:val="24"/>
        </w:rPr>
        <w:t>（</w:t>
      </w:r>
      <w:r>
        <w:rPr>
          <w:rFonts w:hint="default" w:asciiTheme="minorEastAsia" w:hAnsiTheme="minorEastAsia"/>
          <w:sz w:val="24"/>
        </w:rPr>
        <w:t>1</w:t>
      </w:r>
      <w:r>
        <w:rPr>
          <w:rFonts w:hint="eastAsia" w:asciiTheme="minorEastAsia" w:hAnsiTheme="minorEastAsia"/>
          <w:sz w:val="24"/>
        </w:rPr>
        <w:t>0</w:t>
      </w:r>
      <w:r>
        <w:rPr>
          <w:rFonts w:hint="default" w:asciiTheme="minorEastAsia" w:hAnsiTheme="minorEastAsia"/>
          <w:sz w:val="24"/>
        </w:rPr>
        <w:t>）輸出水産</w:t>
      </w:r>
      <w:r>
        <w:rPr>
          <w:rFonts w:hint="eastAsia" w:asciiTheme="minorEastAsia" w:hAnsiTheme="minorEastAsia"/>
          <w:sz w:val="24"/>
        </w:rPr>
        <w:t>動物等</w:t>
      </w:r>
      <w:r>
        <w:rPr>
          <w:rFonts w:hint="default" w:asciiTheme="minorEastAsia" w:hAnsiTheme="minorEastAsia"/>
          <w:sz w:val="24"/>
        </w:rPr>
        <w:t>の</w:t>
      </w:r>
      <w:r>
        <w:rPr>
          <w:rFonts w:hint="eastAsia" w:asciiTheme="minorEastAsia" w:hAnsiTheme="minorEastAsia"/>
          <w:sz w:val="24"/>
        </w:rPr>
        <w:t>用途（いずれか一つに</w:t>
      </w:r>
      <w:r>
        <w:rPr>
          <w:rFonts w:hint="default" w:asciiTheme="minorEastAsia" w:hAnsiTheme="minorEastAsia"/>
          <w:sz w:val="24"/>
        </w:rPr>
        <w:t>チェック</w:t>
      </w:r>
      <w:r>
        <w:rPr>
          <w:rFonts w:hint="eastAsia" w:asciiTheme="minorEastAsia" w:hAnsiTheme="minorEastAsia"/>
          <w:sz w:val="24"/>
        </w:rPr>
        <w:t>）</w:t>
      </w:r>
    </w:p>
    <w:p>
      <w:pPr>
        <w:pStyle w:val="0"/>
        <w:ind w:left="484" w:hanging="484" w:hangingChars="200"/>
        <w:jc w:val="left"/>
        <w:rPr>
          <w:rFonts w:hint="default" w:asciiTheme="minorEastAsia" w:hAnsiTheme="minorEastAsia"/>
          <w:sz w:val="24"/>
        </w:rPr>
      </w:pPr>
      <w:r>
        <w:rPr>
          <w:rFonts w:hint="eastAsia" w:asciiTheme="minorEastAsia" w:hAnsiTheme="minorEastAsia"/>
          <w:sz w:val="24"/>
        </w:rPr>
        <w:t>　</w:t>
      </w:r>
      <w:r>
        <w:rPr>
          <w:rFonts w:hint="default" w:asciiTheme="minorEastAsia" w:hAnsiTheme="minorEastAsia"/>
          <w:sz w:val="24"/>
        </w:rPr>
        <w:t>　　</w:t>
      </w:r>
      <w:r>
        <w:rPr>
          <w:rFonts w:hint="default" w:asciiTheme="minorEastAsia" w:hAnsiTheme="minorEastAsia"/>
          <w:sz w:val="24"/>
        </w:rPr>
        <w:t xml:space="preserve">□ </w:t>
      </w:r>
      <w:r>
        <w:rPr>
          <w:rFonts w:hint="eastAsia" w:asciiTheme="minorEastAsia" w:hAnsiTheme="minorEastAsia"/>
          <w:sz w:val="24"/>
        </w:rPr>
        <w:t>食用　</w:t>
      </w:r>
      <w:r>
        <w:rPr>
          <w:rFonts w:hint="default" w:asciiTheme="minorEastAsia" w:hAnsiTheme="minorEastAsia"/>
          <w:sz w:val="24"/>
        </w:rPr>
        <w:t>　　</w:t>
      </w:r>
      <w:r>
        <w:rPr>
          <w:rFonts w:hint="eastAsia" w:asciiTheme="minorEastAsia" w:hAnsiTheme="minorEastAsia"/>
          <w:sz w:val="24"/>
        </w:rPr>
        <w:t>　</w:t>
      </w:r>
      <w:r>
        <w:rPr>
          <w:rFonts w:hint="default" w:asciiTheme="minorEastAsia" w:hAnsiTheme="minorEastAsia"/>
          <w:sz w:val="24"/>
        </w:rPr>
        <w:t xml:space="preserve">□ </w:t>
      </w:r>
      <w:r>
        <w:rPr>
          <w:rFonts w:hint="eastAsia" w:asciiTheme="minorEastAsia" w:hAnsiTheme="minorEastAsia"/>
          <w:sz w:val="24"/>
        </w:rPr>
        <w:t>養殖</w:t>
      </w:r>
      <w:r>
        <w:rPr>
          <w:rFonts w:hint="default" w:asciiTheme="minorEastAsia" w:hAnsiTheme="minorEastAsia"/>
          <w:sz w:val="24"/>
        </w:rPr>
        <w:t>／増殖</w:t>
      </w:r>
      <w:r>
        <w:rPr>
          <w:rFonts w:hint="eastAsia" w:asciiTheme="minorEastAsia" w:hAnsiTheme="minorEastAsia"/>
          <w:sz w:val="24"/>
        </w:rPr>
        <w:t>（親</w:t>
      </w:r>
      <w:r>
        <w:rPr>
          <w:rFonts w:hint="default" w:asciiTheme="minorEastAsia" w:hAnsiTheme="minorEastAsia"/>
          <w:sz w:val="24"/>
        </w:rPr>
        <w:t>、</w:t>
      </w:r>
      <w:r>
        <w:rPr>
          <w:rFonts w:hint="eastAsia" w:asciiTheme="minorEastAsia" w:hAnsiTheme="minorEastAsia"/>
          <w:sz w:val="24"/>
        </w:rPr>
        <w:t>卵</w:t>
      </w:r>
      <w:r>
        <w:rPr>
          <w:rFonts w:hint="default" w:asciiTheme="minorEastAsia" w:hAnsiTheme="minorEastAsia"/>
          <w:sz w:val="24"/>
        </w:rPr>
        <w:t>、配偶子</w:t>
      </w:r>
      <w:r>
        <w:rPr>
          <w:rFonts w:hint="eastAsia" w:asciiTheme="minorEastAsia" w:hAnsiTheme="minorEastAsia"/>
          <w:sz w:val="24"/>
        </w:rPr>
        <w:t>）用</w:t>
      </w:r>
      <w:r>
        <w:rPr>
          <w:rFonts w:hint="default" w:asciiTheme="minorEastAsia" w:hAnsiTheme="minorEastAsia"/>
          <w:sz w:val="24"/>
        </w:rPr>
        <w:t>　</w:t>
      </w:r>
      <w:r>
        <w:rPr>
          <w:rFonts w:hint="eastAsia" w:asciiTheme="minorEastAsia" w:hAnsiTheme="minorEastAsia"/>
          <w:sz w:val="24"/>
        </w:rPr>
        <w:t>　</w:t>
      </w:r>
      <w:r>
        <w:rPr>
          <w:rFonts w:hint="default" w:asciiTheme="minorEastAsia" w:hAnsiTheme="minorEastAsia"/>
          <w:sz w:val="24"/>
        </w:rPr>
        <w:t xml:space="preserve">□ </w:t>
      </w:r>
      <w:r>
        <w:rPr>
          <w:rFonts w:hint="default" w:asciiTheme="minorEastAsia" w:hAnsiTheme="minorEastAsia"/>
          <w:sz w:val="24"/>
        </w:rPr>
        <w:t>観賞用</w:t>
      </w:r>
    </w:p>
    <w:p>
      <w:pPr>
        <w:pStyle w:val="0"/>
        <w:ind w:left="484" w:hanging="484" w:hangingChars="200"/>
        <w:jc w:val="left"/>
        <w:rPr>
          <w:rFonts w:hint="default" w:asciiTheme="minorEastAsia" w:hAnsiTheme="minorEastAsia"/>
          <w:sz w:val="24"/>
        </w:rPr>
      </w:pPr>
      <w:r>
        <w:rPr>
          <w:rFonts w:hint="eastAsia" w:asciiTheme="minorEastAsia" w:hAnsiTheme="minorEastAsia"/>
          <w:sz w:val="24"/>
        </w:rPr>
        <w:t>　</w:t>
      </w:r>
      <w:r>
        <w:rPr>
          <w:rFonts w:hint="default" w:asciiTheme="minorEastAsia" w:hAnsiTheme="minorEastAsia"/>
          <w:sz w:val="24"/>
        </w:rPr>
        <w:t>　　</w:t>
      </w:r>
      <w:r>
        <w:rPr>
          <w:rFonts w:hint="default" w:asciiTheme="minorEastAsia" w:hAnsiTheme="minorEastAsia"/>
          <w:sz w:val="24"/>
        </w:rPr>
        <w:t xml:space="preserve">□ </w:t>
      </w:r>
      <w:r>
        <w:rPr>
          <w:rFonts w:hint="default" w:asciiTheme="minorEastAsia" w:hAnsiTheme="minorEastAsia"/>
          <w:sz w:val="24"/>
        </w:rPr>
        <w:t>試験研究用　</w:t>
      </w:r>
      <w:r>
        <w:rPr>
          <w:rFonts w:hint="default" w:asciiTheme="minorEastAsia" w:hAnsiTheme="minorEastAsia"/>
          <w:sz w:val="24"/>
        </w:rPr>
        <w:t xml:space="preserve">□ </w:t>
      </w:r>
      <w:r>
        <w:rPr>
          <w:rFonts w:hint="default" w:asciiTheme="minorEastAsia" w:hAnsiTheme="minorEastAsia"/>
          <w:sz w:val="24"/>
        </w:rPr>
        <w:t>養殖魚の餌料用　　</w:t>
      </w:r>
      <w:r>
        <w:rPr>
          <w:rFonts w:hint="eastAsia" w:asciiTheme="minorEastAsia" w:hAnsiTheme="minorEastAsia"/>
          <w:sz w:val="24"/>
        </w:rPr>
        <w:t>　</w:t>
      </w:r>
      <w:r>
        <w:rPr>
          <w:rFonts w:hint="default" w:asciiTheme="minorEastAsia" w:hAnsiTheme="minorEastAsia"/>
          <w:sz w:val="24"/>
        </w:rPr>
        <w:t xml:space="preserve">□ </w:t>
      </w:r>
      <w:r>
        <w:rPr>
          <w:rFonts w:hint="default" w:asciiTheme="minorEastAsia" w:hAnsiTheme="minorEastAsia"/>
          <w:sz w:val="24"/>
        </w:rPr>
        <w:t>その他（</w:t>
      </w:r>
      <w:r>
        <w:rPr>
          <w:rFonts w:hint="eastAsia" w:asciiTheme="minorEastAsia" w:hAnsiTheme="minorEastAsia"/>
          <w:sz w:val="24"/>
        </w:rPr>
        <w:t>　</w:t>
      </w:r>
      <w:r>
        <w:rPr>
          <w:rFonts w:hint="default" w:asciiTheme="minorEastAsia" w:hAnsiTheme="minorEastAsia"/>
          <w:sz w:val="24"/>
        </w:rPr>
        <w:t>　　　　　）</w:t>
      </w:r>
    </w:p>
    <w:p>
      <w:pPr>
        <w:pStyle w:val="0"/>
        <w:jc w:val="left"/>
        <w:rPr>
          <w:rFonts w:hint="default" w:asciiTheme="minorEastAsia" w:hAnsiTheme="minorEastAsia"/>
          <w:sz w:val="24"/>
        </w:rPr>
      </w:pPr>
      <w:r>
        <w:rPr>
          <w:rFonts w:hint="default" w:asciiTheme="minorEastAsia" w:hAnsiTheme="minorEastAsia"/>
          <w:sz w:val="24"/>
        </w:rPr>
        <w:t>（</w:t>
      </w:r>
      <w:r>
        <w:rPr>
          <w:rFonts w:hint="default" w:asciiTheme="minorEastAsia" w:hAnsiTheme="minorEastAsia"/>
          <w:sz w:val="24"/>
        </w:rPr>
        <w:t>1</w:t>
      </w:r>
      <w:r>
        <w:rPr>
          <w:rFonts w:hint="eastAsia" w:asciiTheme="minorEastAsia" w:hAnsiTheme="minorEastAsia"/>
          <w:sz w:val="24"/>
        </w:rPr>
        <w:t>1</w:t>
      </w:r>
      <w:r>
        <w:rPr>
          <w:rFonts w:hint="default" w:asciiTheme="minorEastAsia" w:hAnsiTheme="minorEastAsia"/>
          <w:sz w:val="24"/>
        </w:rPr>
        <w:t>）</w:t>
      </w:r>
      <w:r>
        <w:rPr>
          <w:rFonts w:hint="eastAsia" w:asciiTheme="minorEastAsia" w:hAnsiTheme="minorEastAsia"/>
          <w:sz w:val="24"/>
        </w:rPr>
        <w:t>総</w:t>
      </w:r>
      <w:r>
        <w:rPr>
          <w:rFonts w:hint="default" w:asciiTheme="minorEastAsia" w:hAnsiTheme="minorEastAsia"/>
          <w:sz w:val="24"/>
        </w:rPr>
        <w:t>梱包数</w:t>
      </w:r>
    </w:p>
    <w:p>
      <w:pPr>
        <w:pStyle w:val="0"/>
        <w:jc w:val="left"/>
        <w:rPr>
          <w:rFonts w:hint="default" w:asciiTheme="minorEastAsia" w:hAnsiTheme="minorEastAsia"/>
          <w:sz w:val="24"/>
        </w:rPr>
      </w:pPr>
      <w:r>
        <w:rPr>
          <w:rFonts w:hint="default" w:asciiTheme="minorEastAsia" w:hAnsiTheme="minorEastAsia"/>
          <w:sz w:val="24"/>
        </w:rPr>
        <w:t>（</w:t>
      </w:r>
      <w:r>
        <w:rPr>
          <w:rFonts w:hint="default" w:asciiTheme="minorEastAsia" w:hAnsiTheme="minorEastAsia"/>
          <w:sz w:val="24"/>
        </w:rPr>
        <w:t>1</w:t>
      </w:r>
      <w:r>
        <w:rPr>
          <w:rFonts w:hint="eastAsia" w:asciiTheme="minorEastAsia" w:hAnsiTheme="minorEastAsia"/>
          <w:sz w:val="24"/>
        </w:rPr>
        <w:t>2</w:t>
      </w:r>
      <w:r>
        <w:rPr>
          <w:rFonts w:hint="default" w:asciiTheme="minorEastAsia" w:hAnsiTheme="minorEastAsia"/>
          <w:sz w:val="24"/>
        </w:rPr>
        <w:t>）梱包</w:t>
      </w:r>
      <w:r>
        <w:rPr>
          <w:rFonts w:hint="eastAsia" w:asciiTheme="minorEastAsia" w:hAnsiTheme="minorEastAsia"/>
          <w:sz w:val="24"/>
        </w:rPr>
        <w:t>の</w:t>
      </w:r>
      <w:r>
        <w:rPr>
          <w:rFonts w:hint="default" w:asciiTheme="minorEastAsia" w:hAnsiTheme="minorEastAsia"/>
          <w:sz w:val="24"/>
        </w:rPr>
        <w:t>タイプ</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13</w:t>
      </w:r>
      <w:r>
        <w:rPr>
          <w:rFonts w:hint="eastAsia" w:asciiTheme="minorEastAsia" w:hAnsiTheme="minorEastAsia"/>
          <w:sz w:val="24"/>
        </w:rPr>
        <w:t>）正味</w:t>
      </w:r>
      <w:r>
        <w:rPr>
          <w:rFonts w:hint="default" w:asciiTheme="minorEastAsia" w:hAnsiTheme="minorEastAsia"/>
          <w:sz w:val="24"/>
        </w:rPr>
        <w:t>重量</w:t>
      </w:r>
      <w:r>
        <w:rPr>
          <w:rFonts w:hint="eastAsia" w:asciiTheme="minorEastAsia" w:hAnsiTheme="minorEastAsia"/>
          <w:sz w:val="24"/>
        </w:rPr>
        <w:t xml:space="preserve"> Net weight</w:t>
      </w:r>
      <w:r>
        <w:rPr>
          <w:rFonts w:hint="eastAsia" w:asciiTheme="minorEastAsia" w:hAnsiTheme="minorEastAsia"/>
          <w:sz w:val="24"/>
        </w:rPr>
        <w:t>（</w:t>
      </w:r>
      <w:r>
        <w:rPr>
          <w:rFonts w:hint="eastAsia" w:asciiTheme="minorEastAsia" w:hAnsiTheme="minorEastAsia"/>
          <w:sz w:val="24"/>
        </w:rPr>
        <w:t>kg</w:t>
      </w:r>
      <w:r>
        <w:rPr>
          <w:rFonts w:hint="default" w:asciiTheme="minorEastAsia" w:hAnsiTheme="minorEastAsia"/>
          <w:sz w:val="24"/>
        </w:rPr>
        <w:t>、</w:t>
      </w:r>
      <w:r>
        <w:rPr>
          <w:rFonts w:hint="default" w:asciiTheme="minorEastAsia" w:hAnsiTheme="minorEastAsia"/>
          <w:sz w:val="24"/>
        </w:rPr>
        <w:t>t</w:t>
      </w:r>
      <w:r>
        <w:rPr>
          <w:rFonts w:hint="eastAsia" w:asciiTheme="minorEastAsia" w:hAnsiTheme="minorEastAsia"/>
          <w:sz w:val="24"/>
        </w:rPr>
        <w:t>）</w:t>
      </w:r>
    </w:p>
    <w:p>
      <w:pPr>
        <w:pStyle w:val="0"/>
        <w:jc w:val="left"/>
        <w:rPr>
          <w:rFonts w:hint="default" w:asciiTheme="minorEastAsia" w:hAnsiTheme="minorEastAsia"/>
          <w:sz w:val="24"/>
        </w:rPr>
      </w:pPr>
      <w:r>
        <w:rPr>
          <w:rFonts w:hint="default" w:asciiTheme="minorEastAsia" w:hAnsiTheme="minorEastAsia"/>
          <w:sz w:val="24"/>
        </w:rPr>
        <w:t>（</w:t>
      </w:r>
      <w:r>
        <w:rPr>
          <w:rFonts w:hint="default" w:asciiTheme="minorEastAsia" w:hAnsiTheme="minorEastAsia"/>
          <w:sz w:val="24"/>
        </w:rPr>
        <w:t>1</w:t>
      </w:r>
      <w:r>
        <w:rPr>
          <w:rFonts w:hint="eastAsia" w:asciiTheme="minorEastAsia" w:hAnsiTheme="minorEastAsia"/>
          <w:sz w:val="24"/>
        </w:rPr>
        <w:t>4</w:t>
      </w:r>
      <w:r>
        <w:rPr>
          <w:rFonts w:hint="default" w:asciiTheme="minorEastAsia" w:hAnsiTheme="minorEastAsia"/>
          <w:sz w:val="24"/>
        </w:rPr>
        <w:t>）コンテナ番号</w:t>
      </w:r>
      <w:r>
        <w:rPr>
          <w:rFonts w:hint="eastAsia" w:asciiTheme="minorEastAsia" w:hAnsiTheme="minorEastAsia"/>
          <w:sz w:val="24"/>
        </w:rPr>
        <w:t>及び</w:t>
      </w:r>
      <w:r>
        <w:rPr>
          <w:rFonts w:hint="default" w:asciiTheme="minorEastAsia" w:hAnsiTheme="minorEastAsia"/>
          <w:sz w:val="24"/>
        </w:rPr>
        <w:t>シール番号</w:t>
      </w:r>
    </w:p>
    <w:p>
      <w:pPr>
        <w:pStyle w:val="0"/>
        <w:jc w:val="left"/>
        <w:rPr>
          <w:rFonts w:hint="default"/>
          <w:sz w:val="24"/>
        </w:rPr>
      </w:pPr>
      <w:r>
        <w:rPr>
          <w:rFonts w:hint="default" w:asciiTheme="minorEastAsia" w:hAnsiTheme="minorEastAsia"/>
          <w:sz w:val="24"/>
        </w:rPr>
        <w:t>（</w:t>
      </w:r>
      <w:r>
        <w:rPr>
          <w:rFonts w:hint="default" w:asciiTheme="minorEastAsia" w:hAnsiTheme="minorEastAsia"/>
          <w:sz w:val="24"/>
        </w:rPr>
        <w:t>1</w:t>
      </w:r>
      <w:r>
        <w:rPr>
          <w:rFonts w:hint="eastAsia" w:asciiTheme="minorEastAsia" w:hAnsiTheme="minorEastAsia"/>
          <w:sz w:val="24"/>
        </w:rPr>
        <w:t>5</w:t>
      </w:r>
      <w:r>
        <w:rPr>
          <w:rFonts w:hint="default" w:asciiTheme="minorEastAsia" w:hAnsiTheme="minorEastAsia"/>
          <w:sz w:val="24"/>
        </w:rPr>
        <w:t>）</w:t>
      </w:r>
      <w:r>
        <w:rPr>
          <w:rFonts w:hint="eastAsia" w:asciiTheme="minorEastAsia" w:hAnsiTheme="minorEastAsia"/>
          <w:sz w:val="24"/>
        </w:rPr>
        <w:t>到着港</w:t>
      </w:r>
    </w:p>
    <w:p>
      <w:pPr>
        <w:pStyle w:val="0"/>
        <w:ind w:left="992" w:hanging="992" w:hangingChars="410"/>
        <w:jc w:val="left"/>
        <w:rPr>
          <w:rFonts w:hint="default"/>
          <w:sz w:val="24"/>
        </w:rPr>
      </w:pPr>
      <w:r>
        <w:rPr>
          <w:rFonts w:hint="eastAsia"/>
          <w:sz w:val="24"/>
        </w:rPr>
        <w:t>　</w:t>
      </w:r>
      <w:r>
        <w:rPr>
          <w:rFonts w:hint="default"/>
          <w:sz w:val="24"/>
        </w:rPr>
        <w:t>　　</w:t>
      </w:r>
    </w:p>
    <w:p>
      <w:pPr>
        <w:pStyle w:val="0"/>
        <w:jc w:val="left"/>
        <w:rPr>
          <w:rFonts w:hint="default"/>
          <w:sz w:val="24"/>
        </w:rPr>
      </w:pPr>
      <w:r>
        <w:rPr>
          <w:rFonts w:hint="eastAsia"/>
          <w:sz w:val="24"/>
        </w:rPr>
        <w:t>２</w:t>
      </w:r>
      <w:r>
        <w:rPr>
          <w:rFonts w:hint="default"/>
          <w:sz w:val="24"/>
        </w:rPr>
        <w:t>．誓約事項</w:t>
      </w:r>
    </w:p>
    <w:p>
      <w:pPr>
        <w:pStyle w:val="0"/>
        <w:ind w:left="282" w:leftChars="133" w:firstLine="198" w:firstLineChars="82"/>
        <w:jc w:val="left"/>
        <w:rPr>
          <w:rFonts w:hint="default"/>
          <w:sz w:val="24"/>
        </w:rPr>
      </w:pPr>
      <w:r>
        <w:rPr>
          <w:rFonts w:hint="eastAsia"/>
          <w:sz w:val="24"/>
        </w:rPr>
        <w:t>上記の</w:t>
      </w:r>
      <w:r>
        <w:rPr>
          <w:rFonts w:hint="default"/>
          <w:sz w:val="24"/>
        </w:rPr>
        <w:t>韓国向け輸出水産</w:t>
      </w:r>
      <w:r>
        <w:rPr>
          <w:rFonts w:hint="eastAsia"/>
          <w:sz w:val="24"/>
        </w:rPr>
        <w:t>動物等に関して</w:t>
      </w:r>
      <w:r>
        <w:rPr>
          <w:rFonts w:hint="default"/>
          <w:sz w:val="24"/>
        </w:rPr>
        <w:t>、次</w:t>
      </w:r>
      <w:r>
        <w:rPr>
          <w:rFonts w:hint="eastAsia"/>
          <w:sz w:val="24"/>
        </w:rPr>
        <w:t>に掲げる</w:t>
      </w:r>
      <w:r>
        <w:rPr>
          <w:rFonts w:hint="default"/>
          <w:sz w:val="24"/>
        </w:rPr>
        <w:t>事項を誓約する。</w:t>
      </w:r>
    </w:p>
    <w:p>
      <w:pPr>
        <w:pStyle w:val="0"/>
        <w:jc w:val="left"/>
        <w:rPr>
          <w:rFonts w:hint="default"/>
          <w:sz w:val="24"/>
        </w:rPr>
      </w:pPr>
      <w:r>
        <w:rPr>
          <w:rFonts w:hint="default"/>
          <w:sz w:val="24"/>
        </w:rPr>
        <w:t>（１）</w:t>
      </w:r>
      <w:r>
        <w:rPr>
          <w:rFonts w:hint="eastAsia"/>
          <w:sz w:val="24"/>
        </w:rPr>
        <w:t>１．</w:t>
      </w:r>
      <w:r>
        <w:rPr>
          <w:rFonts w:hint="default"/>
          <w:sz w:val="24"/>
        </w:rPr>
        <w:t>の記載事項が正しいこと。</w:t>
      </w:r>
    </w:p>
    <w:p>
      <w:pPr>
        <w:pStyle w:val="0"/>
        <w:ind w:left="431" w:hanging="431" w:hangingChars="178"/>
        <w:jc w:val="left"/>
        <w:rPr>
          <w:rFonts w:hint="default"/>
          <w:sz w:val="24"/>
        </w:rPr>
      </w:pPr>
      <w:r>
        <w:rPr>
          <w:rFonts w:hint="default"/>
          <w:sz w:val="24"/>
        </w:rPr>
        <w:t>（２）関税法（昭和</w:t>
      </w:r>
      <w:r>
        <w:rPr>
          <w:rFonts w:hint="default" w:asciiTheme="minorEastAsia" w:hAnsiTheme="minorEastAsia"/>
          <w:sz w:val="24"/>
        </w:rPr>
        <w:t>29</w:t>
      </w:r>
      <w:r>
        <w:rPr>
          <w:rFonts w:hint="default" w:asciiTheme="minorEastAsia" w:hAnsiTheme="minorEastAsia"/>
          <w:sz w:val="24"/>
        </w:rPr>
        <w:t>年法律第</w:t>
      </w:r>
      <w:r>
        <w:rPr>
          <w:rFonts w:hint="default" w:asciiTheme="minorEastAsia" w:hAnsiTheme="minorEastAsia"/>
          <w:sz w:val="24"/>
        </w:rPr>
        <w:t>61</w:t>
      </w:r>
      <w:r>
        <w:rPr>
          <w:rFonts w:hint="default" w:asciiTheme="minorEastAsia" w:hAnsiTheme="minorEastAsia"/>
          <w:sz w:val="24"/>
        </w:rPr>
        <w:t>号</w:t>
      </w:r>
      <w:r>
        <w:rPr>
          <w:rFonts w:hint="default"/>
          <w:sz w:val="24"/>
        </w:rPr>
        <w:t>）第２条第１項第４号の「内国貨物」であること。</w:t>
      </w:r>
    </w:p>
    <w:p>
      <w:pPr>
        <w:pStyle w:val="0"/>
        <w:ind w:left="431" w:hanging="431" w:hangingChars="178"/>
        <w:jc w:val="left"/>
        <w:rPr>
          <w:rFonts w:hint="default"/>
          <w:sz w:val="24"/>
        </w:rPr>
      </w:pPr>
      <w:r>
        <w:rPr>
          <w:rFonts w:hint="default"/>
          <w:sz w:val="24"/>
        </w:rPr>
        <w:t>（３）調査の必要があると認められる場合には、関係</w:t>
      </w:r>
      <w:r>
        <w:rPr>
          <w:rFonts w:hint="eastAsia"/>
          <w:sz w:val="24"/>
        </w:rPr>
        <w:t>者</w:t>
      </w:r>
      <w:r>
        <w:rPr>
          <w:rFonts w:hint="default"/>
          <w:sz w:val="24"/>
        </w:rPr>
        <w:t>が調査に立ち会い貨物の開梱等を行うことを承諾すること。</w:t>
      </w:r>
    </w:p>
    <w:p>
      <w:pPr>
        <w:pStyle w:val="0"/>
        <w:ind w:left="431" w:hanging="431" w:hangingChars="178"/>
        <w:jc w:val="left"/>
        <w:rPr>
          <w:rFonts w:hint="default"/>
          <w:sz w:val="24"/>
        </w:rPr>
      </w:pPr>
      <w:r>
        <w:rPr>
          <w:rFonts w:hint="default"/>
          <w:sz w:val="24"/>
        </w:rPr>
        <w:t>（４）</w:t>
      </w:r>
      <w:r>
        <w:rPr>
          <w:rFonts w:hint="eastAsia"/>
          <w:sz w:val="24"/>
        </w:rPr>
        <w:t>衛生</w:t>
      </w:r>
      <w:r>
        <w:rPr>
          <w:rFonts w:hint="default"/>
          <w:sz w:val="24"/>
        </w:rPr>
        <w:t>証明書を受け取</w:t>
      </w:r>
      <w:r>
        <w:rPr>
          <w:rFonts w:hint="eastAsia"/>
          <w:sz w:val="24"/>
        </w:rPr>
        <w:t>った</w:t>
      </w:r>
      <w:r>
        <w:rPr>
          <w:rFonts w:hint="default"/>
          <w:sz w:val="24"/>
        </w:rPr>
        <w:t>際</w:t>
      </w:r>
      <w:r>
        <w:rPr>
          <w:rFonts w:hint="eastAsia"/>
          <w:sz w:val="24"/>
        </w:rPr>
        <w:t>は、衛生</w:t>
      </w:r>
      <w:r>
        <w:rPr>
          <w:rFonts w:hint="default"/>
          <w:sz w:val="24"/>
        </w:rPr>
        <w:t>証明書中の記載事項</w:t>
      </w:r>
      <w:r>
        <w:rPr>
          <w:rFonts w:hint="eastAsia"/>
          <w:sz w:val="24"/>
        </w:rPr>
        <w:t>を確認し、その記載事項が</w:t>
      </w:r>
      <w:r>
        <w:rPr>
          <w:rFonts w:hint="default"/>
          <w:sz w:val="24"/>
        </w:rPr>
        <w:t>申請書の記載事項と</w:t>
      </w:r>
      <w:r>
        <w:rPr>
          <w:rFonts w:hint="eastAsia"/>
          <w:sz w:val="24"/>
        </w:rPr>
        <w:t>異なる</w:t>
      </w:r>
      <w:r>
        <w:rPr>
          <w:rFonts w:hint="default"/>
          <w:sz w:val="24"/>
        </w:rPr>
        <w:t>場合は、</w:t>
      </w:r>
      <w:r>
        <w:rPr>
          <w:rFonts w:hint="eastAsia"/>
          <w:sz w:val="24"/>
        </w:rPr>
        <w:t>証明書発行機関に</w:t>
      </w:r>
      <w:r>
        <w:rPr>
          <w:rFonts w:hint="default"/>
          <w:sz w:val="24"/>
        </w:rPr>
        <w:t>その旨申し出ること。</w:t>
      </w:r>
    </w:p>
    <w:p>
      <w:pPr>
        <w:pStyle w:val="0"/>
        <w:ind w:left="426" w:hanging="426" w:hangingChars="176"/>
        <w:jc w:val="left"/>
        <w:rPr>
          <w:rFonts w:hint="default"/>
          <w:sz w:val="24"/>
        </w:rPr>
      </w:pPr>
      <w:r>
        <w:rPr>
          <w:rFonts w:hint="default"/>
          <w:sz w:val="24"/>
        </w:rPr>
        <w:t>（５）</w:t>
      </w:r>
      <w:r>
        <w:rPr>
          <w:rFonts w:hint="eastAsia"/>
          <w:sz w:val="24"/>
        </w:rPr>
        <w:t>韓国が指定する</w:t>
      </w:r>
      <w:r>
        <w:rPr>
          <w:rFonts w:hint="default"/>
          <w:sz w:val="24"/>
        </w:rPr>
        <w:t>対象疾病が</w:t>
      </w:r>
      <w:r>
        <w:rPr>
          <w:rFonts w:hint="eastAsia"/>
          <w:sz w:val="24"/>
        </w:rPr>
        <w:t>現に</w:t>
      </w:r>
      <w:r>
        <w:rPr>
          <w:rFonts w:hint="default"/>
          <w:sz w:val="24"/>
        </w:rPr>
        <w:t>発生</w:t>
      </w:r>
      <w:r>
        <w:rPr>
          <w:rFonts w:hint="eastAsia"/>
          <w:sz w:val="24"/>
        </w:rPr>
        <w:t>してい</w:t>
      </w:r>
      <w:r>
        <w:rPr>
          <w:rFonts w:hint="default"/>
          <w:sz w:val="24"/>
        </w:rPr>
        <w:t>ない養殖場又は</w:t>
      </w:r>
      <w:r>
        <w:rPr>
          <w:rFonts w:hint="eastAsia"/>
          <w:sz w:val="24"/>
        </w:rPr>
        <w:t>漁獲</w:t>
      </w:r>
      <w:r>
        <w:rPr>
          <w:rFonts w:hint="default"/>
          <w:sz w:val="24"/>
        </w:rPr>
        <w:t>水域</w:t>
      </w:r>
      <w:r>
        <w:rPr>
          <w:rFonts w:hint="eastAsia"/>
          <w:sz w:val="24"/>
        </w:rPr>
        <w:t>に</w:t>
      </w:r>
      <w:r>
        <w:rPr>
          <w:rFonts w:hint="default"/>
          <w:sz w:val="24"/>
        </w:rPr>
        <w:t>由来</w:t>
      </w:r>
      <w:r>
        <w:rPr>
          <w:rFonts w:hint="eastAsia"/>
          <w:sz w:val="24"/>
        </w:rPr>
        <w:t>する</w:t>
      </w:r>
      <w:r>
        <w:rPr>
          <w:rFonts w:hint="default"/>
          <w:sz w:val="24"/>
        </w:rPr>
        <w:t>こと。</w:t>
      </w:r>
    </w:p>
    <w:p>
      <w:pPr>
        <w:pStyle w:val="0"/>
        <w:ind w:left="426" w:hanging="426" w:hangingChars="176"/>
        <w:jc w:val="left"/>
        <w:rPr>
          <w:rFonts w:hint="default"/>
          <w:sz w:val="24"/>
        </w:rPr>
      </w:pPr>
      <w:r>
        <w:rPr>
          <w:rFonts w:hint="eastAsia"/>
          <w:sz w:val="24"/>
        </w:rPr>
        <w:t>（６）対象疾病による外観上の異常が認められず、かつ、出荷までの</w:t>
      </w:r>
      <w:r>
        <w:rPr>
          <w:rFonts w:hint="default"/>
          <w:sz w:val="24"/>
        </w:rPr>
        <w:t>間、衛生状態の異なる水産動物と接触</w:t>
      </w:r>
      <w:r>
        <w:rPr>
          <w:rFonts w:hint="eastAsia"/>
          <w:sz w:val="24"/>
        </w:rPr>
        <w:t>させない方法</w:t>
      </w:r>
      <w:r>
        <w:rPr>
          <w:rFonts w:hint="default"/>
          <w:sz w:val="24"/>
        </w:rPr>
        <w:t>で</w:t>
      </w:r>
      <w:r>
        <w:rPr>
          <w:rFonts w:hint="eastAsia"/>
          <w:sz w:val="24"/>
        </w:rPr>
        <w:t>、衛生的に</w:t>
      </w:r>
      <w:r>
        <w:rPr>
          <w:rFonts w:hint="default"/>
          <w:sz w:val="24"/>
        </w:rPr>
        <w:t>管理すること。</w:t>
      </w:r>
    </w:p>
    <w:p>
      <w:pPr>
        <w:pStyle w:val="0"/>
        <w:ind w:left="454" w:leftChars="100" w:hanging="242" w:hangingChars="100"/>
        <w:jc w:val="left"/>
        <w:rPr>
          <w:rFonts w:hint="default"/>
          <w:sz w:val="24"/>
        </w:rPr>
      </w:pPr>
      <w:r>
        <w:rPr>
          <w:rFonts w:hint="default"/>
          <w:sz w:val="24"/>
        </w:rPr>
        <w:br w:type="page"/>
      </w:r>
    </w:p>
    <w:p>
      <w:pPr>
        <w:pStyle w:val="0"/>
        <w:ind w:left="454" w:leftChars="100" w:hanging="242" w:hangingChars="100"/>
        <w:jc w:val="right"/>
        <w:rPr>
          <w:rFonts w:hint="default"/>
          <w:sz w:val="24"/>
        </w:rPr>
      </w:pPr>
      <w:r>
        <w:rPr>
          <w:rFonts w:hint="eastAsia"/>
          <w:sz w:val="24"/>
        </w:rPr>
        <w:t>（別紙様式２）</w:t>
      </w:r>
    </w:p>
    <w:p>
      <w:pPr>
        <w:pStyle w:val="0"/>
        <w:spacing w:line="300" w:lineRule="exact"/>
        <w:ind w:left="535" w:leftChars="100" w:hanging="323" w:hangingChars="100"/>
        <w:jc w:val="center"/>
        <w:rPr>
          <w:rFonts w:hint="default"/>
          <w:sz w:val="24"/>
        </w:rPr>
      </w:pPr>
      <w:r>
        <w:rPr>
          <w:rFonts w:hint="default" w:ascii="Times New Roman" w:hAnsi="Times New Roman"/>
          <w:b w:val="1"/>
          <w:sz w:val="32"/>
        </w:rPr>
        <w:t>HEALTH CERTIFICATE</w:t>
      </w:r>
      <w:r>
        <w:rPr>
          <w:rFonts w:hint="default"/>
          <w:sz w:val="24"/>
        </w:rPr>
        <w:t xml:space="preserve"> </w:t>
      </w:r>
    </w:p>
    <w:p>
      <w:pPr>
        <w:pStyle w:val="0"/>
        <w:spacing w:line="300" w:lineRule="exact"/>
        <w:jc w:val="center"/>
        <w:rPr>
          <w:rFonts w:hint="default"/>
          <w:sz w:val="24"/>
        </w:rPr>
      </w:pPr>
      <w:r>
        <w:rPr>
          <w:rFonts w:hint="eastAsia" w:ascii="Times New Roman" w:hAnsi="Times New Roman"/>
          <w:sz w:val="28"/>
        </w:rPr>
        <w:t xml:space="preserve">FOR EXPORT OF LIVE AQUATIC ANIMALS AND PRODUCTS OF </w:t>
      </w:r>
      <w:r>
        <w:rPr>
          <w:rFonts w:hint="eastAsia" w:ascii="Times New Roman" w:hAnsi="Times New Roman"/>
          <w:spacing w:val="0"/>
          <w:w w:val="91"/>
          <w:kern w:val="0"/>
          <w:sz w:val="28"/>
          <w:fitText w:val="8463" w:id="1"/>
        </w:rPr>
        <w:t>AQUATIC</w:t>
      </w:r>
      <w:r>
        <w:rPr>
          <w:rFonts w:hint="default"/>
          <w:spacing w:val="0"/>
          <w:w w:val="91"/>
          <w:kern w:val="0"/>
          <w:sz w:val="24"/>
          <w:fitText w:val="8463" w:id="1"/>
        </w:rPr>
        <w:t xml:space="preserve"> </w:t>
      </w:r>
      <w:r>
        <w:rPr>
          <w:rFonts w:hint="eastAsia" w:ascii="Times New Roman" w:hAnsi="Times New Roman"/>
          <w:spacing w:val="0"/>
          <w:w w:val="91"/>
          <w:kern w:val="0"/>
          <w:sz w:val="28"/>
          <w:fitText w:val="8463" w:id="1"/>
        </w:rPr>
        <w:t>ANIMAL ORIGIN FROM JAPAN TO THE REPUBLIC OF KORE</w:t>
      </w:r>
      <w:r>
        <w:rPr>
          <w:rFonts w:hint="eastAsia" w:ascii="Times New Roman" w:hAnsi="Times New Roman"/>
          <w:spacing w:val="62"/>
          <w:w w:val="91"/>
          <w:kern w:val="0"/>
          <w:sz w:val="28"/>
          <w:fitText w:val="8463" w:id="1"/>
        </w:rPr>
        <w:t>A</w:t>
      </w:r>
      <w:r>
        <w:rPr>
          <w:rFonts w:hint="default"/>
          <w:sz w:val="24"/>
        </w:rPr>
        <w:t xml:space="preserve"> </w:t>
      </w:r>
    </w:p>
    <w:p>
      <w:pPr>
        <w:pStyle w:val="0"/>
        <w:spacing w:line="300" w:lineRule="exact"/>
        <w:jc w:val="center"/>
        <w:rPr>
          <w:rFonts w:hint="default" w:ascii="Times New Roman" w:hAnsi="Times New Roman"/>
          <w:sz w:val="32"/>
        </w:rPr>
      </w:pPr>
    </w:p>
    <w:p>
      <w:pPr>
        <w:pStyle w:val="0"/>
        <w:jc w:val="left"/>
        <w:rPr>
          <w:rFonts w:hint="default" w:ascii="Times New Roman" w:hAnsi="Times New Roman"/>
          <w:b w:val="1"/>
        </w:rPr>
      </w:pPr>
      <w:r>
        <w:rPr>
          <w:rFonts w:hint="eastAsia" w:ascii="Times New Roman" w:hAnsi="Times New Roman"/>
        </w:rPr>
        <w:t>CERTIFICATE NUMBER:</w:t>
      </w:r>
    </w:p>
    <w:tbl>
      <w:tblPr>
        <w:tblStyle w:val="27"/>
        <w:tblW w:w="5591" w:type="pct"/>
        <w:jc w:val="left"/>
        <w:tblInd w:w="-431" w:type="dxa"/>
        <w:tblLayout w:type="fixed"/>
        <w:tblLook w:firstRow="1" w:lastRow="0" w:firstColumn="1" w:lastColumn="0" w:noHBand="0" w:noVBand="1" w:val="04A0"/>
      </w:tblPr>
      <w:tblGrid>
        <w:gridCol w:w="566"/>
        <w:gridCol w:w="4363"/>
        <w:gridCol w:w="422"/>
        <w:gridCol w:w="4147"/>
      </w:tblGrid>
      <w:tr>
        <w:trPr>
          <w:cantSplit/>
          <w:trHeight w:val="1160" w:hRule="atLeast"/>
        </w:trPr>
        <w:tc>
          <w:tcPr>
            <w:tcW w:w="298" w:type="pct"/>
            <w:vMerge w:val="restart"/>
            <w:textDirection w:val="btLr"/>
            <w:vAlign w:val="top"/>
          </w:tcPr>
          <w:p>
            <w:pPr>
              <w:pStyle w:val="0"/>
              <w:ind w:left="113" w:right="113"/>
              <w:jc w:val="center"/>
              <w:rPr>
                <w:rFonts w:hint="default" w:ascii="Times New Roman" w:hAnsi="Times New Roman"/>
                <w:b w:val="1"/>
                <w:sz w:val="22"/>
              </w:rPr>
            </w:pPr>
            <w:r>
              <w:rPr>
                <w:rFonts w:hint="eastAsia" w:ascii="Times New Roman" w:hAnsi="Times New Roman"/>
                <w:b w:val="1"/>
                <w:sz w:val="22"/>
              </w:rPr>
              <w:t>Part I: Details of dispatched consignment</w:t>
            </w:r>
          </w:p>
        </w:tc>
        <w:tc>
          <w:tcPr>
            <w:tcW w:w="2519" w:type="pct"/>
            <w:gridSpan w:val="2"/>
            <w:vAlign w:val="top"/>
          </w:tcPr>
          <w:p>
            <w:pPr>
              <w:pStyle w:val="0"/>
              <w:spacing w:line="360" w:lineRule="auto"/>
              <w:rPr>
                <w:rFonts w:hint="default" w:ascii="Times New Roman" w:hAnsi="Times New Roman"/>
              </w:rPr>
            </w:pPr>
            <w:r>
              <w:rPr>
                <w:rFonts w:hint="eastAsia" w:ascii="Times New Roman" w:hAnsi="Times New Roman"/>
              </w:rPr>
              <w:t>1. C</w:t>
            </w:r>
            <w:r>
              <w:rPr>
                <w:rFonts w:hint="default" w:ascii="Times New Roman" w:hAnsi="Times New Roman"/>
              </w:rPr>
              <w:t>onsignor</w:t>
            </w:r>
          </w:p>
          <w:p>
            <w:pPr>
              <w:pStyle w:val="0"/>
              <w:spacing w:line="360" w:lineRule="auto"/>
              <w:rPr>
                <w:rFonts w:hint="default" w:ascii="Times New Roman" w:hAnsi="Times New Roman"/>
              </w:rPr>
            </w:pPr>
            <w:r>
              <w:rPr>
                <w:rFonts w:hint="eastAsia" w:ascii="Times New Roman" w:hAnsi="Times New Roman"/>
              </w:rPr>
              <w:t>Name:</w:t>
            </w:r>
          </w:p>
          <w:p>
            <w:pPr>
              <w:pStyle w:val="0"/>
              <w:rPr>
                <w:rFonts w:hint="default" w:ascii="Times New Roman" w:hAnsi="Times New Roman"/>
              </w:rPr>
            </w:pPr>
            <w:r>
              <w:rPr>
                <w:rFonts w:hint="eastAsia" w:ascii="Times New Roman" w:hAnsi="Times New Roman"/>
              </w:rPr>
              <w:t>Address:</w:t>
            </w:r>
          </w:p>
        </w:tc>
        <w:tc>
          <w:tcPr>
            <w:tcW w:w="2182" w:type="pct"/>
            <w:vAlign w:val="top"/>
          </w:tcPr>
          <w:p>
            <w:pPr>
              <w:pStyle w:val="0"/>
              <w:rPr>
                <w:rFonts w:hint="default" w:ascii="Times New Roman" w:hAnsi="Times New Roman"/>
              </w:rPr>
            </w:pPr>
            <w:r>
              <w:rPr>
                <w:rFonts w:hint="eastAsia" w:ascii="Times New Roman" w:hAnsi="Times New Roman"/>
              </w:rPr>
              <w:t>2. Competent authority</w:t>
            </w:r>
          </w:p>
        </w:tc>
      </w:tr>
      <w:tr>
        <w:trPr>
          <w:cantSplit/>
          <w:trHeight w:val="500" w:hRule="atLeast"/>
        </w:trPr>
        <w:tc>
          <w:tcPr>
            <w:tcW w:w="298" w:type="pct"/>
            <w:vMerge w:val="continue"/>
            <w:textDirection w:val="btLr"/>
            <w:vAlign w:val="top"/>
          </w:tcPr>
          <w:p>
            <w:pPr>
              <w:pStyle w:val="0"/>
              <w:ind w:left="113" w:right="113"/>
              <w:rPr>
                <w:rFonts w:hint="default" w:ascii="Times New Roman" w:hAnsi="Times New Roman"/>
              </w:rPr>
            </w:pPr>
          </w:p>
        </w:tc>
        <w:tc>
          <w:tcPr>
            <w:tcW w:w="4702" w:type="pct"/>
            <w:gridSpan w:val="3"/>
            <w:vAlign w:val="top"/>
          </w:tcPr>
          <w:p>
            <w:pPr>
              <w:pStyle w:val="0"/>
              <w:spacing w:line="360" w:lineRule="auto"/>
              <w:rPr>
                <w:rFonts w:hint="default" w:ascii="Times New Roman" w:hAnsi="Times New Roman"/>
              </w:rPr>
            </w:pPr>
            <w:r>
              <w:rPr>
                <w:rFonts w:hint="eastAsia" w:ascii="Times New Roman" w:hAnsi="Times New Roman"/>
              </w:rPr>
              <w:t>3. Consignee</w:t>
            </w:r>
          </w:p>
          <w:p>
            <w:pPr>
              <w:pStyle w:val="0"/>
              <w:spacing w:line="360" w:lineRule="auto"/>
              <w:rPr>
                <w:rFonts w:hint="default" w:ascii="Times New Roman" w:hAnsi="Times New Roman"/>
              </w:rPr>
            </w:pPr>
            <w:r>
              <w:rPr>
                <w:rFonts w:hint="eastAsia" w:ascii="Times New Roman" w:hAnsi="Times New Roman"/>
              </w:rPr>
              <w:t>Name:</w:t>
            </w:r>
          </w:p>
          <w:p>
            <w:pPr>
              <w:pStyle w:val="0"/>
              <w:rPr>
                <w:rFonts w:hint="default" w:ascii="Times New Roman" w:hAnsi="Times New Roman"/>
              </w:rPr>
            </w:pPr>
            <w:r>
              <w:rPr>
                <w:rFonts w:hint="eastAsia" w:ascii="Times New Roman" w:hAnsi="Times New Roman"/>
              </w:rPr>
              <w:t>Address:</w:t>
            </w:r>
          </w:p>
        </w:tc>
      </w:tr>
      <w:tr>
        <w:trPr>
          <w:cantSplit/>
          <w:trHeight w:val="469" w:hRule="atLeast"/>
        </w:trPr>
        <w:tc>
          <w:tcPr>
            <w:tcW w:w="298" w:type="pct"/>
            <w:vMerge w:val="continue"/>
            <w:textDirection w:val="btLr"/>
            <w:vAlign w:val="top"/>
          </w:tcPr>
          <w:p>
            <w:pPr>
              <w:pStyle w:val="0"/>
              <w:ind w:left="113" w:right="113"/>
              <w:rPr>
                <w:rFonts w:hint="default" w:ascii="Times New Roman" w:hAnsi="Times New Roman"/>
              </w:rPr>
            </w:pPr>
          </w:p>
        </w:tc>
        <w:tc>
          <w:tcPr>
            <w:tcW w:w="4702" w:type="pct"/>
            <w:gridSpan w:val="3"/>
            <w:vAlign w:val="top"/>
          </w:tcPr>
          <w:p>
            <w:pPr>
              <w:pStyle w:val="0"/>
              <w:spacing w:line="360" w:lineRule="auto"/>
              <w:rPr>
                <w:rFonts w:hint="default" w:ascii="Times New Roman" w:hAnsi="Times New Roman"/>
              </w:rPr>
            </w:pPr>
            <w:r>
              <w:rPr>
                <w:rFonts w:hint="eastAsia" w:ascii="Times New Roman" w:hAnsi="Times New Roman"/>
              </w:rPr>
              <w:t>4. Producing establishment / farm</w:t>
            </w:r>
          </w:p>
          <w:p>
            <w:pPr>
              <w:pStyle w:val="0"/>
              <w:spacing w:line="360" w:lineRule="auto"/>
              <w:rPr>
                <w:rFonts w:hint="default" w:ascii="Times New Roman" w:hAnsi="Times New Roman"/>
              </w:rPr>
            </w:pPr>
            <w:r>
              <w:rPr>
                <w:rFonts w:hint="eastAsia" w:ascii="Times New Roman" w:hAnsi="Times New Roman"/>
              </w:rPr>
              <w:t>Name:</w:t>
            </w:r>
          </w:p>
          <w:p>
            <w:pPr>
              <w:pStyle w:val="0"/>
              <w:spacing w:line="360" w:lineRule="auto"/>
              <w:rPr>
                <w:rFonts w:hint="default" w:ascii="Times New Roman" w:hAnsi="Times New Roman"/>
              </w:rPr>
            </w:pPr>
            <w:r>
              <w:rPr>
                <w:rFonts w:hint="eastAsia" w:ascii="Times New Roman" w:hAnsi="Times New Roman"/>
              </w:rPr>
              <w:t>Address (</w:t>
            </w:r>
            <w:r>
              <w:rPr>
                <w:rFonts w:hint="default" w:ascii="Times New Roman" w:hAnsi="Times New Roman"/>
              </w:rPr>
              <w:t>detailed</w:t>
            </w:r>
            <w:r>
              <w:rPr>
                <w:rFonts w:hint="eastAsia" w:ascii="Times New Roman" w:hAnsi="Times New Roman"/>
              </w:rPr>
              <w:t>):</w:t>
            </w:r>
          </w:p>
        </w:tc>
      </w:tr>
      <w:tr>
        <w:trPr>
          <w:cantSplit/>
          <w:trHeight w:val="468" w:hRule="atLeast"/>
        </w:trPr>
        <w:tc>
          <w:tcPr>
            <w:tcW w:w="298" w:type="pct"/>
            <w:vMerge w:val="continue"/>
            <w:textDirection w:val="btLr"/>
            <w:vAlign w:val="top"/>
          </w:tcPr>
          <w:p>
            <w:pPr>
              <w:pStyle w:val="0"/>
              <w:ind w:left="113" w:right="113"/>
              <w:rPr>
                <w:rFonts w:hint="default" w:ascii="Times New Roman" w:hAnsi="Times New Roman"/>
              </w:rPr>
            </w:pPr>
          </w:p>
        </w:tc>
        <w:tc>
          <w:tcPr>
            <w:tcW w:w="4702" w:type="pct"/>
            <w:gridSpan w:val="3"/>
            <w:vAlign w:val="top"/>
          </w:tcPr>
          <w:p>
            <w:pPr>
              <w:pStyle w:val="0"/>
              <w:tabs>
                <w:tab w:val="left" w:leader="none" w:pos="3668"/>
              </w:tabs>
              <w:spacing w:line="360" w:lineRule="auto"/>
              <w:rPr>
                <w:rFonts w:hint="default" w:ascii="Times New Roman" w:hAnsi="Times New Roman"/>
              </w:rPr>
            </w:pPr>
            <w:r>
              <w:rPr>
                <w:rFonts w:hint="eastAsia" w:ascii="Times New Roman" w:hAnsi="Times New Roman"/>
              </w:rPr>
              <w:t>5.Captured area (for wild)</w:t>
            </w:r>
          </w:p>
        </w:tc>
      </w:tr>
      <w:tr>
        <w:trPr>
          <w:cantSplit/>
          <w:trHeight w:val="900" w:hRule="atLeast"/>
        </w:trPr>
        <w:tc>
          <w:tcPr>
            <w:tcW w:w="298" w:type="pct"/>
            <w:vMerge w:val="continue"/>
            <w:textDirection w:val="btLr"/>
            <w:vAlign w:val="top"/>
          </w:tcPr>
          <w:p>
            <w:pPr>
              <w:pStyle w:val="0"/>
              <w:ind w:left="113" w:right="113"/>
              <w:rPr>
                <w:rFonts w:hint="default" w:ascii="Times New Roman" w:hAnsi="Times New Roman"/>
              </w:rPr>
            </w:pPr>
          </w:p>
        </w:tc>
        <w:tc>
          <w:tcPr>
            <w:tcW w:w="2297" w:type="pct"/>
            <w:vAlign w:val="top"/>
          </w:tcPr>
          <w:p>
            <w:pPr>
              <w:pStyle w:val="0"/>
              <w:rPr>
                <w:rFonts w:hint="default" w:ascii="Times New Roman" w:hAnsi="Times New Roman"/>
              </w:rPr>
            </w:pPr>
            <w:r>
              <w:rPr>
                <w:rFonts w:hint="eastAsia" w:ascii="Times New Roman" w:hAnsi="Times New Roman"/>
              </w:rPr>
              <w:t>6. Country and region of origin</w:t>
            </w:r>
          </w:p>
          <w:p>
            <w:pPr>
              <w:pStyle w:val="0"/>
              <w:rPr>
                <w:rFonts w:hint="default" w:ascii="Times New Roman" w:hAnsi="Times New Roman"/>
              </w:rPr>
            </w:pPr>
          </w:p>
        </w:tc>
        <w:tc>
          <w:tcPr>
            <w:tcW w:w="2405" w:type="pct"/>
            <w:gridSpan w:val="2"/>
            <w:vAlign w:val="top"/>
          </w:tcPr>
          <w:p>
            <w:pPr>
              <w:pStyle w:val="0"/>
              <w:rPr>
                <w:rFonts w:hint="default" w:ascii="Times New Roman" w:hAnsi="Times New Roman"/>
              </w:rPr>
            </w:pPr>
            <w:r>
              <w:rPr>
                <w:rFonts w:hint="eastAsia" w:ascii="Times New Roman" w:hAnsi="Times New Roman"/>
              </w:rPr>
              <w:t>7. Source</w:t>
            </w:r>
          </w:p>
          <w:p>
            <w:pPr>
              <w:pStyle w:val="0"/>
              <w:rPr>
                <w:rFonts w:hint="default" w:ascii="Times New Roman" w:hAnsi="Times New Roman"/>
              </w:rPr>
            </w:pPr>
            <w:r>
              <w:rPr>
                <w:rFonts w:hint="eastAsia" w:asciiTheme="minorEastAsia" w:hAnsiTheme="minorEastAsia"/>
              </w:rPr>
              <w:t>□</w:t>
            </w:r>
            <w:r>
              <w:rPr>
                <w:rFonts w:hint="eastAsia" w:ascii="Times New Roman" w:hAnsi="Times New Roman"/>
              </w:rPr>
              <w:t xml:space="preserve"> farm-raised    </w:t>
            </w:r>
            <w:r>
              <w:rPr>
                <w:rFonts w:hint="eastAsia" w:asciiTheme="minorEastAsia" w:hAnsiTheme="minorEastAsia"/>
              </w:rPr>
              <w:t>□</w:t>
            </w:r>
            <w:r>
              <w:rPr>
                <w:rFonts w:hint="eastAsia" w:ascii="Times New Roman" w:hAnsi="Times New Roman"/>
              </w:rPr>
              <w:t xml:space="preserve"> wild-caught</w:t>
            </w:r>
          </w:p>
        </w:tc>
      </w:tr>
      <w:tr>
        <w:trPr>
          <w:cantSplit/>
          <w:trHeight w:val="933" w:hRule="atLeast"/>
        </w:trPr>
        <w:tc>
          <w:tcPr>
            <w:tcW w:w="298" w:type="pct"/>
            <w:vMerge w:val="continue"/>
            <w:textDirection w:val="btLr"/>
            <w:vAlign w:val="top"/>
          </w:tcPr>
          <w:p>
            <w:pPr>
              <w:pStyle w:val="0"/>
              <w:ind w:left="113" w:right="113"/>
              <w:rPr>
                <w:rFonts w:hint="default" w:ascii="Times New Roman" w:hAnsi="Times New Roman"/>
              </w:rPr>
            </w:pPr>
          </w:p>
        </w:tc>
        <w:tc>
          <w:tcPr>
            <w:tcW w:w="2297" w:type="pct"/>
            <w:vAlign w:val="top"/>
          </w:tcPr>
          <w:p>
            <w:pPr>
              <w:pStyle w:val="0"/>
              <w:rPr>
                <w:rFonts w:hint="default" w:ascii="Times New Roman" w:hAnsi="Times New Roman"/>
              </w:rPr>
            </w:pPr>
            <w:r>
              <w:rPr>
                <w:rFonts w:hint="eastAsia" w:ascii="Times New Roman" w:hAnsi="Times New Roman"/>
              </w:rPr>
              <w:t>8. Place and date of shipment</w:t>
            </w:r>
          </w:p>
          <w:p>
            <w:pPr>
              <w:pStyle w:val="0"/>
              <w:rPr>
                <w:rFonts w:hint="default" w:ascii="Times New Roman" w:hAnsi="Times New Roman"/>
              </w:rPr>
            </w:pPr>
            <w:r>
              <w:rPr>
                <w:rFonts w:hint="eastAsia" w:ascii="Times New Roman" w:hAnsi="Times New Roman"/>
              </w:rPr>
              <w:t xml:space="preserve"> - Place:</w:t>
            </w:r>
          </w:p>
          <w:p>
            <w:pPr>
              <w:pStyle w:val="0"/>
              <w:rPr>
                <w:rFonts w:hint="default" w:ascii="Times New Roman" w:hAnsi="Times New Roman"/>
              </w:rPr>
            </w:pPr>
            <w:r>
              <w:rPr>
                <w:rFonts w:hint="eastAsia" w:ascii="Times New Roman" w:hAnsi="Times New Roman"/>
              </w:rPr>
              <w:t xml:space="preserve"> - Date:</w:t>
            </w:r>
          </w:p>
        </w:tc>
        <w:tc>
          <w:tcPr>
            <w:tcW w:w="2405" w:type="pct"/>
            <w:gridSpan w:val="2"/>
            <w:vAlign w:val="top"/>
          </w:tcPr>
          <w:p>
            <w:pPr>
              <w:pStyle w:val="0"/>
              <w:rPr>
                <w:rFonts w:hint="default" w:ascii="Times New Roman" w:hAnsi="Times New Roman"/>
              </w:rPr>
            </w:pPr>
            <w:r>
              <w:rPr>
                <w:rFonts w:hint="eastAsia" w:ascii="Times New Roman" w:hAnsi="Times New Roman"/>
              </w:rPr>
              <w:t>9. Means of transport:</w:t>
            </w:r>
          </w:p>
        </w:tc>
      </w:tr>
      <w:tr>
        <w:trPr>
          <w:cantSplit/>
          <w:trHeight w:val="526" w:hRule="atLeast"/>
        </w:trPr>
        <w:tc>
          <w:tcPr>
            <w:tcW w:w="298" w:type="pct"/>
            <w:vMerge w:val="continue"/>
            <w:textDirection w:val="btLr"/>
            <w:vAlign w:val="top"/>
          </w:tcPr>
          <w:p>
            <w:pPr>
              <w:pStyle w:val="0"/>
              <w:ind w:left="113" w:right="113"/>
              <w:rPr>
                <w:rFonts w:hint="default" w:ascii="Times New Roman" w:hAnsi="Times New Roman"/>
              </w:rPr>
            </w:pPr>
          </w:p>
        </w:tc>
        <w:tc>
          <w:tcPr>
            <w:tcW w:w="2297" w:type="pct"/>
            <w:vMerge w:val="restart"/>
            <w:vAlign w:val="top"/>
          </w:tcPr>
          <w:p>
            <w:pPr>
              <w:pStyle w:val="0"/>
              <w:spacing w:line="360" w:lineRule="auto"/>
              <w:rPr>
                <w:rFonts w:hint="default" w:ascii="Times New Roman" w:hAnsi="Times New Roman"/>
              </w:rPr>
            </w:pPr>
            <w:r>
              <w:rPr>
                <w:rFonts w:hint="eastAsia" w:ascii="Times New Roman" w:hAnsi="Times New Roman"/>
              </w:rPr>
              <w:t xml:space="preserve">10. Name of </w:t>
            </w:r>
            <w:r>
              <w:rPr>
                <w:rFonts w:hint="default" w:ascii="Times New Roman" w:hAnsi="Times New Roman"/>
              </w:rPr>
              <w:t>commodity</w:t>
            </w:r>
          </w:p>
          <w:p>
            <w:pPr>
              <w:pStyle w:val="0"/>
              <w:spacing w:line="360" w:lineRule="auto"/>
              <w:rPr>
                <w:rFonts w:hint="default" w:ascii="Times New Roman" w:hAnsi="Times New Roman"/>
              </w:rPr>
            </w:pPr>
            <w:r>
              <w:rPr>
                <w:rFonts w:hint="default" w:ascii="Times New Roman" w:hAnsi="Times New Roman"/>
              </w:rPr>
              <w:t>C</w:t>
            </w:r>
            <w:r>
              <w:rPr>
                <w:rFonts w:hint="eastAsia" w:ascii="Times New Roman" w:hAnsi="Times New Roman"/>
              </w:rPr>
              <w:t>ommon name:</w:t>
            </w:r>
          </w:p>
          <w:p>
            <w:pPr>
              <w:pStyle w:val="0"/>
              <w:spacing w:line="360" w:lineRule="auto"/>
              <w:rPr>
                <w:rFonts w:hint="default" w:ascii="Times New Roman" w:hAnsi="Times New Roman"/>
              </w:rPr>
            </w:pPr>
            <w:r>
              <w:rPr>
                <w:rFonts w:hint="eastAsia" w:ascii="Times New Roman" w:hAnsi="Times New Roman"/>
              </w:rPr>
              <w:t xml:space="preserve">Scientific name:  </w:t>
            </w:r>
          </w:p>
        </w:tc>
        <w:tc>
          <w:tcPr>
            <w:tcW w:w="2405" w:type="pct"/>
            <w:gridSpan w:val="2"/>
            <w:vAlign w:val="top"/>
          </w:tcPr>
          <w:p>
            <w:pPr>
              <w:pStyle w:val="0"/>
              <w:rPr>
                <w:rFonts w:hint="default" w:ascii="Times New Roman" w:hAnsi="Times New Roman"/>
              </w:rPr>
            </w:pPr>
            <w:r>
              <w:rPr>
                <w:rFonts w:hint="eastAsia" w:ascii="Times New Roman" w:hAnsi="Times New Roman"/>
              </w:rPr>
              <w:t>11. Description of commodity:</w:t>
            </w:r>
          </w:p>
          <w:p>
            <w:pPr>
              <w:pStyle w:val="0"/>
              <w:rPr>
                <w:rFonts w:hint="default" w:ascii="Times New Roman" w:hAnsi="Times New Roman"/>
              </w:rPr>
            </w:pPr>
          </w:p>
          <w:p>
            <w:pPr>
              <w:pStyle w:val="0"/>
              <w:rPr>
                <w:rFonts w:hint="default" w:ascii="Times New Roman" w:hAnsi="Times New Roman"/>
              </w:rPr>
            </w:pPr>
          </w:p>
        </w:tc>
      </w:tr>
      <w:tr>
        <w:trPr>
          <w:cantSplit/>
          <w:trHeight w:val="977" w:hRule="atLeast"/>
        </w:trPr>
        <w:tc>
          <w:tcPr>
            <w:tcW w:w="298" w:type="pct"/>
            <w:vMerge w:val="continue"/>
            <w:textDirection w:val="btLr"/>
            <w:vAlign w:val="top"/>
          </w:tcPr>
          <w:p>
            <w:pPr>
              <w:pStyle w:val="0"/>
              <w:ind w:left="113" w:right="113"/>
              <w:rPr>
                <w:rFonts w:hint="default" w:ascii="Times New Roman" w:hAnsi="Times New Roman"/>
              </w:rPr>
            </w:pPr>
          </w:p>
        </w:tc>
        <w:tc>
          <w:tcPr>
            <w:tcW w:w="2297" w:type="pct"/>
            <w:vMerge w:val="continue"/>
            <w:vAlign w:val="top"/>
          </w:tcPr>
          <w:p>
            <w:pPr>
              <w:pStyle w:val="0"/>
              <w:spacing w:line="360" w:lineRule="auto"/>
              <w:rPr>
                <w:rFonts w:hint="default" w:ascii="Times New Roman" w:hAnsi="Times New Roman"/>
              </w:rPr>
            </w:pPr>
          </w:p>
        </w:tc>
        <w:tc>
          <w:tcPr>
            <w:tcW w:w="2405" w:type="pct"/>
            <w:gridSpan w:val="2"/>
            <w:vAlign w:val="top"/>
          </w:tcPr>
          <w:p>
            <w:pPr>
              <w:pStyle w:val="0"/>
              <w:rPr>
                <w:rFonts w:hint="default" w:ascii="Times New Roman" w:hAnsi="Times New Roman"/>
              </w:rPr>
            </w:pPr>
            <w:r>
              <w:rPr>
                <w:rFonts w:hint="eastAsia" w:ascii="Times New Roman" w:hAnsi="Times New Roman"/>
              </w:rPr>
              <w:t>12. Temperature of the commodity</w:t>
            </w:r>
          </w:p>
          <w:p>
            <w:pPr>
              <w:pStyle w:val="0"/>
              <w:rPr>
                <w:rFonts w:hint="default" w:ascii="Times New Roman" w:hAnsi="Times New Roman"/>
              </w:rPr>
            </w:pPr>
            <w:r>
              <w:rPr>
                <w:rFonts w:hint="eastAsia" w:asciiTheme="minorEastAsia" w:hAnsiTheme="minorEastAsia"/>
              </w:rPr>
              <w:t>□</w:t>
            </w:r>
            <w:r>
              <w:rPr>
                <w:rFonts w:hint="eastAsia" w:asciiTheme="minorEastAsia" w:hAnsiTheme="minorEastAsia"/>
              </w:rPr>
              <w:t xml:space="preserve"> </w:t>
            </w:r>
            <w:r>
              <w:rPr>
                <w:rFonts w:hint="eastAsia" w:ascii="Times New Roman" w:hAnsi="Times New Roman"/>
              </w:rPr>
              <w:t xml:space="preserve">ambient (live)    </w:t>
            </w:r>
            <w:r>
              <w:rPr>
                <w:rFonts w:hint="eastAsia" w:asciiTheme="minorEastAsia" w:hAnsiTheme="minorEastAsia"/>
              </w:rPr>
              <w:t>□</w:t>
            </w:r>
            <w:r>
              <w:rPr>
                <w:rFonts w:hint="eastAsia" w:asciiTheme="minorEastAsia" w:hAnsiTheme="minorEastAsia"/>
              </w:rPr>
              <w:t xml:space="preserve"> </w:t>
            </w:r>
            <w:r>
              <w:rPr>
                <w:rFonts w:hint="eastAsia" w:ascii="Times New Roman" w:hAnsi="Times New Roman"/>
              </w:rPr>
              <w:t xml:space="preserve">frozen    </w:t>
            </w:r>
            <w:r>
              <w:rPr>
                <w:rFonts w:hint="eastAsia" w:asciiTheme="minorEastAsia" w:hAnsiTheme="minorEastAsia"/>
              </w:rPr>
              <w:t>□</w:t>
            </w:r>
            <w:r>
              <w:rPr>
                <w:rFonts w:hint="eastAsia" w:asciiTheme="minorEastAsia" w:hAnsiTheme="minorEastAsia"/>
              </w:rPr>
              <w:t xml:space="preserve"> </w:t>
            </w:r>
            <w:r>
              <w:rPr>
                <w:rFonts w:hint="eastAsia" w:ascii="Times New Roman" w:hAnsi="Times New Roman"/>
              </w:rPr>
              <w:t>chilled</w:t>
            </w:r>
          </w:p>
        </w:tc>
      </w:tr>
      <w:tr>
        <w:trPr>
          <w:trHeight w:val="689" w:hRule="atLeast"/>
        </w:trPr>
        <w:tc>
          <w:tcPr>
            <w:tcW w:w="298" w:type="pct"/>
            <w:vMerge w:val="continue"/>
            <w:vAlign w:val="top"/>
          </w:tcPr>
          <w:p>
            <w:pPr>
              <w:pStyle w:val="0"/>
              <w:rPr>
                <w:rFonts w:hint="default" w:ascii="Times New Roman" w:hAnsi="Times New Roman"/>
              </w:rPr>
            </w:pPr>
          </w:p>
        </w:tc>
        <w:tc>
          <w:tcPr>
            <w:tcW w:w="2297" w:type="pct"/>
            <w:vMerge w:val="restart"/>
            <w:vAlign w:val="top"/>
          </w:tcPr>
          <w:p>
            <w:pPr>
              <w:pStyle w:val="0"/>
              <w:rPr>
                <w:rFonts w:hint="default" w:ascii="Times New Roman" w:hAnsi="Times New Roman"/>
              </w:rPr>
            </w:pPr>
            <w:r>
              <w:rPr>
                <w:rFonts w:hint="eastAsia" w:ascii="Times New Roman" w:hAnsi="Times New Roman"/>
              </w:rPr>
              <w:t>13. Commodities intended for use as:</w:t>
            </w:r>
          </w:p>
          <w:p>
            <w:pPr>
              <w:pStyle w:val="0"/>
              <w:rPr>
                <w:rFonts w:hint="default" w:ascii="Times New Roman" w:hAnsi="Times New Roman"/>
              </w:rPr>
            </w:pPr>
            <w:r>
              <w:rPr>
                <w:rFonts w:hint="eastAsia" w:asciiTheme="minorEastAsia" w:hAnsiTheme="minorEastAsia"/>
              </w:rPr>
              <w:t>□</w:t>
            </w:r>
            <w:r>
              <w:rPr>
                <w:rFonts w:hint="eastAsia" w:ascii="Times New Roman" w:hAnsi="Times New Roman"/>
              </w:rPr>
              <w:t xml:space="preserve"> H</w:t>
            </w:r>
            <w:r>
              <w:rPr>
                <w:rFonts w:hint="default" w:ascii="Times New Roman" w:hAnsi="Times New Roman"/>
              </w:rPr>
              <w:t>uman</w:t>
            </w:r>
            <w:r>
              <w:rPr>
                <w:rFonts w:hint="eastAsia" w:ascii="Times New Roman" w:hAnsi="Times New Roman"/>
              </w:rPr>
              <w:t xml:space="preserve"> consumption</w:t>
            </w:r>
          </w:p>
          <w:p>
            <w:pPr>
              <w:pStyle w:val="0"/>
              <w:rPr>
                <w:rFonts w:hint="default" w:ascii="Times New Roman" w:hAnsi="Times New Roman"/>
              </w:rPr>
            </w:pPr>
            <w:r>
              <w:rPr>
                <w:rFonts w:hint="eastAsia" w:asciiTheme="minorEastAsia" w:hAnsiTheme="minorEastAsia"/>
              </w:rPr>
              <w:t>□</w:t>
            </w:r>
            <w:r>
              <w:rPr>
                <w:rFonts w:hint="eastAsia" w:ascii="Times New Roman" w:hAnsi="Times New Roman"/>
              </w:rPr>
              <w:t xml:space="preserve"> Culture / breeding (</w:t>
            </w:r>
            <w:r>
              <w:rPr>
                <w:rFonts w:hint="default" w:ascii="Times New Roman" w:hAnsi="Times New Roman"/>
              </w:rPr>
              <w:t>broodstock</w:t>
            </w:r>
            <w:r>
              <w:rPr>
                <w:rFonts w:hint="eastAsia" w:ascii="Times New Roman" w:hAnsi="Times New Roman"/>
              </w:rPr>
              <w:t>, eggs, gametes)</w:t>
            </w:r>
          </w:p>
          <w:p>
            <w:pPr>
              <w:pStyle w:val="0"/>
              <w:rPr>
                <w:rFonts w:hint="default" w:ascii="Times New Roman" w:hAnsi="Times New Roman"/>
              </w:rPr>
            </w:pPr>
            <w:r>
              <w:rPr>
                <w:rFonts w:hint="eastAsia" w:asciiTheme="minorEastAsia" w:hAnsiTheme="minorEastAsia"/>
              </w:rPr>
              <w:t>□</w:t>
            </w:r>
            <w:r>
              <w:rPr>
                <w:rFonts w:hint="eastAsia" w:ascii="Times New Roman" w:hAnsi="Times New Roman"/>
              </w:rPr>
              <w:t xml:space="preserve"> Ornamental</w:t>
            </w:r>
          </w:p>
          <w:p>
            <w:pPr>
              <w:pStyle w:val="0"/>
              <w:rPr>
                <w:rFonts w:hint="default" w:ascii="Times New Roman" w:hAnsi="Times New Roman"/>
              </w:rPr>
            </w:pPr>
            <w:r>
              <w:rPr>
                <w:rFonts w:hint="eastAsia" w:asciiTheme="minorEastAsia" w:hAnsiTheme="minorEastAsia"/>
              </w:rPr>
              <w:t>□</w:t>
            </w:r>
            <w:r>
              <w:rPr>
                <w:rFonts w:hint="eastAsia" w:asciiTheme="minorEastAsia" w:hAnsiTheme="minorEastAsia"/>
              </w:rPr>
              <w:t xml:space="preserve"> </w:t>
            </w:r>
            <w:r>
              <w:rPr>
                <w:rFonts w:hint="eastAsia" w:ascii="Times New Roman" w:hAnsi="Times New Roman"/>
              </w:rPr>
              <w:t>Research &amp; Investigation</w:t>
            </w:r>
          </w:p>
          <w:p>
            <w:pPr>
              <w:pStyle w:val="0"/>
              <w:rPr>
                <w:rFonts w:hint="default" w:ascii="Times New Roman" w:hAnsi="Times New Roman"/>
              </w:rPr>
            </w:pPr>
            <w:r>
              <w:rPr>
                <w:rFonts w:hint="eastAsia" w:asciiTheme="minorEastAsia" w:hAnsiTheme="minorEastAsia"/>
              </w:rPr>
              <w:t>□</w:t>
            </w:r>
            <w:r>
              <w:rPr>
                <w:rFonts w:hint="eastAsia" w:asciiTheme="minorEastAsia" w:hAnsiTheme="minorEastAsia"/>
              </w:rPr>
              <w:t xml:space="preserve"> </w:t>
            </w:r>
            <w:r>
              <w:rPr>
                <w:rFonts w:hint="eastAsia" w:ascii="Times New Roman" w:hAnsi="Times New Roman"/>
              </w:rPr>
              <w:t>Aquatic animal feed / baits</w:t>
            </w:r>
          </w:p>
          <w:p>
            <w:pPr>
              <w:pStyle w:val="0"/>
              <w:rPr>
                <w:rFonts w:hint="default" w:ascii="Times New Roman" w:hAnsi="Times New Roman"/>
              </w:rPr>
            </w:pPr>
            <w:r>
              <w:rPr>
                <w:rFonts w:hint="eastAsia" w:asciiTheme="minorEastAsia" w:hAnsiTheme="minorEastAsia"/>
              </w:rPr>
              <w:t>□</w:t>
            </w:r>
            <w:r>
              <w:rPr>
                <w:rFonts w:hint="eastAsia" w:asciiTheme="minorEastAsia" w:hAnsiTheme="minorEastAsia"/>
              </w:rPr>
              <w:t xml:space="preserve"> </w:t>
            </w:r>
            <w:r>
              <w:rPr>
                <w:rFonts w:hint="eastAsia" w:ascii="Times New Roman" w:hAnsi="Times New Roman"/>
              </w:rPr>
              <w:t>Other (if other, specify):</w:t>
            </w:r>
          </w:p>
        </w:tc>
        <w:tc>
          <w:tcPr>
            <w:tcW w:w="2405" w:type="pct"/>
            <w:gridSpan w:val="2"/>
            <w:vAlign w:val="top"/>
          </w:tcPr>
          <w:p>
            <w:pPr>
              <w:pStyle w:val="0"/>
              <w:rPr>
                <w:rFonts w:hint="default" w:ascii="Times New Roman" w:hAnsi="Times New Roman"/>
              </w:rPr>
            </w:pPr>
            <w:r>
              <w:rPr>
                <w:rFonts w:hint="eastAsia" w:ascii="Times New Roman" w:hAnsi="Times New Roman"/>
              </w:rPr>
              <w:t>14. Total number of packages :</w:t>
            </w:r>
          </w:p>
        </w:tc>
      </w:tr>
      <w:tr>
        <w:trPr>
          <w:trHeight w:val="678" w:hRule="atLeast"/>
        </w:trPr>
        <w:tc>
          <w:tcPr>
            <w:tcW w:w="298" w:type="pct"/>
            <w:vMerge w:val="continue"/>
            <w:textDirection w:val="btLr"/>
            <w:vAlign w:val="top"/>
          </w:tcPr>
          <w:p>
            <w:pPr>
              <w:pStyle w:val="0"/>
              <w:rPr>
                <w:rFonts w:hint="eastAsia"/>
              </w:rPr>
            </w:pPr>
          </w:p>
        </w:tc>
        <w:tc>
          <w:tcPr>
            <w:tcW w:w="2297" w:type="pct"/>
            <w:vMerge w:val="continue"/>
            <w:vAlign w:val="top"/>
          </w:tcPr>
          <w:p>
            <w:pPr>
              <w:pStyle w:val="0"/>
              <w:rPr>
                <w:rFonts w:hint="eastAsia"/>
              </w:rPr>
            </w:pPr>
          </w:p>
        </w:tc>
        <w:tc>
          <w:tcPr>
            <w:tcW w:w="2405" w:type="pct"/>
            <w:gridSpan w:val="2"/>
            <w:vAlign w:val="top"/>
          </w:tcPr>
          <w:p>
            <w:pPr>
              <w:pStyle w:val="0"/>
              <w:rPr>
                <w:rFonts w:hint="default" w:ascii="Times New Roman" w:hAnsi="Times New Roman"/>
              </w:rPr>
            </w:pPr>
            <w:r>
              <w:rPr>
                <w:rFonts w:hint="eastAsia" w:ascii="Times New Roman" w:hAnsi="Times New Roman"/>
              </w:rPr>
              <w:t>15. Type of packaging:</w:t>
            </w:r>
          </w:p>
        </w:tc>
      </w:tr>
      <w:tr>
        <w:trPr>
          <w:trHeight w:val="603" w:hRule="atLeast"/>
        </w:trPr>
        <w:tc>
          <w:tcPr>
            <w:tcW w:w="298" w:type="pct"/>
            <w:vMerge w:val="continue"/>
            <w:textDirection w:val="btLr"/>
            <w:vAlign w:val="top"/>
          </w:tcPr>
          <w:p>
            <w:pPr>
              <w:pStyle w:val="0"/>
              <w:rPr>
                <w:rFonts w:hint="eastAsia"/>
              </w:rPr>
            </w:pPr>
          </w:p>
        </w:tc>
        <w:tc>
          <w:tcPr>
            <w:tcW w:w="2297" w:type="pct"/>
            <w:vMerge w:val="continue"/>
            <w:vAlign w:val="top"/>
          </w:tcPr>
          <w:p>
            <w:pPr>
              <w:pStyle w:val="0"/>
              <w:rPr>
                <w:rFonts w:hint="eastAsia"/>
              </w:rPr>
            </w:pPr>
          </w:p>
        </w:tc>
        <w:tc>
          <w:tcPr>
            <w:tcW w:w="2405" w:type="pct"/>
            <w:gridSpan w:val="2"/>
            <w:vAlign w:val="top"/>
          </w:tcPr>
          <w:p>
            <w:pPr>
              <w:pStyle w:val="0"/>
              <w:rPr>
                <w:rFonts w:hint="default" w:ascii="Times New Roman" w:hAnsi="Times New Roman"/>
              </w:rPr>
            </w:pPr>
            <w:r>
              <w:rPr>
                <w:rFonts w:hint="eastAsia" w:ascii="Times New Roman" w:hAnsi="Times New Roman"/>
              </w:rPr>
              <w:t>16. Net weight (kg or tons):</w:t>
            </w:r>
          </w:p>
        </w:tc>
      </w:tr>
      <w:tr>
        <w:trPr>
          <w:trHeight w:val="680" w:hRule="atLeast"/>
        </w:trPr>
        <w:tc>
          <w:tcPr>
            <w:tcW w:w="298" w:type="pct"/>
            <w:vMerge w:val="continue"/>
            <w:textDirection w:val="btLr"/>
            <w:vAlign w:val="top"/>
          </w:tcPr>
          <w:p>
            <w:pPr>
              <w:pStyle w:val="0"/>
              <w:ind w:left="113" w:right="113"/>
              <w:jc w:val="center"/>
              <w:rPr>
                <w:rFonts w:hint="default" w:ascii="Times New Roman" w:hAnsi="Times New Roman"/>
                <w:b w:val="1"/>
                <w:sz w:val="22"/>
              </w:rPr>
            </w:pPr>
          </w:p>
        </w:tc>
        <w:tc>
          <w:tcPr>
            <w:tcW w:w="2297" w:type="pct"/>
            <w:vMerge w:val="continue"/>
            <w:vAlign w:val="top"/>
          </w:tcPr>
          <w:p>
            <w:pPr>
              <w:pStyle w:val="0"/>
              <w:rPr>
                <w:rFonts w:hint="default" w:ascii="Times New Roman" w:hAnsi="Times New Roman"/>
              </w:rPr>
            </w:pPr>
          </w:p>
        </w:tc>
        <w:tc>
          <w:tcPr>
            <w:tcW w:w="2405" w:type="pct"/>
            <w:gridSpan w:val="2"/>
            <w:vAlign w:val="top"/>
          </w:tcPr>
          <w:p>
            <w:pPr>
              <w:pStyle w:val="0"/>
              <w:rPr>
                <w:rFonts w:hint="default" w:ascii="Times New Roman" w:hAnsi="Times New Roman"/>
              </w:rPr>
            </w:pPr>
            <w:r>
              <w:rPr>
                <w:rFonts w:hint="eastAsia" w:ascii="Times New Roman" w:hAnsi="Times New Roman"/>
              </w:rPr>
              <w:t>17. Identification of container / seal number:</w:t>
            </w:r>
          </w:p>
        </w:tc>
      </w:tr>
      <w:tr>
        <w:trPr>
          <w:trHeight w:val="704" w:hRule="atLeast"/>
        </w:trPr>
        <w:tc>
          <w:tcPr>
            <w:tcW w:w="298" w:type="pct"/>
            <w:vMerge w:val="continue"/>
            <w:textDirection w:val="btLr"/>
            <w:vAlign w:val="top"/>
          </w:tcPr>
          <w:p>
            <w:pPr>
              <w:pStyle w:val="0"/>
              <w:rPr>
                <w:rFonts w:hint="eastAsia"/>
              </w:rPr>
            </w:pPr>
          </w:p>
        </w:tc>
        <w:tc>
          <w:tcPr>
            <w:tcW w:w="2297" w:type="pct"/>
            <w:vAlign w:val="top"/>
          </w:tcPr>
          <w:p>
            <w:pPr>
              <w:pStyle w:val="0"/>
              <w:rPr>
                <w:rFonts w:hint="default" w:ascii="Times New Roman" w:hAnsi="Times New Roman"/>
              </w:rPr>
            </w:pPr>
            <w:r>
              <w:rPr>
                <w:rFonts w:hint="eastAsia" w:ascii="Times New Roman" w:hAnsi="Times New Roman"/>
              </w:rPr>
              <w:t>18. Port of entry:</w:t>
            </w:r>
          </w:p>
          <w:p>
            <w:pPr>
              <w:pStyle w:val="0"/>
              <w:rPr>
                <w:rFonts w:hint="default" w:ascii="Times New Roman" w:hAnsi="Times New Roman"/>
              </w:rPr>
            </w:pPr>
          </w:p>
        </w:tc>
        <w:tc>
          <w:tcPr>
            <w:tcW w:w="2405" w:type="pct"/>
            <w:gridSpan w:val="2"/>
            <w:vAlign w:val="top"/>
          </w:tcPr>
          <w:p>
            <w:pPr>
              <w:pStyle w:val="0"/>
              <w:rPr>
                <w:rFonts w:hint="default" w:ascii="Times New Roman" w:hAnsi="Times New Roman"/>
              </w:rPr>
            </w:pPr>
            <w:r>
              <w:rPr>
                <w:rFonts w:hint="eastAsia" w:ascii="Times New Roman" w:hAnsi="Times New Roman"/>
              </w:rPr>
              <w:t xml:space="preserve">19. Name of ship / </w:t>
            </w:r>
            <w:r>
              <w:rPr>
                <w:rFonts w:hint="default" w:ascii="Times New Roman" w:hAnsi="Times New Roman"/>
              </w:rPr>
              <w:t>flight</w:t>
            </w:r>
            <w:r>
              <w:rPr>
                <w:rFonts w:hint="eastAsia" w:ascii="Times New Roman" w:hAnsi="Times New Roman"/>
              </w:rPr>
              <w:t xml:space="preserve"> number</w:t>
            </w:r>
          </w:p>
        </w:tc>
      </w:tr>
    </w:tbl>
    <w:p>
      <w:pPr>
        <w:pStyle w:val="0"/>
        <w:spacing w:line="300" w:lineRule="exact"/>
        <w:ind w:left="535" w:leftChars="100" w:hanging="323" w:hangingChars="100"/>
        <w:jc w:val="center"/>
        <w:rPr>
          <w:rFonts w:hint="default" w:ascii="Times New Roman" w:hAnsi="Times New Roman"/>
          <w:b w:val="1"/>
          <w:sz w:val="32"/>
        </w:rPr>
      </w:pPr>
    </w:p>
    <w:p>
      <w:pPr>
        <w:pStyle w:val="0"/>
        <w:spacing w:line="300" w:lineRule="exact"/>
        <w:ind w:left="535" w:leftChars="100" w:hanging="323" w:hangingChars="100"/>
        <w:jc w:val="center"/>
        <w:rPr>
          <w:rFonts w:hint="default"/>
          <w:sz w:val="24"/>
        </w:rPr>
      </w:pPr>
      <w:r>
        <w:rPr>
          <w:rFonts w:hint="default" w:ascii="Times New Roman" w:hAnsi="Times New Roman"/>
          <w:b w:val="1"/>
          <w:sz w:val="32"/>
        </w:rPr>
        <w:t>HEALTH CERTIFICATE</w:t>
      </w:r>
      <w:r>
        <w:rPr>
          <w:rFonts w:hint="default"/>
          <w:sz w:val="24"/>
        </w:rPr>
        <w:t xml:space="preserve"> </w:t>
      </w:r>
    </w:p>
    <w:p>
      <w:pPr>
        <w:pStyle w:val="0"/>
        <w:spacing w:line="300" w:lineRule="exact"/>
        <w:jc w:val="center"/>
        <w:rPr>
          <w:rFonts w:hint="default"/>
          <w:sz w:val="24"/>
        </w:rPr>
      </w:pPr>
      <w:r>
        <w:rPr>
          <w:rFonts w:hint="eastAsia" w:ascii="Times New Roman" w:hAnsi="Times New Roman"/>
          <w:sz w:val="28"/>
        </w:rPr>
        <w:t xml:space="preserve">FOR EXPORT OF LIVE AQUATIC ANIMALS AND PRODUCTS OF </w:t>
      </w:r>
      <w:r>
        <w:rPr>
          <w:rFonts w:hint="eastAsia" w:ascii="Times New Roman" w:hAnsi="Times New Roman"/>
          <w:spacing w:val="0"/>
          <w:w w:val="91"/>
          <w:kern w:val="0"/>
          <w:sz w:val="28"/>
          <w:fitText w:val="8463" w:id="2"/>
        </w:rPr>
        <w:t>AQUATIC</w:t>
      </w:r>
      <w:r>
        <w:rPr>
          <w:rFonts w:hint="default"/>
          <w:spacing w:val="0"/>
          <w:w w:val="91"/>
          <w:kern w:val="0"/>
          <w:sz w:val="24"/>
          <w:fitText w:val="8463" w:id="2"/>
        </w:rPr>
        <w:t xml:space="preserve"> </w:t>
      </w:r>
      <w:r>
        <w:rPr>
          <w:rFonts w:hint="eastAsia" w:ascii="Times New Roman" w:hAnsi="Times New Roman"/>
          <w:spacing w:val="0"/>
          <w:w w:val="91"/>
          <w:kern w:val="0"/>
          <w:sz w:val="28"/>
          <w:fitText w:val="8463" w:id="2"/>
        </w:rPr>
        <w:t>ANIMAL ORIGIN FROM JAPAN TO THE REPUBLIC OF KORE</w:t>
      </w:r>
      <w:r>
        <w:rPr>
          <w:rFonts w:hint="eastAsia" w:ascii="Times New Roman" w:hAnsi="Times New Roman"/>
          <w:spacing w:val="62"/>
          <w:w w:val="91"/>
          <w:kern w:val="0"/>
          <w:sz w:val="28"/>
          <w:fitText w:val="8463" w:id="2"/>
        </w:rPr>
        <w:t>A</w:t>
      </w:r>
      <w:r>
        <w:rPr>
          <w:rFonts w:hint="default"/>
          <w:sz w:val="24"/>
        </w:rPr>
        <w:t xml:space="preserve"> </w:t>
      </w:r>
    </w:p>
    <w:p>
      <w:pPr>
        <w:pStyle w:val="0"/>
        <w:spacing w:line="300" w:lineRule="exact"/>
        <w:jc w:val="center"/>
        <w:rPr>
          <w:rFonts w:hint="default" w:ascii="Times New Roman" w:hAnsi="Times New Roman"/>
          <w:sz w:val="32"/>
        </w:rPr>
      </w:pPr>
    </w:p>
    <w:p>
      <w:pPr>
        <w:pStyle w:val="0"/>
        <w:jc w:val="left"/>
        <w:rPr>
          <w:rFonts w:hint="default" w:ascii="Times New Roman" w:hAnsi="Times New Roman"/>
          <w:b w:val="1"/>
          <w:sz w:val="28"/>
        </w:rPr>
      </w:pPr>
      <w:r>
        <w:rPr>
          <w:rFonts w:hint="eastAsia" w:ascii="Times New Roman" w:hAnsi="Times New Roman"/>
        </w:rPr>
        <w:t>CERTIFICATE NUMBER:</w:t>
      </w:r>
    </w:p>
    <w:tbl>
      <w:tblPr>
        <w:tblStyle w:val="27"/>
        <w:tblW w:w="5591" w:type="pct"/>
        <w:jc w:val="left"/>
        <w:tblInd w:w="-431" w:type="dxa"/>
        <w:tblLayout w:type="fixed"/>
        <w:tblLook w:firstRow="1" w:lastRow="0" w:firstColumn="1" w:lastColumn="0" w:noHBand="0" w:noVBand="1" w:val="04A0"/>
      </w:tblPr>
      <w:tblGrid>
        <w:gridCol w:w="568"/>
        <w:gridCol w:w="4382"/>
        <w:gridCol w:w="4548"/>
      </w:tblGrid>
      <w:tr>
        <w:trPr>
          <w:cantSplit/>
          <w:trHeight w:val="6790" w:hRule="atLeast"/>
        </w:trPr>
        <w:tc>
          <w:tcPr>
            <w:tcW w:w="299" w:type="pct"/>
            <w:vMerge w:val="restart"/>
            <w:textDirection w:val="btLr"/>
            <w:vAlign w:val="top"/>
          </w:tcPr>
          <w:p>
            <w:pPr>
              <w:pStyle w:val="0"/>
              <w:ind w:left="113" w:right="113"/>
              <w:jc w:val="center"/>
              <w:rPr>
                <w:rFonts w:hint="default" w:ascii="Times New Roman" w:hAnsi="Times New Roman"/>
                <w:b w:val="1"/>
                <w:sz w:val="22"/>
              </w:rPr>
            </w:pPr>
            <w:r>
              <w:rPr>
                <w:rFonts w:hint="eastAsia" w:ascii="Times New Roman" w:hAnsi="Times New Roman"/>
                <w:b w:val="1"/>
                <w:sz w:val="22"/>
              </w:rPr>
              <w:t>Part II: Health information</w:t>
            </w:r>
          </w:p>
        </w:tc>
        <w:tc>
          <w:tcPr>
            <w:tcW w:w="4701" w:type="pct"/>
            <w:gridSpan w:val="2"/>
            <w:vAlign w:val="top"/>
          </w:tcPr>
          <w:p>
            <w:pPr>
              <w:pStyle w:val="0"/>
              <w:spacing w:before="180" w:beforeLines="50" w:beforeAutospacing="0" w:after="200" w:afterLines="0" w:afterAutospacing="0" w:line="300" w:lineRule="exact"/>
              <w:rPr>
                <w:rFonts w:hint="default" w:ascii="Times New Roman" w:hAnsi="Times New Roman"/>
              </w:rPr>
            </w:pPr>
            <w:r>
              <w:rPr>
                <w:rFonts w:hint="eastAsia" w:ascii="Times New Roman" w:hAnsi="Times New Roman"/>
              </w:rPr>
              <w:t xml:space="preserve">The undersigned certifying official </w:t>
            </w:r>
            <w:r>
              <w:rPr>
                <w:rFonts w:hint="default" w:ascii="Times New Roman" w:hAnsi="Times New Roman"/>
              </w:rPr>
              <w:t>certif</w:t>
            </w:r>
            <w:r>
              <w:rPr>
                <w:rFonts w:hint="eastAsia" w:ascii="Times New Roman" w:hAnsi="Times New Roman"/>
              </w:rPr>
              <w:t xml:space="preserve">ies that the above live aquatic animals or products of aquatic </w:t>
            </w:r>
            <w:r>
              <w:rPr>
                <w:rFonts w:hint="default" w:ascii="Times New Roman" w:hAnsi="Times New Roman"/>
              </w:rPr>
              <w:t>animal</w:t>
            </w:r>
            <w:r>
              <w:rPr>
                <w:rFonts w:hint="eastAsia" w:ascii="Times New Roman" w:hAnsi="Times New Roman"/>
              </w:rPr>
              <w:t xml:space="preserve"> origin </w:t>
            </w:r>
            <w:r>
              <w:rPr>
                <w:rFonts w:hint="default" w:ascii="Times New Roman" w:hAnsi="Times New Roman"/>
              </w:rPr>
              <w:t>come from farm/region which has no current outbreak of diseases described below</w:t>
            </w:r>
            <w:r>
              <w:rPr>
                <w:rFonts w:hint="eastAsia" w:ascii="Times New Roman" w:hAnsi="Times New Roman"/>
              </w:rPr>
              <w:t>.</w:t>
            </w:r>
          </w:p>
          <w:p>
            <w:pPr>
              <w:pStyle w:val="0"/>
              <w:spacing w:before="180" w:beforeLines="50" w:beforeAutospacing="0" w:after="200" w:afterLines="0" w:afterAutospacing="0" w:line="300" w:lineRule="exact"/>
              <w:rPr>
                <w:rFonts w:hint="default" w:ascii="Times New Roman" w:hAnsi="Times New Roman" w:eastAsia="ＭＳ 明朝"/>
                <w:color w:val="FF0000"/>
              </w:rPr>
            </w:pPr>
            <w:r>
              <w:rPr>
                <w:rFonts w:hint="eastAsia" w:ascii="Times New Roman" w:hAnsi="Times New Roman"/>
              </w:rPr>
              <w:t>1. Live aquatic animals</w:t>
            </w:r>
            <w:r>
              <w:rPr>
                <w:rFonts w:hint="eastAsia" w:ascii="Times New Roman" w:hAnsi="Times New Roman" w:eastAsia="ＭＳ 明朝"/>
                <w:color w:val="FF0000"/>
              </w:rPr>
              <w:t xml:space="preserve"> </w:t>
            </w:r>
          </w:p>
          <w:p>
            <w:pPr>
              <w:pStyle w:val="24"/>
              <w:widowControl w:val="0"/>
              <w:numPr>
                <w:ilvl w:val="0"/>
                <w:numId w:val="1"/>
              </w:numPr>
              <w:autoSpaceDE w:val="0"/>
              <w:autoSpaceDN w:val="0"/>
              <w:spacing w:before="180" w:beforeLines="50" w:beforeAutospacing="0" w:line="300" w:lineRule="exact"/>
              <w:jc w:val="both"/>
              <w:rPr>
                <w:rFonts w:hint="default"/>
                <w:sz w:val="20"/>
              </w:rPr>
            </w:pPr>
            <w:r>
              <w:rPr>
                <w:rFonts w:hint="default"/>
                <w:sz w:val="20"/>
              </w:rPr>
              <w:t xml:space="preserve">For </w:t>
            </w:r>
            <w:r>
              <w:rPr>
                <w:rFonts w:hint="eastAsia"/>
                <w:sz w:val="20"/>
              </w:rPr>
              <w:t xml:space="preserve">finfish: </w:t>
            </w:r>
            <w:r>
              <w:rPr>
                <w:rFonts w:hint="eastAsia"/>
                <w:color w:val="808080" w:themeColor="background1" w:themeShade="80"/>
                <w:sz w:val="20"/>
              </w:rPr>
              <w:t>Epizootic haematopoietic necrosis (EHN), Spring viraemia of carp (SVC), Viral haemorrhagic septicaemia (VHS), Infectious salmon anaemia (ISA), Koi herpesvirus (KHV), Epizootic ulcerative syndrome (EUS), Gyrodactylosis</w:t>
            </w:r>
          </w:p>
          <w:p>
            <w:pPr>
              <w:pStyle w:val="24"/>
              <w:widowControl w:val="0"/>
              <w:numPr>
                <w:ilvl w:val="0"/>
                <w:numId w:val="1"/>
              </w:numPr>
              <w:autoSpaceDE w:val="0"/>
              <w:autoSpaceDN w:val="0"/>
              <w:spacing w:before="180" w:beforeLines="50" w:beforeAutospacing="0" w:line="300" w:lineRule="exact"/>
              <w:jc w:val="both"/>
              <w:rPr>
                <w:rFonts w:hint="default"/>
                <w:color w:val="808080" w:themeColor="background1" w:themeShade="80"/>
                <w:sz w:val="20"/>
              </w:rPr>
            </w:pPr>
            <w:r>
              <w:rPr>
                <w:rFonts w:hint="default"/>
                <w:sz w:val="20"/>
              </w:rPr>
              <w:t>F</w:t>
            </w:r>
            <w:r>
              <w:rPr>
                <w:rFonts w:hint="eastAsia"/>
                <w:sz w:val="20"/>
              </w:rPr>
              <w:t xml:space="preserve">or molluscs: </w:t>
            </w:r>
            <w:r>
              <w:rPr>
                <w:rFonts w:hint="eastAsia"/>
                <w:color w:val="808080" w:themeColor="background1" w:themeShade="80"/>
                <w:sz w:val="20"/>
              </w:rPr>
              <w:t xml:space="preserve">Infection with </w:t>
            </w:r>
            <w:r>
              <w:rPr>
                <w:rFonts w:hint="eastAsia"/>
                <w:i w:val="1"/>
                <w:color w:val="808080" w:themeColor="background1" w:themeShade="80"/>
                <w:sz w:val="20"/>
              </w:rPr>
              <w:t>Bonamia ostreae</w:t>
            </w:r>
            <w:r>
              <w:rPr>
                <w:rFonts w:hint="eastAsia"/>
                <w:color w:val="808080" w:themeColor="background1" w:themeShade="80"/>
                <w:sz w:val="20"/>
              </w:rPr>
              <w:t xml:space="preserve">,  Infection with </w:t>
            </w:r>
            <w:r>
              <w:rPr>
                <w:rFonts w:hint="eastAsia"/>
                <w:i w:val="1"/>
                <w:color w:val="808080" w:themeColor="background1" w:themeShade="80"/>
                <w:sz w:val="20"/>
              </w:rPr>
              <w:t>Bonamia exitiosa</w:t>
            </w:r>
            <w:r>
              <w:rPr>
                <w:rFonts w:hint="eastAsia"/>
                <w:color w:val="808080" w:themeColor="background1" w:themeShade="80"/>
                <w:sz w:val="20"/>
              </w:rPr>
              <w:t xml:space="preserve">,  Infection with </w:t>
            </w:r>
            <w:r>
              <w:rPr>
                <w:rFonts w:hint="eastAsia"/>
                <w:i w:val="1"/>
                <w:color w:val="808080" w:themeColor="background1" w:themeShade="80"/>
                <w:sz w:val="20"/>
              </w:rPr>
              <w:t>Marteilia refringens</w:t>
            </w:r>
            <w:r>
              <w:rPr>
                <w:rFonts w:hint="eastAsia"/>
                <w:color w:val="808080" w:themeColor="background1" w:themeShade="80"/>
                <w:sz w:val="20"/>
              </w:rPr>
              <w:t xml:space="preserve">,  Infection with </w:t>
            </w:r>
            <w:r>
              <w:rPr>
                <w:rFonts w:hint="eastAsia"/>
                <w:i w:val="1"/>
                <w:color w:val="808080" w:themeColor="background1" w:themeShade="80"/>
                <w:sz w:val="20"/>
              </w:rPr>
              <w:t>Perkinsus marinus</w:t>
            </w:r>
            <w:r>
              <w:rPr>
                <w:rFonts w:hint="eastAsia"/>
                <w:color w:val="808080" w:themeColor="background1" w:themeShade="80"/>
                <w:sz w:val="20"/>
              </w:rPr>
              <w:t xml:space="preserve">,  Infection with </w:t>
            </w:r>
            <w:r>
              <w:rPr>
                <w:rFonts w:hint="eastAsia"/>
                <w:i w:val="1"/>
                <w:color w:val="808080" w:themeColor="background1" w:themeShade="80"/>
                <w:sz w:val="20"/>
              </w:rPr>
              <w:t>Xenohaliotos californensis</w:t>
            </w:r>
            <w:r>
              <w:rPr>
                <w:rFonts w:hint="eastAsia"/>
                <w:color w:val="808080" w:themeColor="background1" w:themeShade="80"/>
                <w:sz w:val="20"/>
              </w:rPr>
              <w:t>, Infection with abalone herpesvirus, Infection with white spot syndrome virus (WSD, as a vector)</w:t>
            </w:r>
          </w:p>
          <w:p>
            <w:pPr>
              <w:pStyle w:val="24"/>
              <w:widowControl w:val="0"/>
              <w:numPr>
                <w:ilvl w:val="0"/>
                <w:numId w:val="1"/>
              </w:numPr>
              <w:autoSpaceDE w:val="0"/>
              <w:autoSpaceDN w:val="0"/>
              <w:spacing w:before="180" w:beforeLines="50" w:beforeAutospacing="0" w:line="300" w:lineRule="exact"/>
              <w:jc w:val="both"/>
              <w:rPr>
                <w:rFonts w:hint="default"/>
                <w:color w:val="808080" w:themeColor="background1" w:themeShade="80"/>
                <w:sz w:val="20"/>
              </w:rPr>
            </w:pPr>
            <w:r>
              <w:rPr>
                <w:rFonts w:hint="eastAsia"/>
                <w:sz w:val="20"/>
              </w:rPr>
              <w:t>For crustacean:</w:t>
            </w:r>
            <w:r>
              <w:rPr>
                <w:rFonts w:hint="eastAsia"/>
                <w:color w:val="808080" w:themeColor="background1" w:themeShade="80"/>
                <w:sz w:val="20"/>
              </w:rPr>
              <w:t xml:space="preserve"> Infection with Aphanomyces astaci (Crayfish plague), Infection with yellow head virus genotype-1(YHD), Infection with white spot syndrome virus (WSD), Infection with Taura syndrome virus (TSV), Infection with Infectious myonecrosis virus (IMN), Infection with macrobranchium rosenbergii nodavirus (White tail disease: WTD)</w:t>
            </w:r>
          </w:p>
          <w:p>
            <w:pPr>
              <w:pStyle w:val="0"/>
              <w:spacing w:before="180" w:beforeLines="50" w:beforeAutospacing="0" w:line="300" w:lineRule="exact"/>
              <w:rPr>
                <w:rFonts w:hint="default" w:ascii="Times New Roman" w:hAnsi="Times New Roman"/>
              </w:rPr>
            </w:pPr>
            <w:r>
              <w:rPr>
                <w:rFonts w:hint="eastAsia" w:ascii="Times New Roman" w:hAnsi="Times New Roman"/>
              </w:rPr>
              <w:t>2. Frozen and chilled products of Aquatic animal origin (shrimp/prawn, oyster and abalone)</w:t>
            </w:r>
          </w:p>
          <w:p>
            <w:pPr>
              <w:pStyle w:val="24"/>
              <w:widowControl w:val="0"/>
              <w:numPr>
                <w:ilvl w:val="0"/>
                <w:numId w:val="1"/>
              </w:numPr>
              <w:autoSpaceDE w:val="0"/>
              <w:autoSpaceDN w:val="0"/>
              <w:spacing w:before="180" w:beforeLines="50" w:beforeAutospacing="0" w:line="300" w:lineRule="exact"/>
              <w:jc w:val="both"/>
              <w:rPr>
                <w:rFonts w:hint="default"/>
                <w:color w:val="808080" w:themeColor="background1" w:themeShade="80"/>
                <w:sz w:val="20"/>
              </w:rPr>
            </w:pPr>
            <w:r>
              <w:rPr>
                <w:rFonts w:hint="default"/>
                <w:sz w:val="20"/>
              </w:rPr>
              <w:t>S</w:t>
            </w:r>
            <w:r>
              <w:rPr>
                <w:rFonts w:hint="eastAsia"/>
                <w:sz w:val="20"/>
              </w:rPr>
              <w:t>hrimp/prawn (except for heated or peeled and beheaded):</w:t>
            </w:r>
            <w:r>
              <w:rPr>
                <w:rFonts w:hint="eastAsia"/>
                <w:color w:val="808080" w:themeColor="background1" w:themeShade="80"/>
                <w:sz w:val="20"/>
              </w:rPr>
              <w:t xml:space="preserve"> Infection with yellow head virus genotype-1(YHD), Infection with white spot syndrome virus (WSD), Infection with Taura syndrome virus (TSV), Infection with Infectious myonecrosis virus (IMN), Infection with macrobranchium rosenbergii nodavirus (White tail disease: WTD)</w:t>
            </w:r>
          </w:p>
          <w:p>
            <w:pPr>
              <w:pStyle w:val="24"/>
              <w:widowControl w:val="0"/>
              <w:numPr>
                <w:ilvl w:val="0"/>
                <w:numId w:val="1"/>
              </w:numPr>
              <w:autoSpaceDE w:val="0"/>
              <w:autoSpaceDN w:val="0"/>
              <w:spacing w:before="180" w:beforeLines="50" w:beforeAutospacing="0" w:line="300" w:lineRule="exact"/>
              <w:jc w:val="both"/>
              <w:rPr>
                <w:rFonts w:hint="default"/>
                <w:sz w:val="20"/>
              </w:rPr>
            </w:pPr>
            <w:r>
              <w:rPr>
                <w:rFonts w:hint="eastAsia"/>
                <w:sz w:val="20"/>
              </w:rPr>
              <w:t>Oyster(except for heated</w:t>
            </w:r>
            <w:r>
              <w:rPr>
                <w:rFonts w:hint="default"/>
                <w:sz w:val="20"/>
              </w:rPr>
              <w:t>)</w:t>
            </w:r>
            <w:r>
              <w:rPr>
                <w:rFonts w:hint="eastAsia"/>
                <w:sz w:val="20"/>
              </w:rPr>
              <w:t xml:space="preserve">: </w:t>
            </w:r>
            <w:r>
              <w:rPr>
                <w:rFonts w:hint="eastAsia"/>
                <w:color w:val="808080" w:themeColor="background1" w:themeShade="80"/>
                <w:sz w:val="20"/>
              </w:rPr>
              <w:t xml:space="preserve">Infection with </w:t>
            </w:r>
            <w:r>
              <w:rPr>
                <w:rFonts w:hint="eastAsia"/>
                <w:i w:val="1"/>
                <w:color w:val="808080" w:themeColor="background1" w:themeShade="80"/>
                <w:sz w:val="20"/>
              </w:rPr>
              <w:t>Marteilia refringens</w:t>
            </w:r>
            <w:r>
              <w:rPr>
                <w:rFonts w:hint="eastAsia"/>
                <w:color w:val="808080" w:themeColor="background1" w:themeShade="80"/>
                <w:sz w:val="20"/>
              </w:rPr>
              <w:t xml:space="preserve">, Infection with </w:t>
            </w:r>
            <w:r>
              <w:rPr>
                <w:rFonts w:hint="eastAsia"/>
                <w:i w:val="1"/>
                <w:color w:val="808080" w:themeColor="background1" w:themeShade="80"/>
                <w:sz w:val="20"/>
              </w:rPr>
              <w:t>Bonamia ostreae</w:t>
            </w:r>
            <w:r>
              <w:rPr>
                <w:rFonts w:hint="eastAsia"/>
                <w:color w:val="808080" w:themeColor="background1" w:themeShade="80"/>
                <w:sz w:val="20"/>
              </w:rPr>
              <w:t xml:space="preserve">, Infection with </w:t>
            </w:r>
            <w:r>
              <w:rPr>
                <w:rFonts w:hint="eastAsia"/>
                <w:i w:val="1"/>
                <w:color w:val="808080" w:themeColor="background1" w:themeShade="80"/>
                <w:sz w:val="20"/>
              </w:rPr>
              <w:t>Bonamia exitiosa</w:t>
            </w:r>
            <w:r>
              <w:rPr>
                <w:rFonts w:hint="eastAsia"/>
                <w:color w:val="808080" w:themeColor="background1" w:themeShade="80"/>
                <w:sz w:val="20"/>
              </w:rPr>
              <w:t xml:space="preserve">, Infection with </w:t>
            </w:r>
            <w:r>
              <w:rPr>
                <w:rFonts w:hint="eastAsia"/>
                <w:i w:val="1"/>
                <w:color w:val="808080" w:themeColor="background1" w:themeShade="80"/>
                <w:sz w:val="20"/>
              </w:rPr>
              <w:t>Perkinsus marinus</w:t>
            </w:r>
            <w:r>
              <w:rPr>
                <w:rFonts w:hint="eastAsia"/>
                <w:color w:val="808080" w:themeColor="background1" w:themeShade="80"/>
                <w:sz w:val="20"/>
              </w:rPr>
              <w:t>, Infection with white spot syndrome virus (WSD, as a vector)</w:t>
            </w:r>
          </w:p>
          <w:p>
            <w:pPr>
              <w:pStyle w:val="24"/>
              <w:widowControl w:val="0"/>
              <w:numPr>
                <w:ilvl w:val="0"/>
                <w:numId w:val="1"/>
              </w:numPr>
              <w:autoSpaceDE w:val="0"/>
              <w:autoSpaceDN w:val="0"/>
              <w:spacing w:before="180" w:beforeLines="50" w:beforeAutospacing="0" w:line="300" w:lineRule="exact"/>
              <w:jc w:val="both"/>
              <w:rPr>
                <w:rFonts w:hint="default"/>
                <w:sz w:val="20"/>
              </w:rPr>
            </w:pPr>
            <w:r>
              <w:rPr>
                <w:rFonts w:hint="eastAsia"/>
                <w:sz w:val="20"/>
              </w:rPr>
              <w:t>Abalone(except for heated</w:t>
            </w:r>
            <w:r>
              <w:rPr>
                <w:rFonts w:hint="default"/>
                <w:sz w:val="20"/>
              </w:rPr>
              <w:t>)</w:t>
            </w:r>
            <w:r>
              <w:rPr>
                <w:rFonts w:hint="eastAsia"/>
                <w:sz w:val="20"/>
              </w:rPr>
              <w:t xml:space="preserve">: </w:t>
            </w:r>
            <w:r>
              <w:rPr>
                <w:rFonts w:hint="eastAsia"/>
                <w:color w:val="808080" w:themeColor="background1" w:themeShade="80"/>
                <w:sz w:val="20"/>
              </w:rPr>
              <w:t xml:space="preserve">Infection with abalone herpesvirus, Infection with </w:t>
            </w:r>
            <w:r>
              <w:rPr>
                <w:rFonts w:hint="eastAsia"/>
                <w:i w:val="1"/>
                <w:color w:val="808080" w:themeColor="background1" w:themeShade="80"/>
                <w:sz w:val="20"/>
              </w:rPr>
              <w:t>Xenohaliotis californensis</w:t>
            </w:r>
          </w:p>
          <w:p>
            <w:pPr>
              <w:pStyle w:val="24"/>
              <w:widowControl w:val="0"/>
              <w:autoSpaceDE w:val="0"/>
              <w:autoSpaceDN w:val="0"/>
              <w:spacing w:before="180" w:beforeLines="50" w:beforeAutospacing="0" w:line="300" w:lineRule="exact"/>
              <w:ind w:left="760"/>
              <w:jc w:val="both"/>
              <w:rPr>
                <w:rFonts w:hint="default"/>
                <w:sz w:val="20"/>
              </w:rPr>
            </w:pPr>
          </w:p>
        </w:tc>
      </w:tr>
      <w:tr>
        <w:trPr>
          <w:trHeight w:val="562" w:hRule="atLeast"/>
        </w:trPr>
        <w:tc>
          <w:tcPr>
            <w:tcW w:w="299" w:type="pct"/>
            <w:vMerge w:val="continue"/>
            <w:textDirection w:val="btLr"/>
            <w:vAlign w:val="top"/>
          </w:tcPr>
          <w:p>
            <w:pPr>
              <w:pStyle w:val="0"/>
              <w:ind w:left="113" w:right="113"/>
              <w:jc w:val="center"/>
              <w:rPr>
                <w:rFonts w:hint="default" w:ascii="Times New Roman" w:hAnsi="Times New Roman"/>
                <w:b w:val="1"/>
                <w:sz w:val="22"/>
              </w:rPr>
            </w:pPr>
          </w:p>
        </w:tc>
        <w:tc>
          <w:tcPr>
            <w:tcW w:w="2307" w:type="pct"/>
            <w:vMerge w:val="restart"/>
            <w:vAlign w:val="top"/>
          </w:tcPr>
          <w:p>
            <w:pPr>
              <w:pStyle w:val="0"/>
              <w:rPr>
                <w:rFonts w:hint="default" w:ascii="Times New Roman" w:hAnsi="Times New Roman"/>
              </w:rPr>
            </w:pPr>
          </w:p>
          <w:p>
            <w:pPr>
              <w:pStyle w:val="0"/>
              <w:jc w:val="center"/>
              <w:rPr>
                <w:rFonts w:hint="default" w:ascii="Times New Roman" w:hAnsi="Times New Roman"/>
              </w:rPr>
            </w:pPr>
            <w:r>
              <w:rPr>
                <w:rFonts w:hint="eastAsia" w:ascii="Times New Roman" w:hAnsi="Times New Roman"/>
              </w:rPr>
              <w:t>Official seal (stamp)</w:t>
            </w:r>
          </w:p>
        </w:tc>
        <w:tc>
          <w:tcPr>
            <w:tcW w:w="2394" w:type="pct"/>
            <w:vAlign w:val="top"/>
          </w:tcPr>
          <w:p>
            <w:pPr>
              <w:pStyle w:val="0"/>
              <w:rPr>
                <w:rFonts w:hint="default" w:ascii="Times New Roman" w:hAnsi="Times New Roman"/>
              </w:rPr>
            </w:pPr>
            <w:r>
              <w:rPr>
                <w:rFonts w:hint="eastAsia" w:ascii="Times New Roman" w:hAnsi="Times New Roman"/>
              </w:rPr>
              <w:t xml:space="preserve">Date of Issue: </w:t>
            </w:r>
          </w:p>
          <w:p>
            <w:pPr>
              <w:pStyle w:val="0"/>
              <w:rPr>
                <w:rFonts w:hint="default" w:ascii="Times New Roman" w:hAnsi="Times New Roman"/>
              </w:rPr>
            </w:pPr>
          </w:p>
          <w:p>
            <w:pPr>
              <w:pStyle w:val="0"/>
              <w:rPr>
                <w:rFonts w:hint="default" w:ascii="Times New Roman" w:hAnsi="Times New Roman"/>
              </w:rPr>
            </w:pPr>
          </w:p>
        </w:tc>
      </w:tr>
      <w:tr>
        <w:trPr>
          <w:trHeight w:val="1408" w:hRule="atLeast"/>
        </w:trPr>
        <w:tc>
          <w:tcPr>
            <w:tcW w:w="299" w:type="pct"/>
            <w:vMerge w:val="continue"/>
            <w:textDirection w:val="btLr"/>
            <w:vAlign w:val="top"/>
          </w:tcPr>
          <w:p>
            <w:pPr>
              <w:pStyle w:val="0"/>
              <w:rPr>
                <w:rFonts w:hint="eastAsia"/>
              </w:rPr>
            </w:pPr>
          </w:p>
        </w:tc>
        <w:tc>
          <w:tcPr>
            <w:tcW w:w="2307" w:type="pct"/>
            <w:vMerge w:val="continue"/>
            <w:vAlign w:val="top"/>
          </w:tcPr>
          <w:p>
            <w:pPr>
              <w:pStyle w:val="0"/>
              <w:rPr>
                <w:rFonts w:hint="eastAsia"/>
              </w:rPr>
            </w:pPr>
          </w:p>
        </w:tc>
        <w:tc>
          <w:tcPr>
            <w:tcW w:w="2394" w:type="pct"/>
            <w:vAlign w:val="top"/>
          </w:tcPr>
          <w:p>
            <w:pPr>
              <w:pStyle w:val="0"/>
              <w:rPr>
                <w:rFonts w:hint="default" w:ascii="Times New Roman" w:hAnsi="Times New Roman"/>
              </w:rPr>
            </w:pPr>
            <w:r>
              <w:rPr>
                <w:rFonts w:hint="eastAsia" w:ascii="Times New Roman" w:hAnsi="Times New Roman"/>
              </w:rPr>
              <w:t>Name of Certifying official</w:t>
            </w:r>
            <w:r>
              <w:rPr>
                <w:rFonts w:hint="default" w:ascii="Times New Roman" w:hAnsi="Times New Roman"/>
              </w:rPr>
              <w:t xml:space="preserve"> /</w:t>
            </w:r>
          </w:p>
          <w:p>
            <w:pPr>
              <w:pStyle w:val="0"/>
              <w:rPr>
                <w:rFonts w:hint="default" w:ascii="Times New Roman" w:hAnsi="Times New Roman"/>
              </w:rPr>
            </w:pPr>
          </w:p>
          <w:p>
            <w:pPr>
              <w:pStyle w:val="0"/>
              <w:rPr>
                <w:rFonts w:hint="default" w:ascii="Times New Roman" w:hAnsi="Times New Roman"/>
              </w:rPr>
            </w:pPr>
          </w:p>
          <w:p>
            <w:pPr>
              <w:pStyle w:val="0"/>
              <w:rPr>
                <w:rFonts w:hint="default" w:ascii="Times New Roman" w:hAnsi="Times New Roman"/>
              </w:rPr>
            </w:pPr>
            <w:r>
              <w:rPr>
                <w:rFonts w:hint="eastAsia" w:ascii="Times New Roman" w:hAnsi="Times New Roman"/>
              </w:rPr>
              <w:t>Signature</w:t>
            </w:r>
          </w:p>
        </w:tc>
      </w:tr>
    </w:tbl>
    <w:p>
      <w:pPr>
        <w:pStyle w:val="0"/>
        <w:rPr>
          <w:rFonts w:hint="default" w:ascii="Century" w:hAnsi="Century"/>
          <w:sz w:val="24"/>
        </w:rPr>
      </w:pPr>
      <w:r>
        <w:rPr>
          <w:rFonts w:hint="default" w:ascii="Arial" w:hAnsi="Arial"/>
        </w:rPr>
        <w:t xml:space="preserve">This certificate is valid for 15 days from the next day of the issuing date. </w:t>
      </w: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rPr>
          <w:rFonts w:hint="default" w:ascii="Century" w:hAnsi="Century"/>
          <w:sz w:val="24"/>
        </w:rPr>
      </w:pPr>
    </w:p>
    <w:p>
      <w:pPr>
        <w:pStyle w:val="0"/>
        <w:jc w:val="right"/>
        <w:rPr>
          <w:rFonts w:hint="eastAsia"/>
          <w:sz w:val="24"/>
        </w:rPr>
      </w:pPr>
      <w:r>
        <w:rPr>
          <w:rFonts w:hint="eastAsia"/>
          <w:sz w:val="24"/>
        </w:rPr>
        <w:t>（別紙様式３）</w:t>
      </w:r>
      <w:bookmarkStart w:id="0" w:name="_GoBack"/>
      <w:bookmarkEnd w:id="0"/>
    </w:p>
    <w:p>
      <w:pPr>
        <w:pStyle w:val="26"/>
        <w:ind w:left="0" w:leftChars="0" w:rightChars="0" w:firstLine="0" w:firstLineChars="0"/>
        <w:rPr>
          <w:rFonts w:hint="eastAsia"/>
          <w:b w:val="0"/>
          <w:sz w:val="24"/>
        </w:rPr>
      </w:pPr>
      <w:r>
        <w:rPr>
          <w:rFonts w:hint="eastAsia"/>
          <w:b w:val="0"/>
          <w:sz w:val="24"/>
        </w:rPr>
        <w:t>　　年　　月　　日</w:t>
      </w:r>
    </w:p>
    <w:p>
      <w:pPr>
        <w:pStyle w:val="0"/>
        <w:rPr>
          <w:rFonts w:hint="eastAsia"/>
          <w:b w:val="0"/>
          <w:sz w:val="24"/>
        </w:rPr>
      </w:pPr>
    </w:p>
    <w:p>
      <w:pPr>
        <w:pStyle w:val="0"/>
        <w:jc w:val="center"/>
        <w:rPr>
          <w:rFonts w:hint="eastAsia"/>
          <w:b w:val="0"/>
          <w:sz w:val="24"/>
        </w:rPr>
      </w:pPr>
      <w:r>
        <w:rPr>
          <w:rFonts w:hint="eastAsia"/>
          <w:b w:val="0"/>
          <w:sz w:val="24"/>
        </w:rPr>
        <w:t>副　　申　　書</w:t>
      </w:r>
    </w:p>
    <w:p>
      <w:pPr>
        <w:pStyle w:val="0"/>
        <w:rPr>
          <w:rFonts w:hint="eastAsia"/>
          <w:b w:val="0"/>
          <w:sz w:val="24"/>
        </w:rPr>
      </w:pPr>
    </w:p>
    <w:p>
      <w:pPr>
        <w:pStyle w:val="0"/>
        <w:rPr>
          <w:rFonts w:hint="eastAsia"/>
          <w:b w:val="0"/>
          <w:sz w:val="24"/>
        </w:rPr>
      </w:pPr>
      <w:r>
        <w:rPr>
          <w:rFonts w:hint="eastAsia"/>
          <w:b w:val="0"/>
          <w:sz w:val="24"/>
        </w:rPr>
        <w:t>高知県水産試験場長　　　　　様</w:t>
      </w:r>
    </w:p>
    <w:p>
      <w:pPr>
        <w:pStyle w:val="0"/>
        <w:rPr>
          <w:rFonts w:hint="eastAsia"/>
          <w:b w:val="0"/>
          <w:sz w:val="24"/>
        </w:rPr>
      </w:pPr>
    </w:p>
    <w:p>
      <w:pPr>
        <w:pStyle w:val="0"/>
        <w:rPr>
          <w:rFonts w:hint="eastAsia"/>
          <w:b w:val="0"/>
          <w:sz w:val="24"/>
        </w:rPr>
      </w:pPr>
      <w:r>
        <w:rPr>
          <w:rFonts w:hint="eastAsia"/>
          <w:b w:val="0"/>
          <w:sz w:val="24"/>
        </w:rPr>
        <w:t>　　　　　　　　　　　　　　　　漁業協同組合名</w:t>
      </w:r>
    </w:p>
    <w:p>
      <w:pPr>
        <w:pStyle w:val="0"/>
        <w:tabs>
          <w:tab w:val="right" w:leader="none" w:pos="8504"/>
        </w:tabs>
        <w:rPr>
          <w:rFonts w:hint="eastAsia"/>
          <w:b w:val="0"/>
          <w:sz w:val="24"/>
          <w:u w:val="single" w:color="auto"/>
        </w:rPr>
      </w:pPr>
      <w:r>
        <w:rPr>
          <w:rFonts w:hint="eastAsia"/>
          <w:b w:val="0"/>
          <w:sz w:val="24"/>
        </w:rPr>
        <w:t>　　　　　　　　　　　　　　　　　　　組合長名　　　　　　　　　　　印</w:t>
      </w:r>
      <w:r>
        <w:rPr>
          <w:rFonts w:hint="default"/>
          <w:b w:val="0"/>
          <w:sz w:val="24"/>
        </w:rPr>
        <w:tab/>
      </w:r>
    </w:p>
    <w:p>
      <w:pPr>
        <w:pStyle w:val="0"/>
        <w:rPr>
          <w:rFonts w:hint="eastAsia"/>
          <w:b w:val="0"/>
          <w:sz w:val="24"/>
        </w:rPr>
      </w:pPr>
    </w:p>
    <w:p>
      <w:pPr>
        <w:pStyle w:val="0"/>
        <w:ind w:firstLine="240"/>
        <w:rPr>
          <w:rFonts w:hint="eastAsia"/>
          <w:b w:val="0"/>
          <w:sz w:val="24"/>
        </w:rPr>
      </w:pPr>
      <w:r>
        <w:rPr>
          <w:rFonts w:hint="eastAsia"/>
          <w:b w:val="0"/>
          <w:sz w:val="24"/>
        </w:rPr>
        <w:t>当組合員　　　　　　　　　　　　については下記のとおり漁業権を行使していることを証明します。</w:t>
      </w:r>
    </w:p>
    <w:p>
      <w:pPr>
        <w:pStyle w:val="0"/>
        <w:rPr>
          <w:rFonts w:hint="eastAsia"/>
          <w:b w:val="0"/>
          <w:sz w:val="24"/>
        </w:rPr>
      </w:pPr>
    </w:p>
    <w:p>
      <w:pPr>
        <w:pStyle w:val="22"/>
        <w:rPr>
          <w:rFonts w:hint="eastAsia"/>
          <w:b w:val="0"/>
          <w:sz w:val="24"/>
        </w:rPr>
      </w:pPr>
      <w:r>
        <w:rPr>
          <w:rFonts w:hint="eastAsia"/>
          <w:b w:val="0"/>
          <w:sz w:val="24"/>
        </w:rPr>
        <w:t>記</w:t>
      </w:r>
    </w:p>
    <w:p>
      <w:pPr>
        <w:pStyle w:val="0"/>
        <w:rPr>
          <w:rFonts w:hint="eastAsia"/>
          <w:b w:val="0"/>
          <w:sz w:val="24"/>
        </w:rPr>
      </w:pPr>
    </w:p>
    <w:p>
      <w:pPr>
        <w:pStyle w:val="0"/>
        <w:rPr>
          <w:rFonts w:hint="eastAsia"/>
          <w:b w:val="0"/>
          <w:sz w:val="24"/>
        </w:rPr>
      </w:pPr>
    </w:p>
    <w:p>
      <w:pPr>
        <w:pStyle w:val="0"/>
        <w:rPr>
          <w:rFonts w:hint="eastAsia"/>
          <w:b w:val="0"/>
          <w:sz w:val="24"/>
        </w:rPr>
      </w:pPr>
      <w:r>
        <w:rPr>
          <w:rFonts w:hint="eastAsia"/>
          <w:b w:val="0"/>
          <w:sz w:val="24"/>
        </w:rPr>
        <w:t>１　輸出対象魚</w:t>
      </w:r>
    </w:p>
    <w:p>
      <w:pPr>
        <w:pStyle w:val="0"/>
        <w:ind w:firstLine="480" w:firstLineChars="200"/>
        <w:rPr>
          <w:rFonts w:hint="eastAsia"/>
          <w:b w:val="0"/>
          <w:sz w:val="24"/>
        </w:rPr>
      </w:pPr>
      <w:r>
        <w:rPr>
          <w:rFonts w:hint="eastAsia"/>
          <w:b w:val="0"/>
          <w:sz w:val="24"/>
        </w:rPr>
        <w:t>魚種名：</w:t>
      </w:r>
    </w:p>
    <w:p>
      <w:pPr>
        <w:pStyle w:val="0"/>
        <w:ind w:firstLine="480" w:firstLineChars="200"/>
        <w:rPr>
          <w:rFonts w:hint="eastAsia"/>
          <w:b w:val="0"/>
          <w:sz w:val="24"/>
        </w:rPr>
      </w:pPr>
      <w:r>
        <w:rPr>
          <w:rFonts w:hint="eastAsia"/>
          <w:b w:val="0"/>
          <w:sz w:val="24"/>
        </w:rPr>
        <w:t>尾数：　　　　　　　　尾</w:t>
      </w:r>
    </w:p>
    <w:p>
      <w:pPr>
        <w:pStyle w:val="0"/>
        <w:rPr>
          <w:rFonts w:hint="eastAsia"/>
          <w:b w:val="0"/>
          <w:sz w:val="24"/>
        </w:rPr>
      </w:pPr>
    </w:p>
    <w:p>
      <w:pPr>
        <w:pStyle w:val="0"/>
        <w:rPr>
          <w:rFonts w:hint="eastAsia"/>
          <w:b w:val="0"/>
          <w:sz w:val="24"/>
        </w:rPr>
      </w:pPr>
      <w:r>
        <w:rPr>
          <w:rFonts w:hint="eastAsia"/>
          <w:b w:val="0"/>
          <w:sz w:val="24"/>
        </w:rPr>
        <w:t>２　輸出対象魚の飼育漁場（別添漁場図参照）</w:t>
      </w:r>
    </w:p>
    <w:p>
      <w:pPr>
        <w:pStyle w:val="0"/>
        <w:ind w:firstLine="480" w:firstLineChars="200"/>
        <w:rPr>
          <w:rFonts w:hint="eastAsia"/>
          <w:b w:val="0"/>
          <w:sz w:val="24"/>
        </w:rPr>
      </w:pPr>
      <w:r>
        <w:rPr>
          <w:rFonts w:hint="eastAsia"/>
          <w:b w:val="0"/>
          <w:sz w:val="24"/>
        </w:rPr>
        <w:t>区画第　　　号（漁場名　　　　　）Ｎｏ</w:t>
      </w:r>
      <w:r>
        <w:rPr>
          <w:rFonts w:hint="eastAsia"/>
          <w:b w:val="0"/>
          <w:sz w:val="24"/>
        </w:rPr>
        <w:t>.</w:t>
      </w:r>
      <w:r>
        <w:rPr>
          <w:rFonts w:hint="eastAsia"/>
          <w:b w:val="0"/>
          <w:sz w:val="24"/>
        </w:rPr>
        <w:t>　　　　</w:t>
      </w:r>
    </w:p>
    <w:p>
      <w:pPr>
        <w:pStyle w:val="0"/>
        <w:ind w:firstLine="480" w:firstLineChars="200"/>
        <w:rPr>
          <w:rFonts w:hint="eastAsia"/>
          <w:b w:val="0"/>
          <w:sz w:val="24"/>
        </w:rPr>
      </w:pPr>
      <w:r>
        <w:rPr>
          <w:rFonts w:hint="eastAsia"/>
          <w:b w:val="0"/>
          <w:sz w:val="24"/>
        </w:rPr>
        <w:t>区画第　　　号（漁場名　　　　　）Ｎｏ</w:t>
      </w:r>
      <w:r>
        <w:rPr>
          <w:rFonts w:hint="eastAsia"/>
          <w:b w:val="0"/>
          <w:sz w:val="24"/>
        </w:rPr>
        <w:t>.</w:t>
      </w:r>
      <w:r>
        <w:rPr>
          <w:rFonts w:hint="eastAsia"/>
          <w:b w:val="0"/>
          <w:sz w:val="24"/>
        </w:rPr>
        <w:t>　　　　</w:t>
      </w:r>
    </w:p>
    <w:p>
      <w:pPr>
        <w:pStyle w:val="0"/>
        <w:ind w:firstLine="480" w:firstLineChars="200"/>
        <w:rPr>
          <w:rFonts w:hint="eastAsia"/>
          <w:b w:val="0"/>
          <w:sz w:val="24"/>
        </w:rPr>
      </w:pPr>
      <w:r>
        <w:rPr>
          <w:rFonts w:hint="eastAsia"/>
          <w:b w:val="0"/>
          <w:sz w:val="24"/>
        </w:rPr>
        <w:t>区画第　　　号（漁場名　　　　　）Ｎｏ</w:t>
      </w:r>
      <w:r>
        <w:rPr>
          <w:rFonts w:hint="eastAsia"/>
          <w:b w:val="0"/>
          <w:sz w:val="24"/>
        </w:rPr>
        <w:t>.</w:t>
      </w:r>
    </w:p>
    <w:p>
      <w:pPr>
        <w:pStyle w:val="0"/>
        <w:rPr>
          <w:rFonts w:hint="eastAsia"/>
          <w:b w:val="0"/>
          <w:sz w:val="24"/>
        </w:rPr>
      </w:pPr>
    </w:p>
    <w:p>
      <w:pPr>
        <w:pStyle w:val="0"/>
        <w:rPr>
          <w:rFonts w:hint="eastAsia"/>
          <w:b w:val="0"/>
          <w:sz w:val="24"/>
        </w:rPr>
      </w:pPr>
    </w:p>
    <w:p>
      <w:pPr>
        <w:pStyle w:val="0"/>
        <w:ind w:firstLine="240"/>
        <w:rPr>
          <w:rFonts w:hint="eastAsia"/>
          <w:b w:val="0"/>
          <w:sz w:val="24"/>
        </w:rPr>
      </w:pPr>
    </w:p>
    <w:p>
      <w:pPr>
        <w:pStyle w:val="0"/>
        <w:ind w:left="240" w:leftChars="100"/>
        <w:rPr>
          <w:rFonts w:hint="eastAsia"/>
          <w:b w:val="0"/>
          <w:sz w:val="24"/>
        </w:rPr>
      </w:pPr>
    </w:p>
    <w:p>
      <w:pPr>
        <w:pStyle w:val="0"/>
        <w:ind w:left="240" w:leftChars="100"/>
        <w:rPr>
          <w:rFonts w:hint="eastAsia"/>
          <w:b w:val="0"/>
          <w:sz w:val="24"/>
        </w:rPr>
      </w:pPr>
      <w:r>
        <w:rPr>
          <w:rFonts w:hint="eastAsia"/>
          <w:b w:val="0"/>
          <w:sz w:val="24"/>
        </w:rPr>
        <w:t>（注）所有証明書類がない場合には、輸出予定魚の所有を漁協で確認したことを証する内容を以下に記載すること。</w:t>
      </w:r>
    </w:p>
    <w:p>
      <w:pPr>
        <w:pStyle w:val="0"/>
        <w:ind w:left="1920"/>
        <w:rPr>
          <w:rFonts w:hint="eastAsia"/>
          <w:b w:val="1"/>
        </w:rPr>
      </w:pPr>
    </w:p>
    <w:p>
      <w:pPr>
        <w:pStyle w:val="26"/>
        <w:rPr>
          <w:rFonts w:hint="eastAsia"/>
        </w:rPr>
      </w:pPr>
    </w:p>
    <w:p>
      <w:pPr>
        <w:pStyle w:val="0"/>
        <w:rPr>
          <w:rFonts w:hint="eastAsia"/>
        </w:rPr>
      </w:pPr>
    </w:p>
    <w:p>
      <w:pPr>
        <w:pStyle w:val="0"/>
        <w:rPr>
          <w:rFonts w:hint="eastAsia"/>
        </w:rPr>
      </w:pPr>
    </w:p>
    <w:p>
      <w:pPr>
        <w:pStyle w:val="0"/>
        <w:rPr>
          <w:rFonts w:hint="default" w:ascii="Century" w:hAnsi="Century"/>
          <w:sz w:val="24"/>
        </w:rPr>
      </w:pPr>
    </w:p>
    <w:p>
      <w:pPr>
        <w:pStyle w:val="0"/>
        <w:jc w:val="right"/>
        <w:rPr>
          <w:rFonts w:hint="default" w:ascii="Century" w:hAnsi="Century"/>
          <w:sz w:val="24"/>
        </w:rPr>
      </w:pPr>
    </w:p>
    <w:p>
      <w:pPr>
        <w:pStyle w:val="0"/>
        <w:jc w:val="right"/>
        <w:rPr>
          <w:rFonts w:hint="default" w:ascii="Century" w:hAnsi="Century"/>
          <w:sz w:val="24"/>
        </w:rPr>
      </w:pPr>
      <w:r>
        <w:rPr>
          <w:rFonts w:hint="default" w:ascii="Century" w:hAnsi="Century"/>
          <w:sz w:val="24"/>
        </w:rPr>
        <w:t>（別紙様式</w:t>
      </w:r>
      <w:r>
        <w:rPr>
          <w:rFonts w:hint="eastAsia" w:ascii="Century" w:hAnsi="Century"/>
          <w:sz w:val="24"/>
        </w:rPr>
        <w:t>４</w:t>
      </w:r>
      <w:r>
        <w:rPr>
          <w:rFonts w:hint="default" w:ascii="Century" w:hAnsi="Century"/>
          <w:sz w:val="24"/>
        </w:rPr>
        <w:t>）</w:t>
      </w:r>
    </w:p>
    <w:p>
      <w:pPr>
        <w:pStyle w:val="0"/>
        <w:jc w:val="right"/>
        <w:rPr>
          <w:rFonts w:hint="default" w:ascii="Century" w:hAnsi="Century"/>
          <w:sz w:val="24"/>
        </w:rPr>
      </w:pPr>
    </w:p>
    <w:p>
      <w:pPr>
        <w:pStyle w:val="0"/>
        <w:ind w:left="783" w:leftChars="255" w:hanging="242" w:hangingChars="100"/>
        <w:jc w:val="right"/>
        <w:rPr>
          <w:rFonts w:hint="default" w:ascii="Century" w:hAnsi="Century"/>
          <w:sz w:val="24"/>
        </w:rPr>
      </w:pPr>
      <w:r>
        <w:rPr>
          <w:rFonts w:hint="default" w:ascii="Century" w:hAnsi="Century"/>
          <w:sz w:val="24"/>
        </w:rPr>
        <w:t>年　　月　　日</w:t>
      </w:r>
    </w:p>
    <w:p>
      <w:pPr>
        <w:pStyle w:val="0"/>
        <w:rPr>
          <w:rFonts w:hint="default" w:ascii="Century" w:hAnsi="Century"/>
          <w:sz w:val="24"/>
        </w:rPr>
      </w:pPr>
    </w:p>
    <w:p>
      <w:pPr>
        <w:pStyle w:val="0"/>
        <w:rPr>
          <w:rFonts w:hint="default" w:ascii="Century" w:hAnsi="Century"/>
          <w:sz w:val="24"/>
        </w:rPr>
      </w:pPr>
      <w:r>
        <w:rPr>
          <w:rFonts w:hint="eastAsia" w:ascii="Century" w:hAnsi="Century"/>
          <w:sz w:val="24"/>
        </w:rPr>
        <w:t>高知県水産試験場</w:t>
      </w:r>
      <w:r>
        <w:rPr>
          <w:rFonts w:hint="default" w:ascii="Century" w:hAnsi="Century"/>
          <w:sz w:val="24"/>
        </w:rPr>
        <w:t>　殿</w:t>
      </w:r>
    </w:p>
    <w:p>
      <w:pPr>
        <w:pStyle w:val="0"/>
        <w:ind w:left="2"/>
        <w:rPr>
          <w:rFonts w:hint="default" w:ascii="Century" w:hAnsi="Century"/>
          <w:sz w:val="24"/>
        </w:rPr>
      </w:pPr>
    </w:p>
    <w:p>
      <w:pPr>
        <w:pStyle w:val="0"/>
        <w:ind w:left="2"/>
        <w:rPr>
          <w:rFonts w:hint="default" w:ascii="Century" w:hAnsi="Century"/>
          <w:sz w:val="24"/>
        </w:rPr>
      </w:pPr>
    </w:p>
    <w:p>
      <w:pPr>
        <w:pStyle w:val="0"/>
        <w:ind w:left="3927" w:leftChars="1738" w:hanging="242" w:hangingChars="100"/>
        <w:rPr>
          <w:rFonts w:hint="default" w:ascii="Century" w:hAnsi="Century"/>
          <w:sz w:val="24"/>
        </w:rPr>
      </w:pPr>
      <w:r>
        <w:rPr>
          <w:rFonts w:hint="default" w:ascii="Century" w:hAnsi="Century"/>
          <w:sz w:val="24"/>
        </w:rPr>
        <w:t>輸出者</w:t>
      </w:r>
    </w:p>
    <w:p>
      <w:pPr>
        <w:pStyle w:val="0"/>
        <w:ind w:left="3927" w:leftChars="1738" w:hanging="242" w:hangingChars="100"/>
        <w:rPr>
          <w:rFonts w:hint="default" w:ascii="Century" w:hAnsi="Century"/>
          <w:sz w:val="24"/>
        </w:rPr>
      </w:pPr>
      <w:r>
        <w:rPr>
          <w:rFonts w:hint="default" w:ascii="Century" w:hAnsi="Century"/>
          <w:sz w:val="24"/>
        </w:rPr>
        <w:t>住</w:t>
      </w:r>
      <w:r>
        <w:rPr>
          <w:rFonts w:hint="eastAsia" w:ascii="Century" w:hAnsi="Century"/>
          <w:sz w:val="24"/>
        </w:rPr>
        <w:t>　</w:t>
      </w:r>
      <w:r>
        <w:rPr>
          <w:rFonts w:hint="default" w:ascii="Century" w:hAnsi="Century"/>
          <w:sz w:val="24"/>
        </w:rPr>
        <w:t>所</w:t>
      </w:r>
    </w:p>
    <w:p>
      <w:pPr>
        <w:pStyle w:val="0"/>
        <w:ind w:left="3927" w:leftChars="1738" w:hanging="242" w:hangingChars="100"/>
        <w:rPr>
          <w:rFonts w:hint="default" w:ascii="Century" w:hAnsi="Century"/>
          <w:sz w:val="24"/>
        </w:rPr>
      </w:pPr>
      <w:r>
        <w:rPr>
          <w:rFonts w:hint="default" w:ascii="Century" w:hAnsi="Century"/>
          <w:sz w:val="24"/>
        </w:rPr>
        <w:t>氏</w:t>
      </w:r>
      <w:r>
        <w:rPr>
          <w:rFonts w:hint="eastAsia" w:ascii="Century" w:hAnsi="Century"/>
          <w:sz w:val="24"/>
        </w:rPr>
        <w:t>　</w:t>
      </w:r>
      <w:r>
        <w:rPr>
          <w:rFonts w:hint="default" w:ascii="Century" w:hAnsi="Century"/>
          <w:sz w:val="24"/>
        </w:rPr>
        <w:t>名　　　　　　　　　　　　　　　印</w:t>
      </w:r>
    </w:p>
    <w:p>
      <w:pPr>
        <w:pStyle w:val="0"/>
        <w:ind w:left="3927" w:leftChars="1738" w:hanging="242" w:hangingChars="100"/>
        <w:rPr>
          <w:rFonts w:hint="default" w:ascii="Century" w:hAnsi="Century"/>
          <w:sz w:val="24"/>
        </w:rPr>
      </w:pPr>
      <w:r>
        <w:rPr>
          <w:rFonts w:hint="default" w:ascii="Century" w:hAnsi="Century"/>
          <w:sz w:val="24"/>
        </w:rPr>
        <w:t>電話番号</w:t>
      </w:r>
    </w:p>
    <w:p>
      <w:pPr>
        <w:pStyle w:val="0"/>
        <w:jc w:val="right"/>
        <w:rPr>
          <w:rFonts w:hint="default" w:ascii="Century" w:hAnsi="Century"/>
          <w:sz w:val="24"/>
        </w:rPr>
      </w:pPr>
      <w:r>
        <w:rPr>
          <w:rFonts w:hint="default" w:ascii="Century" w:hAnsi="Century"/>
          <w:sz w:val="24"/>
        </w:rPr>
        <w:t>（法人にあっては、その所在地、名称及び代表者の氏名）</w:t>
      </w:r>
    </w:p>
    <w:p>
      <w:pPr>
        <w:pStyle w:val="0"/>
        <w:ind w:left="783" w:leftChars="255" w:hanging="242" w:hangingChars="100"/>
        <w:rPr>
          <w:rFonts w:hint="default" w:ascii="Century" w:hAnsi="Century"/>
          <w:sz w:val="24"/>
        </w:rPr>
      </w:pPr>
    </w:p>
    <w:p>
      <w:pPr>
        <w:pStyle w:val="0"/>
        <w:ind w:left="783" w:leftChars="255" w:hanging="242" w:hangingChars="100"/>
        <w:rPr>
          <w:rFonts w:hint="default" w:ascii="Century" w:hAnsi="Century"/>
          <w:sz w:val="24"/>
        </w:rPr>
      </w:pPr>
    </w:p>
    <w:p>
      <w:pPr>
        <w:pStyle w:val="0"/>
        <w:jc w:val="center"/>
        <w:rPr>
          <w:rFonts w:hint="default" w:ascii="Century" w:hAnsi="Century"/>
          <w:sz w:val="24"/>
        </w:rPr>
      </w:pPr>
      <w:r>
        <w:rPr>
          <w:rFonts w:hint="eastAsia" w:ascii="Century" w:hAnsi="Century"/>
          <w:sz w:val="24"/>
        </w:rPr>
        <w:t>食品</w:t>
      </w:r>
      <w:r>
        <w:rPr>
          <w:rFonts w:hint="default" w:ascii="Century" w:hAnsi="Century"/>
          <w:sz w:val="24"/>
        </w:rPr>
        <w:t>輸出計画書</w:t>
      </w:r>
    </w:p>
    <w:p>
      <w:pPr>
        <w:pStyle w:val="0"/>
        <w:ind w:left="783" w:leftChars="255" w:hanging="242" w:hangingChars="100"/>
        <w:rPr>
          <w:rFonts w:hint="default" w:ascii="Century" w:hAnsi="Century"/>
          <w:sz w:val="24"/>
        </w:rPr>
      </w:pPr>
    </w:p>
    <w:p>
      <w:pPr>
        <w:pStyle w:val="0"/>
        <w:ind w:left="279" w:leftChars="133" w:firstLine="480" w:firstLineChars="200"/>
        <w:rPr>
          <w:rFonts w:hint="default" w:ascii="Century" w:hAnsi="Century"/>
          <w:sz w:val="24"/>
        </w:rPr>
      </w:pPr>
      <w:r>
        <w:rPr>
          <w:rFonts w:hint="default" w:ascii="Century" w:hAnsi="Century"/>
          <w:sz w:val="24"/>
        </w:rPr>
        <w:t>　　</w:t>
      </w:r>
      <w:r>
        <w:rPr>
          <w:rFonts w:hint="eastAsia" w:ascii="Century" w:hAnsi="Century"/>
          <w:sz w:val="24"/>
        </w:rPr>
        <w:t>平成　　</w:t>
      </w:r>
      <w:r>
        <w:rPr>
          <w:rFonts w:hint="default" w:ascii="Century" w:hAnsi="Century"/>
          <w:sz w:val="24"/>
        </w:rPr>
        <w:t>年度の</w:t>
      </w:r>
      <w:r>
        <w:rPr>
          <w:rFonts w:hint="eastAsia" w:ascii="Century" w:hAnsi="Century"/>
          <w:sz w:val="24"/>
        </w:rPr>
        <w:t>食品の</w:t>
      </w:r>
      <w:r>
        <w:rPr>
          <w:rFonts w:hint="default" w:ascii="Century" w:hAnsi="Century"/>
          <w:sz w:val="24"/>
        </w:rPr>
        <w:t>輸出計画を下記のとおり提出します。</w:t>
      </w:r>
    </w:p>
    <w:p>
      <w:pPr>
        <w:pStyle w:val="0"/>
        <w:ind w:left="783" w:leftChars="255" w:hanging="242" w:hangingChars="100"/>
        <w:rPr>
          <w:rFonts w:hint="default" w:ascii="Century" w:hAnsi="Century"/>
          <w:sz w:val="24"/>
        </w:rPr>
      </w:pPr>
    </w:p>
    <w:p>
      <w:pPr>
        <w:pStyle w:val="0"/>
        <w:jc w:val="center"/>
        <w:rPr>
          <w:rFonts w:hint="default" w:ascii="Century" w:hAnsi="Century"/>
          <w:sz w:val="24"/>
        </w:rPr>
      </w:pPr>
      <w:r>
        <w:rPr>
          <w:rFonts w:hint="default" w:ascii="Century" w:hAnsi="Century"/>
          <w:sz w:val="24"/>
        </w:rPr>
        <w:t>記</w:t>
      </w:r>
    </w:p>
    <w:p>
      <w:pPr>
        <w:pStyle w:val="0"/>
        <w:rPr>
          <w:rFonts w:hint="default" w:ascii="Century" w:hAnsi="Century"/>
          <w:sz w:val="24"/>
        </w:rPr>
      </w:pPr>
      <w:r>
        <w:rPr>
          <w:rFonts w:hint="default" w:ascii="Century" w:hAnsi="Century"/>
          <w:sz w:val="24"/>
        </w:rPr>
        <w:t>１．担当者</w:t>
      </w:r>
    </w:p>
    <w:p>
      <w:pPr>
        <w:pStyle w:val="0"/>
        <w:ind w:left="424" w:leftChars="200" w:firstLine="2"/>
        <w:rPr>
          <w:rFonts w:hint="default" w:ascii="Century" w:hAnsi="Century"/>
          <w:sz w:val="24"/>
        </w:rPr>
      </w:pPr>
      <w:r>
        <w:rPr>
          <w:rFonts w:hint="default" w:ascii="Century" w:hAnsi="Century"/>
          <w:sz w:val="24"/>
        </w:rPr>
        <w:t>部署名：</w:t>
      </w:r>
    </w:p>
    <w:p>
      <w:pPr>
        <w:pStyle w:val="0"/>
        <w:ind w:left="424" w:leftChars="200" w:firstLine="2"/>
        <w:rPr>
          <w:rFonts w:hint="default" w:ascii="Century" w:hAnsi="Century"/>
          <w:sz w:val="24"/>
        </w:rPr>
      </w:pPr>
      <w:r>
        <w:rPr>
          <w:rFonts w:hint="default" w:ascii="Century" w:hAnsi="Century"/>
          <w:sz w:val="24"/>
        </w:rPr>
        <w:t>担当者氏名：</w:t>
      </w:r>
    </w:p>
    <w:p>
      <w:pPr>
        <w:pStyle w:val="0"/>
        <w:ind w:left="424" w:leftChars="200" w:firstLine="2"/>
        <w:rPr>
          <w:rFonts w:hint="default" w:ascii="Century" w:hAnsi="Century"/>
          <w:sz w:val="24"/>
        </w:rPr>
      </w:pPr>
      <w:r>
        <w:rPr>
          <w:rFonts w:hint="default" w:ascii="Century" w:hAnsi="Century"/>
          <w:sz w:val="24"/>
        </w:rPr>
        <w:t>電話番号：</w:t>
      </w:r>
    </w:p>
    <w:p>
      <w:pPr>
        <w:pStyle w:val="0"/>
        <w:ind w:left="424" w:leftChars="200" w:firstLine="2"/>
        <w:rPr>
          <w:rFonts w:hint="default" w:ascii="Century" w:hAnsi="Century"/>
          <w:sz w:val="24"/>
        </w:rPr>
      </w:pPr>
      <w:r>
        <w:rPr>
          <w:rFonts w:hint="default" w:ascii="Century" w:hAnsi="Century"/>
          <w:sz w:val="24"/>
        </w:rPr>
        <w:t>メールアドレス：</w:t>
      </w:r>
    </w:p>
    <w:p>
      <w:pPr>
        <w:pStyle w:val="0"/>
        <w:ind w:left="633" w:leftChars="200" w:hanging="209"/>
        <w:rPr>
          <w:rFonts w:hint="default" w:ascii="Century" w:hAnsi="Century"/>
          <w:sz w:val="24"/>
        </w:rPr>
      </w:pPr>
      <w:r>
        <w:rPr>
          <w:rFonts w:hint="default" w:ascii="Century" w:hAnsi="Century"/>
          <w:sz w:val="24"/>
        </w:rPr>
        <w:t>※</w:t>
      </w:r>
      <w:r>
        <w:rPr>
          <w:rFonts w:hint="default" w:ascii="Century" w:hAnsi="Century"/>
          <w:sz w:val="24"/>
        </w:rPr>
        <w:t>　上記担当者が、当該年度に係る証明書の申請手続を行うものとする。</w:t>
      </w:r>
    </w:p>
    <w:p>
      <w:pPr>
        <w:pStyle w:val="0"/>
        <w:ind w:left="783" w:leftChars="255" w:hanging="242" w:hangingChars="100"/>
        <w:rPr>
          <w:rFonts w:hint="default" w:ascii="Century" w:hAnsi="Century"/>
          <w:sz w:val="24"/>
        </w:rPr>
      </w:pPr>
    </w:p>
    <w:p>
      <w:pPr>
        <w:pStyle w:val="0"/>
        <w:rPr>
          <w:rFonts w:hint="default" w:ascii="Century" w:hAnsi="Century"/>
          <w:sz w:val="24"/>
        </w:rPr>
      </w:pPr>
      <w:r>
        <w:rPr>
          <w:rFonts w:hint="default" w:ascii="Century" w:hAnsi="Century"/>
          <w:sz w:val="24"/>
        </w:rPr>
        <w:t>２．輸出計画</w:t>
      </w:r>
    </w:p>
    <w:tbl>
      <w:tblPr>
        <w:tblStyle w:val="11"/>
        <w:tblW w:w="8362" w:type="dxa"/>
        <w:jc w:val="left"/>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0"/>
        <w:gridCol w:w="2091"/>
        <w:gridCol w:w="2090"/>
        <w:gridCol w:w="2091"/>
      </w:tblGrid>
      <w:tr>
        <w:trPr/>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Century" w:hAnsi="Century"/>
                <w:sz w:val="24"/>
              </w:rPr>
            </w:pPr>
            <w:r>
              <w:rPr>
                <w:rFonts w:hint="default" w:ascii="Century" w:hAnsi="Century"/>
                <w:sz w:val="24"/>
              </w:rPr>
              <w:t>輸出年月</w:t>
            </w: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Century" w:hAnsi="Century"/>
                <w:sz w:val="24"/>
              </w:rPr>
            </w:pPr>
            <w:r>
              <w:rPr>
                <w:rFonts w:hint="default" w:ascii="Century" w:hAnsi="Century"/>
                <w:sz w:val="24"/>
              </w:rPr>
              <w:t>輸出先国・地域</w:t>
            </w: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Century" w:hAnsi="Century"/>
                <w:sz w:val="24"/>
              </w:rPr>
            </w:pPr>
            <w:r>
              <w:rPr>
                <w:rFonts w:hint="default" w:ascii="Century" w:hAnsi="Century"/>
                <w:sz w:val="24"/>
              </w:rPr>
              <w:t>輸出品目</w:t>
            </w: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Century" w:hAnsi="Century"/>
                <w:sz w:val="24"/>
              </w:rPr>
            </w:pPr>
            <w:r>
              <w:rPr>
                <w:rFonts w:hint="default" w:ascii="Century" w:hAnsi="Century"/>
                <w:sz w:val="24"/>
              </w:rPr>
              <w:t>輸出数重量</w:t>
            </w:r>
          </w:p>
        </w:tc>
      </w:tr>
      <w:tr>
        <w:trPr/>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r>
      <w:tr>
        <w:trPr/>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r>
      <w:tr>
        <w:trPr/>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r>
      <w:tr>
        <w:trPr>
          <w:trHeight w:val="379" w:hRule="atLeast"/>
        </w:trPr>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r>
      <w:tr>
        <w:trPr/>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r>
      <w:tr>
        <w:trPr/>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r>
      <w:tr>
        <w:trPr/>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4"/>
              </w:rPr>
            </w:pPr>
          </w:p>
        </w:tc>
      </w:tr>
    </w:tbl>
    <w:p>
      <w:pPr>
        <w:pStyle w:val="0"/>
        <w:tabs>
          <w:tab w:val="left" w:leader="none" w:pos="284"/>
        </w:tabs>
        <w:ind w:right="-65"/>
        <w:jc w:val="right"/>
        <w:rPr>
          <w:rFonts w:hint="default"/>
          <w:sz w:val="23"/>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algun Gothic">
    <w:panose1 w:val="00000000000000000000"/>
    <w:charset w:val="80"/>
    <w:family w:val="swiss"/>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8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77A0C40A"/>
    <w:lvl w:ilvl="0" w:tplc="540A6846">
      <w:numFmt w:val="bullet"/>
      <w:lvlText w:val="□"/>
      <w:lvlJc w:val="left"/>
      <w:pPr>
        <w:ind w:left="760" w:hanging="360"/>
      </w:pPr>
      <w:rPr>
        <w:rFonts w:hint="eastAsia" w:ascii="Malgun Gothic" w:hAnsi="Malgun Gothic" w:eastAsia="Malgun Gothic"/>
        <w:color w:val="auto"/>
      </w:rPr>
    </w:lvl>
    <w:lvl w:ilvl="1" w:tplc="04090003">
      <w:numFmt w:val="bullet"/>
      <w:lvlText w:val=""/>
      <w:lvlJc w:val="left"/>
      <w:pPr>
        <w:ind w:left="1200" w:hanging="400"/>
      </w:pPr>
      <w:rPr>
        <w:rFonts w:hint="default" w:ascii="Wingdings" w:hAnsi="Wingdings"/>
      </w:rPr>
    </w:lvl>
    <w:lvl w:ilvl="2" w:tplc="04090005">
      <w:numFmt w:val="bullet"/>
      <w:lvlText w:val=""/>
      <w:lvlJc w:val="left"/>
      <w:pPr>
        <w:ind w:left="1600" w:hanging="400"/>
      </w:pPr>
      <w:rPr>
        <w:rFonts w:hint="default" w:ascii="Wingdings" w:hAnsi="Wingdings"/>
      </w:rPr>
    </w:lvl>
    <w:lvl w:ilvl="3" w:tplc="04090001">
      <w:numFmt w:val="bullet"/>
      <w:lvlText w:val=""/>
      <w:lvlJc w:val="left"/>
      <w:pPr>
        <w:ind w:left="2000" w:hanging="400"/>
      </w:pPr>
      <w:rPr>
        <w:rFonts w:hint="default" w:ascii="Wingdings" w:hAnsi="Wingdings"/>
      </w:rPr>
    </w:lvl>
    <w:lvl w:ilvl="4" w:tplc="04090003">
      <w:numFmt w:val="bullet"/>
      <w:lvlText w:val=""/>
      <w:lvlJc w:val="left"/>
      <w:pPr>
        <w:ind w:left="2400" w:hanging="400"/>
      </w:pPr>
      <w:rPr>
        <w:rFonts w:hint="default" w:ascii="Wingdings" w:hAnsi="Wingdings"/>
      </w:rPr>
    </w:lvl>
    <w:lvl w:ilvl="5" w:tplc="04090005">
      <w:numFmt w:val="bullet"/>
      <w:lvlText w:val=""/>
      <w:lvlJc w:val="left"/>
      <w:pPr>
        <w:ind w:left="2800" w:hanging="400"/>
      </w:pPr>
      <w:rPr>
        <w:rFonts w:hint="default" w:ascii="Wingdings" w:hAnsi="Wingdings"/>
      </w:rPr>
    </w:lvl>
    <w:lvl w:ilvl="6" w:tplc="04090001">
      <w:numFmt w:val="bullet"/>
      <w:lvlText w:val=""/>
      <w:lvlJc w:val="left"/>
      <w:pPr>
        <w:ind w:left="3200" w:hanging="400"/>
      </w:pPr>
      <w:rPr>
        <w:rFonts w:hint="default" w:ascii="Wingdings" w:hAnsi="Wingdings"/>
      </w:rPr>
    </w:lvl>
    <w:lvl w:ilvl="7" w:tplc="04090003">
      <w:numFmt w:val="bullet"/>
      <w:lvlText w:val=""/>
      <w:lvlJc w:val="left"/>
      <w:pPr>
        <w:ind w:left="3600" w:hanging="400"/>
      </w:pPr>
      <w:rPr>
        <w:rFonts w:hint="default" w:ascii="Wingdings" w:hAnsi="Wingdings"/>
      </w:rPr>
    </w:lvl>
    <w:lvl w:ilvl="8" w:tplc="04090005">
      <w:numFmt w:val="bullet"/>
      <w:lvlText w:val=""/>
      <w:lvlJc w:val="left"/>
      <w:pPr>
        <w:ind w:left="4000" w:hanging="40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Note Heading"/>
    <w:basedOn w:val="0"/>
    <w:next w:val="0"/>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ＭＳ 明朝" w:hAnsi="ＭＳ 明朝" w:eastAsia="ＭＳ 明朝"/>
      <w:dstrike w:val="0"/>
      <w:color w:val="000000"/>
      <w:w w:val="100"/>
      <w:kern w:val="0"/>
      <w:sz w:val="23"/>
      <w:highlight w:val="none"/>
      <w:u w:val="none" w:color="auto"/>
      <w:bdr w:val="none" w:color="auto" w:sz="0" w:space="0"/>
      <w:shd w:val="clear" w:color="auto" w:fill="auto"/>
      <w:vertAlign w:val="baseline"/>
      <w:em w:val="none"/>
    </w:rPr>
  </w:style>
  <w:style w:type="character" w:styleId="23" w:customStyle="1">
    <w:name w:val="記 (文字)"/>
    <w:basedOn w:val="10"/>
    <w:next w:val="23"/>
    <w:link w:val="22"/>
    <w:uiPriority w:val="0"/>
    <w:rPr>
      <w:rFonts w:ascii="ＭＳ 明朝" w:hAnsi="ＭＳ 明朝" w:eastAsia="ＭＳ 明朝"/>
      <w:color w:val="000000"/>
      <w:kern w:val="0"/>
      <w:sz w:val="23"/>
    </w:rPr>
  </w:style>
  <w:style w:type="paragraph" w:styleId="24">
    <w:name w:val="List Paragraph"/>
    <w:basedOn w:val="0"/>
    <w:next w:val="24"/>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720" w:leftChars="0" w:rightChars="0" w:firstLineChars="0"/>
      <w:contextualSpacing w:val="0"/>
      <w:mirrorIndents w:val="0"/>
      <w:jc w:val="left"/>
      <w:outlineLvl w:val="9"/>
    </w:pPr>
    <w:rPr>
      <w:rFonts w:ascii="Times New Roman" w:hAnsi="Times New Roman" w:eastAsia="ＭＳ 明朝"/>
      <w:dstrike w:val="0"/>
      <w:color w:val="auto"/>
      <w:w w:val="100"/>
      <w:kern w:val="0"/>
      <w:sz w:val="24"/>
      <w:highlight w:val="none"/>
      <w:u w:val="none" w:color="auto"/>
      <w:bdr w:val="none" w:color="auto" w:sz="0" w:space="0"/>
      <w:shd w:val="clear" w:color="auto" w:fill="auto"/>
      <w:vertAlign w:val="baseline"/>
      <w:em w:val="none"/>
    </w:rPr>
  </w:style>
  <w:style w:type="character" w:styleId="25" w:customStyle="1">
    <w:name w:val="st1"/>
    <w:basedOn w:val="10"/>
    <w:next w:val="25"/>
    <w:link w:val="0"/>
    <w:uiPriority w:val="0"/>
  </w:style>
  <w:style w:type="paragraph" w:styleId="26">
    <w:name w:val="Clos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7">
    <w:name w:val="Table Grid"/>
    <w:basedOn w:val="11"/>
    <w:next w:val="27"/>
    <w:link w:val="0"/>
    <w:uiPriority w:val="0"/>
    <w:pPr>
      <w:jc w:val="both"/>
    </w:pPr>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1183</TotalTime>
  <Pages>7</Pages>
  <Words>463</Words>
  <Characters>4178</Characters>
  <Application>JUST Note</Application>
  <Lines>3032</Lines>
  <Paragraphs>141</Paragraphs>
  <CharactersWithSpaces>4924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905884</cp:lastModifiedBy>
  <cp:lastPrinted>2018-05-21T08:46:48Z</cp:lastPrinted>
  <dcterms:created xsi:type="dcterms:W3CDTF">2015-09-28T04:53:00Z</dcterms:created>
  <dcterms:modified xsi:type="dcterms:W3CDTF">2018-05-21T04:36:35Z</dcterms:modified>
  <cp:revision>35</cp:revision>
</cp:coreProperties>
</file>