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sz w:val="24"/>
        </w:rPr>
        <w:t>「選挙啓発サポート団体」登録申込書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高知県選挙管理委員会委員長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企業・団体名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代表者氏名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color w:val="auto"/>
        </w:rPr>
        <w:t>選挙啓発サポート団体として、</w:t>
      </w:r>
      <w:r>
        <w:rPr>
          <w:rFonts w:hint="eastAsia"/>
        </w:rPr>
        <w:t>下記のとおり申し込みます。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企業・団体の所在地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（〒　　　－　　　　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・住所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・電話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団体の概要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業種等</w:t>
      </w:r>
      <w:r>
        <w:rPr>
          <w:rFonts w:hint="eastAsia"/>
          <w:color w:val="auto"/>
          <w:sz w:val="20"/>
        </w:rPr>
        <w:t>（その他、定款や規約等、団体の概要が分かるものを添付してください。）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担当者（部署）</w:t>
      </w:r>
      <w:r>
        <w:rPr>
          <w:rFonts w:hint="eastAsia"/>
          <w:sz w:val="20"/>
        </w:rPr>
        <w:t>※複数名の担当者を配置する場合は、続けて記載をお願いします。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・所属</w:t>
      </w:r>
    </w:p>
    <w:p>
      <w:pPr>
        <w:pStyle w:val="0"/>
        <w:rPr>
          <w:rFonts w:hint="eastAsia"/>
        </w:rPr>
      </w:pPr>
      <w:r>
        <w:rPr>
          <w:rFonts w:hint="eastAsia"/>
        </w:rPr>
        <w:t>　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9(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・電話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・ＦＡＸ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・メールアドレス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登録要件</w:t>
      </w:r>
    </w:p>
    <w:p>
      <w:pPr>
        <w:pStyle w:val="0"/>
        <w:rPr>
          <w:rFonts w:hint="eastAsia"/>
        </w:rPr>
      </w:pPr>
      <w:r>
        <w:rPr>
          <w:rFonts w:hint="eastAsia"/>
        </w:rPr>
        <w:t>　□以下のとおり確認します。</w:t>
      </w:r>
      <w:r>
        <w:rPr>
          <w:rFonts w:hint="eastAsia"/>
          <w:color w:val="auto"/>
          <w:sz w:val="20"/>
        </w:rPr>
        <w:t>（以下の事項を確認後、□にレ点を記入してください。）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・本事業の趣旨に賛同</w:t>
      </w:r>
      <w:r>
        <w:rPr>
          <w:rFonts w:hint="eastAsia"/>
          <w:color w:val="auto"/>
        </w:rPr>
        <w:t>し、要項の記載内容に同意</w:t>
      </w:r>
      <w:r>
        <w:rPr>
          <w:rFonts w:hint="eastAsia"/>
        </w:rPr>
        <w:t>していること。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・宗教活動又は政治活動を主たる目的とした団体でないこと。</w:t>
      </w: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・特定の公職者（候補者を含む。）又は政党を推薦、支持若しくは反対することを目的としたものでないこと。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</w:rPr>
        <w:t>　・暴力団又はその構成員の利益になる活動を行うものでないこと。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156210</wp:posOffset>
                </wp:positionV>
                <wp:extent cx="1104900" cy="30480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3pt;mso-position-vertical-relative:text;mso-position-horizontal-relative:text;position:absolute;mso-wrap-mode:square;height:24pt;mso-wrap-distance-top:0pt;width:87pt;mso-wrap-distance-left:16pt;margin-left:351.2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（裏面に続く）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５　支援活動の概要</w:t>
      </w:r>
      <w:r>
        <w:rPr>
          <w:rFonts w:hint="eastAsia"/>
          <w:color w:val="auto"/>
          <w:sz w:val="21"/>
        </w:rPr>
        <w:t>　</w:t>
      </w:r>
      <w:r>
        <w:rPr>
          <w:rFonts w:hint="eastAsia"/>
          <w:color w:val="auto"/>
          <w:sz w:val="20"/>
        </w:rPr>
        <w:t>※申込時点で、ご協力いただける項目にチェックをお願いします。</w:t>
      </w:r>
    </w:p>
    <w:p>
      <w:pPr>
        <w:pStyle w:val="0"/>
        <w:ind w:left="0" w:leftChars="0" w:firstLine="210" w:firstLineChars="100"/>
        <w:rPr>
          <w:rFonts w:hint="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51435</wp:posOffset>
                </wp:positionV>
                <wp:extent cx="1805940" cy="11512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80594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200" w:hanging="20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※学校法人の場合は、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210" w:leftChars="10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次のとおり読み替えます。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73" w:beforeLines="20" w:before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・従業員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0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生徒又は学生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73" w:beforeLines="20" w:before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・店頭、店内、社内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0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校内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05pt;mso-position-vertical-relative:text;mso-position-horizontal-relative:text;position:absolute;height:90.65pt;mso-wrap-distance-top:0pt;width:142.19pt;mso-wrap-distance-left:16pt;margin-left:282.3pt;z-index:5;" o:spid="_x0000_s1027" o:allowincell="t" o:allowoverlap="t" filled="t" fillcolor="#ffffff" stroked="t" strokecolor="#00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200" w:hanging="20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※学校法人の場合は、</w:t>
                      </w:r>
                    </w:p>
                    <w:p>
                      <w:pPr>
                        <w:pStyle w:val="0"/>
                        <w:snapToGrid w:val="0"/>
                        <w:ind w:left="210" w:leftChars="10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次のとおり読み替えます。</w:t>
                      </w:r>
                    </w:p>
                    <w:p>
                      <w:pPr>
                        <w:pStyle w:val="0"/>
                        <w:snapToGrid w:val="0"/>
                        <w:spacing w:before="73" w:beforeLines="20" w:beforeAutospacing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・従業員</w:t>
                      </w:r>
                    </w:p>
                    <w:p>
                      <w:pPr>
                        <w:pStyle w:val="0"/>
                        <w:snapToGrid w:val="0"/>
                        <w:ind w:firstLine="20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生徒又は学生</w:t>
                      </w:r>
                    </w:p>
                    <w:p>
                      <w:pPr>
                        <w:pStyle w:val="0"/>
                        <w:snapToGrid w:val="0"/>
                        <w:spacing w:before="73" w:beforeLines="20" w:beforeAutospacing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・店頭、店内、社内</w:t>
                      </w:r>
                    </w:p>
                    <w:p>
                      <w:pPr>
                        <w:pStyle w:val="0"/>
                        <w:snapToGrid w:val="0"/>
                        <w:ind w:firstLine="20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校内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【従業員や団体職員に対する啓発】</w:t>
      </w:r>
    </w:p>
    <w:p>
      <w:pPr>
        <w:pStyle w:val="0"/>
        <w:ind w:left="0" w:leftChars="0" w:firstLine="232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□朝礼や会議、社内放送による投票日の周知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□法人等の事務所内への啓発ポスターの掲出</w:t>
      </w:r>
    </w:p>
    <w:p>
      <w:pPr>
        <w:pStyle w:val="0"/>
        <w:ind w:left="0" w:leftChars="0" w:firstLine="232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□法人等の従業員や団体職員への啓発チラシの配布</w:t>
      </w:r>
    </w:p>
    <w:p>
      <w:pPr>
        <w:pStyle w:val="0"/>
        <w:ind w:left="0" w:leftChars="0" w:firstLine="232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□期日前投票ができる場所（期日前投票所）の周知</w:t>
      </w:r>
    </w:p>
    <w:p>
      <w:pPr>
        <w:pStyle w:val="0"/>
        <w:ind w:left="0" w:leftChars="0" w:firstLine="232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□ノー残業デーにおける期日前投票活用の呼び掛け</w:t>
      </w:r>
    </w:p>
    <w:p>
      <w:pPr>
        <w:pStyle w:val="0"/>
        <w:ind w:left="464" w:leftChars="100" w:hanging="232" w:hangingChars="100"/>
        <w:rPr>
          <w:rFonts w:hint="eastAsia"/>
          <w:color w:val="auto"/>
        </w:rPr>
      </w:pPr>
      <w:r>
        <w:rPr>
          <w:rFonts w:hint="eastAsia"/>
          <w:color w:val="auto"/>
        </w:rPr>
        <w:t>□投票日当日における勤務時間の配慮</w:t>
      </w:r>
      <w:bookmarkStart w:id="0" w:name="_GoBack"/>
      <w:bookmarkEnd w:id="0"/>
    </w:p>
    <w:p>
      <w:pPr>
        <w:pStyle w:val="0"/>
        <w:ind w:left="464" w:leftChars="100" w:hanging="232" w:hangingChars="100"/>
        <w:rPr>
          <w:rFonts w:hint="eastAsia"/>
          <w:color w:val="auto"/>
        </w:rPr>
      </w:pPr>
      <w:r>
        <w:rPr>
          <w:rFonts w:hint="eastAsia"/>
          <w:color w:val="auto"/>
        </w:rPr>
        <w:t>□県が行う選挙に関する研修会・イベントの周知</w:t>
      </w:r>
    </w:p>
    <w:p>
      <w:pPr>
        <w:pStyle w:val="0"/>
        <w:spacing w:before="184" w:beforeLines="50" w:beforeAutospacing="0"/>
        <w:ind w:left="0" w:leftChars="0" w:firstLine="210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【利用客や関係団体に対する啓発】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□法人等の店頭・店内への啓発ポスターの掲出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□法人等のお客様や関係団体への啓発チラシの配布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□店内放送による投票日の周知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□所在地付近で期日前投票ができる場所の周知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□ホームページによる投票日や期日前投票所の周知</w:t>
      </w:r>
    </w:p>
    <w:p>
      <w:pPr>
        <w:pStyle w:val="0"/>
        <w:ind w:left="420" w:leftChars="100" w:hanging="210" w:hanging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□レシート、チラシ、フリーペーパーによる投票日や期日前投票所の周知</w:t>
      </w:r>
    </w:p>
    <w:p>
      <w:pPr>
        <w:pStyle w:val="0"/>
        <w:ind w:left="0" w:leftChars="0" w:firstLine="232" w:firstLineChars="100"/>
        <w:rPr>
          <w:rFonts w:hint="eastAsia"/>
          <w:color w:val="auto"/>
          <w:sz w:val="18"/>
        </w:rPr>
      </w:pPr>
      <w:r>
        <w:rPr>
          <w:rFonts w:hint="eastAsia"/>
          <w:color w:val="auto"/>
        </w:rPr>
        <w:t>□県が行う選挙や主権者教育に関する研修会・イベントの周知</w:t>
      </w:r>
    </w:p>
    <w:p>
      <w:pPr>
        <w:pStyle w:val="0"/>
        <w:spacing w:before="184" w:beforeLines="50" w:beforeAutospacing="0"/>
        <w:ind w:left="0" w:leftChars="0" w:firstLine="210" w:firstLineChars="100"/>
        <w:rPr>
          <w:rFonts w:hint="eastAsia"/>
          <w:sz w:val="20"/>
        </w:rPr>
      </w:pPr>
      <w:r>
        <w:rPr>
          <w:rFonts w:hint="eastAsia"/>
          <w:color w:val="auto"/>
        </w:rPr>
        <w:t>【その他】</w:t>
      </w:r>
      <w:r>
        <w:rPr>
          <w:rFonts w:hint="eastAsia"/>
          <w:color w:val="auto"/>
          <w:sz w:val="20"/>
        </w:rPr>
        <w:t>　※上記の他、独自に企画・実施するものがありましたら記入してください。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9525</wp:posOffset>
                </wp:positionV>
                <wp:extent cx="5243195" cy="1440180"/>
                <wp:effectExtent l="635" t="635" r="29845" b="1079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2431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75pt;mso-position-vertical-relative:text;mso-position-horizontal-relative:text;position:absolute;mso-wrap-mode:square;height:113.4pt;mso-wrap-distance-top:0pt;width:412.85pt;mso-wrap-distance-left:16pt;margin-left:11.6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６　特記事項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※県ホームページ上への企業・団体名や活動実績の掲載を希望しない等、登録に当たっての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467995</wp:posOffset>
                </wp:positionV>
                <wp:extent cx="5243195" cy="1440180"/>
                <wp:effectExtent l="635" t="635" r="29845" b="10795"/>
                <wp:wrapSquare wrapText="bothSides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2431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6.85pt;mso-position-vertical-relative:text;mso-position-horizontal-relative:text;position:absolute;mso-wrap-mode:square;height:113.4pt;mso-wrap-distance-top:0pt;width:412.85pt;mso-wrap-distance-left:16pt;margin-left:11.6pt;z-index:4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  <w:sz w:val="20"/>
        </w:rPr>
        <w:t>条件や連絡事項がありましたら記入してください。</w:t>
      </w:r>
    </w:p>
    <w:sectPr>
      <w:headerReference r:id="rId5" w:type="default"/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 w:asciiTheme="majorEastAsia" w:hAnsiTheme="majorEastAsia" w:eastAsiaTheme="majorEastAsia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470</TotalTime>
  <Pages>3</Pages>
  <Words>0</Words>
  <Characters>926</Characters>
  <Application>JUST Note</Application>
  <Lines>62</Lines>
  <Paragraphs>46</Paragraphs>
  <Company>高知県</Company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418278</dc:creator>
  <cp:lastModifiedBy>464406</cp:lastModifiedBy>
  <cp:lastPrinted>2019-08-05T06:50:27Z</cp:lastPrinted>
  <dcterms:created xsi:type="dcterms:W3CDTF">2018-06-12T10:42:00Z</dcterms:created>
  <dcterms:modified xsi:type="dcterms:W3CDTF">2019-08-05T07:12:02Z</dcterms:modified>
  <cp:revision>6</cp:revision>
</cp:coreProperties>
</file>