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-700405</wp:posOffset>
                </wp:positionV>
                <wp:extent cx="6553200" cy="63817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532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学級活動年間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指導計画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作成については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小・中学校学習指導要領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解説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　特別活動編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以下解説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第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３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章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各活動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・学校行事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目標及び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（と）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内容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第１節学級活動　３学級活動の指導計画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を参考に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します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。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（小学校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：Ｐ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62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70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中学校：Ｐ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62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69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-55.15pt;mso-position-vertical-relative:text;mso-position-horizontal-relative:text;v-text-anchor:middle;position:absolute;height:50.25pt;mso-wrap-distance-top:0pt;width:516pt;mso-wrap-distance-left:9pt;margin-left:-8.1pt;z-index:12;" o:spid="_x0000_s1026" o:allowincell="t" o:allowoverlap="t" filled="t" fillcolor="#4f81bd [3204]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学級活動年間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指導計画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の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作成については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小・中学校学習指導要領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解説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　特別活動編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（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以下解説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第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３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章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各活動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・学校行事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の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目標及び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（と）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内容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第１節学級活動　３学級活動の指導計画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を参考に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します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。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（小学校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：Ｐ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62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～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70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中学校：Ｐ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62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～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69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第　学年　学級活動　年間指導計画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bdr w:val="single" w:color="auto" w:sz="4" w:space="0"/>
        </w:rPr>
        <w:t>様式例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643890</wp:posOffset>
                </wp:positionV>
                <wp:extent cx="4362450" cy="838200"/>
                <wp:effectExtent l="1098550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62450" cy="838200"/>
                        </a:xfrm>
                        <a:prstGeom prst="borderCallout2">
                          <a:avLst>
                            <a:gd name="adj1" fmla="val 81712"/>
                            <a:gd name="adj2" fmla="val -235"/>
                            <a:gd name="adj3" fmla="val 81712"/>
                            <a:gd name="adj4" fmla="val -13819"/>
                            <a:gd name="adj5" fmla="val 69466"/>
                            <a:gd name="adj6" fmla="val -25175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育成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を目指す資質・能力については、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解説：第３章　第１節学級活動　１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学級活動の目標、２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学級活動の内容に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記載されている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資質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・能力の３つの柱（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「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○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」印）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に関する記述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参考に、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各校の目標に合わせて作成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（小学校：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P44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48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52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59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中学校：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P41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46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50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58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5.65pt;mso-wrap-distance-bottom:0pt;margin-top:50.7pt;mso-position-vertical-relative:text;mso-position-horizontal-relative:text;position:absolute;height:66pt;mso-wrap-distance-top:0pt;width:343.5pt;mso-wrap-distance-left:5.65pt;margin-left:159.15pt;z-index:3;" o:spid="_x0000_s1027" o:allowincell="t" o:allowoverlap="t" filled="t" fillcolor="#4f81bd [3204]" stroked="t" strokecolor="#385d8a" strokeweight="2pt" o:spt="48" type="#_x0000_t48" adj="-5438,15005,-2985,17650,-51,17650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育成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を目指す資質・能力については、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解説：第３章　第１節学級活動　１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学級活動の目標、２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学級活動の内容に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記載されている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資質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・能力の３つの柱（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「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○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」印）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に関する記述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を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参考に、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各校の目標に合わせて作成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します。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（小学校：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P44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48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52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59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中学校：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P41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46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50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、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58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color w:val="000000" w:themeColor="text1"/>
        </w:rPr>
        <w:t>（１）指導目標</w:t>
      </w:r>
    </w:p>
    <w:tbl>
      <w:tblPr>
        <w:tblStyle w:val="21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899" w:hRule="atLeast"/>
        </w:trPr>
        <w:tc>
          <w:tcPr>
            <w:tcW w:w="994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（２）育成を目指す資質・能力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6276975" cy="6254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276975" cy="625475"/>
                        </a:xfrm>
                        <a:prstGeom prst="rect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5pt;mso-position-vertical-relative:text;mso-position-horizontal-relative:text;position:absolute;height:49.25pt;mso-wrap-distance-top:0pt;width:494.25pt;mso-wrap-distance-left:5.65pt;margin-left:-0.3pt;z-index:2;" o:spid="_x0000_s1028" o:allowincell="t" o:allowoverlap="t" filled="t" fillcolor="#ffffff [3201]" stroked="t" strokecolor="#000000 [3200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（３）評価規準</w:t>
      </w:r>
    </w:p>
    <w:tbl>
      <w:tblPr>
        <w:tblStyle w:val="21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136"/>
        <w:gridCol w:w="3137"/>
        <w:gridCol w:w="3137"/>
      </w:tblGrid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よりよい生活を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築くための知識・技能</w:t>
            </w:r>
          </w:p>
        </w:tc>
        <w:tc>
          <w:tcPr>
            <w:tcW w:w="313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集団や社会の形成者としての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13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主体的に生活や人間関係を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よりよくしようとする態度</w:t>
            </w: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(1)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(2)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(3)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048000" cy="409575"/>
                <wp:effectExtent l="635" t="635" r="286385" b="6794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rot="10800000">
                          <a:off x="0" y="0"/>
                          <a:ext cx="3048000" cy="409575"/>
                        </a:xfrm>
                        <a:prstGeom prst="borderCallout2">
                          <a:avLst>
                            <a:gd name="adj1" fmla="val 56282"/>
                            <a:gd name="adj2" fmla="val 299"/>
                            <a:gd name="adj3" fmla="val 33026"/>
                            <a:gd name="adj4" fmla="val -2201"/>
                            <a:gd name="adj5" fmla="val -13949"/>
                            <a:gd name="adj6" fmla="val -843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各校での評価に基づいて記入することで、次年度の計画の見直しに活用します。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5.65pt;mso-wrap-distance-bottom:0pt;margin-top:2.4pt;mso-position-vertical-relative:text;mso-position-horizontal:right;mso-position-horizontal-relative:margin;position:absolute;height:32.25pt;mso-wrap-distance-top:0pt;width:240pt;mso-wrap-distance-left:5.65pt;z-index:4;rotation:180;" o:spid="_x0000_s1029" o:allowincell="t" o:allowoverlap="t" filled="t" fillcolor="#4f81bd [3204]" stroked="t" strokecolor="#385d8a" strokeweight="2pt" o:spt="48" type="#_x0000_t48" adj="-1821,-3013,-475,7134,65,12157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各校での評価に基づいて記入することで、次年度の計画の見直しに活用します。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（４）年間指導計画</w:t>
      </w:r>
      <w:bookmarkStart w:id="0" w:name="_GoBack"/>
      <w:bookmarkEnd w:id="0"/>
    </w:p>
    <w:tbl>
      <w:tblPr>
        <w:tblStyle w:val="21"/>
        <w:tblW w:w="99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446"/>
        <w:gridCol w:w="1680"/>
        <w:gridCol w:w="628"/>
        <w:gridCol w:w="628"/>
        <w:gridCol w:w="628"/>
        <w:gridCol w:w="621"/>
        <w:gridCol w:w="2147"/>
        <w:gridCol w:w="1081"/>
        <w:gridCol w:w="1021"/>
        <w:gridCol w:w="696"/>
      </w:tblGrid>
      <w:tr>
        <w:trPr>
          <w:trHeight w:val="385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月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50"/>
                <w:sz w:val="16"/>
              </w:rPr>
            </w:pPr>
            <w:r>
              <w:rPr>
                <w:rFonts w:hint="eastAsia"/>
                <w:color w:val="000000" w:themeColor="text1"/>
                <w:w w:val="50"/>
                <w:sz w:val="16"/>
              </w:rPr>
              <w:t>時数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sz w:val="16"/>
              </w:rPr>
              <w:t>予想される</w:t>
            </w:r>
            <w:r>
              <w:rPr>
                <w:rFonts w:hint="eastAsia"/>
                <w:color w:val="000000" w:themeColor="text1"/>
                <w:sz w:val="16"/>
              </w:rPr>
              <w:t>議題・</w:t>
            </w:r>
          </w:p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題材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指導項目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w w:val="72"/>
                <w:sz w:val="14"/>
              </w:rPr>
            </w:pPr>
            <w:r>
              <w:rPr>
                <w:rFonts w:hint="eastAsia"/>
                <w:w w:val="72"/>
                <w:sz w:val="14"/>
              </w:rPr>
              <w:t>キャリア</w:t>
            </w:r>
          </w:p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72"/>
                <w:sz w:val="14"/>
              </w:rPr>
              <w:t>シート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指導のねらい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特別活動の他の内容との関連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各教科等との関連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指導の</w:t>
            </w:r>
          </w:p>
          <w:p>
            <w:pPr>
              <w:pStyle w:val="0"/>
              <w:spacing w:line="240" w:lineRule="exact"/>
              <w:rPr>
                <w:rFonts w:hint="default"/>
                <w:w w:val="80"/>
                <w:sz w:val="16"/>
              </w:rPr>
            </w:pPr>
            <w:r>
              <w:rPr>
                <w:rFonts w:hint="eastAsia"/>
                <w:w w:val="80"/>
                <w:sz w:val="14"/>
              </w:rPr>
              <w:t>振り返り</w:t>
            </w:r>
          </w:p>
        </w:tc>
      </w:tr>
      <w:tr>
        <w:trPr/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(1)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(2)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(3)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2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2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1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98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</w:tr>
      <w:tr>
        <w:trPr>
          <w:trHeight w:val="889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173990</wp:posOffset>
                      </wp:positionV>
                      <wp:extent cx="571500" cy="2667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.7pt;mso-position-vertical-relative:text;mso-position-horizontal-relative:text;position:absolute;height:21pt;mso-wrap-distance-top:0pt;width:45pt;mso-wrap-distance-left:16pt;margin-left:-5.45pt;z-index:11;" o:spid="_x0000_s1030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-518160</wp:posOffset>
                      </wp:positionV>
                      <wp:extent cx="95250" cy="15906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95250" cy="1590675"/>
                              </a:xfrm>
                              <a:prstGeom prst="leftBrace">
                                <a:avLst>
                                  <a:gd name="adj1" fmla="val 1392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right:16pt;mso-wrap-distance-bottom:0pt;margin-top:-40.79pt;mso-position-vertical-relative:text;mso-position-horizontal-relative:text;position:absolute;height:125.25pt;mso-wrap-distance-top:0pt;width:7.5pt;mso-wrap-distance-left:16pt;margin-left:33.700000000000003pt;z-index:10;" o:spid="_x0000_s1031" o:allowincell="t" o:allowoverlap="t" filled="f" stroked="t" strokecolor="#000000" strokeweight="0.7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8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w w:val="80"/>
                <w:sz w:val="18"/>
              </w:rPr>
              <w:t>シート活用が効果的</w:t>
            </w:r>
          </w:p>
        </w:tc>
      </w:tr>
      <w:tr>
        <w:trPr>
          <w:trHeight w:val="889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-1633855</wp:posOffset>
                      </wp:positionH>
                      <wp:positionV relativeFrom="paragraph">
                        <wp:posOffset>298450</wp:posOffset>
                      </wp:positionV>
                      <wp:extent cx="2762250" cy="733425"/>
                      <wp:effectExtent l="635" t="635" r="29845" b="10795"/>
                      <wp:wrapNone/>
                      <wp:docPr id="1032" name="グループ化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0" cy="733425"/>
                                <a:chOff x="0" y="0"/>
                                <a:chExt cx="2762250" cy="733425"/>
                              </a:xfrm>
                            </wpg:grpSpPr>
                            <wps:wsp>
                              <wps:cNvPr id="1033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438150"/>
                                  <a:ext cx="2762250" cy="29527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</w:rPr>
                                      <w:t>計画に沿って、該当する箇所に記入します。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  <wps:wsp>
                              <wps:cNvPr id="1034" name="オブジェクト 0"/>
                              <wps:cNvSpPr/>
                              <wps:spPr>
                                <a:xfrm flipH="1" flipV="1">
                                  <a:off x="57150" y="0"/>
                                  <a:ext cx="55245" cy="436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5" name="オブジェクト 0"/>
                              <wps:cNvSpPr/>
                              <wps:spPr>
                                <a:xfrm flipV="1">
                                  <a:off x="2438400" y="0"/>
                                  <a:ext cx="123825" cy="436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6" name="オブジェクト 0"/>
                              <wps:cNvSpPr/>
                              <wps:spPr>
                                <a:xfrm flipV="1">
                                  <a:off x="1800225" y="0"/>
                                  <a:ext cx="57150" cy="436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style="mso-wrap-distance-right:9pt;mso-wrap-distance-bottom:0pt;margin-top:23.5pt;mso-position-vertical-relative:text;mso-position-horizontal-relative:text;position:absolute;height:57.75pt;mso-wrap-distance-top:0pt;width:217.5pt;mso-wrap-distance-left:9pt;margin-left:-128.65pt;z-index:5;" coordsize="2762250,733425" coordorigin="0,0" o:spid="_x0000_s1032" o:allowincell="t" o:allowoverlap="t">
                      <v:rect id="オブジェクト 0" style="height:295275;width:2762250;top:438150;left:0;position:absolute;" o:spid="_x0000_s1033" filled="t" fillcolor="#4f81bd [3204]" stroked="t" strokecolor="#385d8a" strokeweight="2pt" o:spt="1">
                        <v:fill/>
                        <v:stroke linestyle="single" endcap="flat" dashstyle="solid"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計画に沿って、該当する箇所に記入します。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line id="オブジェクト 0" style="height:436880;width:55245;flip:x y;top:0;left:57150;position:absolute;" o:spid="_x0000_s1034" filled="f" stroked="t" strokecolor="#000000" strokeweight="0.75pt" o:spt="20" from="57150,0" to="112395,436880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height:436880;width:123825;flip:y;top:0;left:2438400;position:absolute;" o:spid="_x0000_s1035" filled="f" stroked="t" strokecolor="#000000" strokeweight="0.75pt" o:spt="20" from="2438400,0" to="2562225,436880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height:436880;width:57150;flip:y;top:0;left:1800225;position:absolute;" o:spid="_x0000_s1036" filled="f" stroked="t" strokecolor="#000000" strokeweight="0.75pt" o:spt="20" from="1800225,0" to="1857375,436880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要変更</w:t>
            </w:r>
          </w:p>
        </w:tc>
      </w:tr>
    </w:tbl>
    <w:p>
      <w:pPr>
        <w:pStyle w:val="0"/>
        <w:rPr>
          <w:rFonts w:hint="eastAsia"/>
          <w:color w:val="000000" w:themeColor="text1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18</Words>
  <Characters>520</Characters>
  <Application>JUST Note</Application>
  <Lines>207</Lines>
  <Paragraphs>43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386647</cp:lastModifiedBy>
  <cp:lastPrinted>2018-01-17T02:28:00Z</cp:lastPrinted>
  <dcterms:created xsi:type="dcterms:W3CDTF">2015-03-17T02:21:00Z</dcterms:created>
  <dcterms:modified xsi:type="dcterms:W3CDTF">2022-11-28T01:01:03Z</dcterms:modified>
  <cp:revision>15</cp:revision>
</cp:coreProperties>
</file>