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C0" w:rsidRPr="00F100C0" w:rsidRDefault="00F100C0" w:rsidP="00F100C0">
      <w:pPr>
        <w:widowControl/>
        <w:pBdr>
          <w:bottom w:val="single" w:sz="6" w:space="1" w:color="auto"/>
        </w:pBdr>
        <w:jc w:val="center"/>
        <w:rPr>
          <w:rFonts w:ascii="Arial" w:eastAsia="ＭＳ Ｐゴシック" w:hAnsi="Arial" w:cs="Arial" w:hint="eastAsia"/>
          <w:vanish/>
          <w:kern w:val="0"/>
          <w:sz w:val="16"/>
          <w:szCs w:val="16"/>
        </w:rPr>
      </w:pPr>
      <w:r w:rsidRPr="00F100C0">
        <w:rPr>
          <w:rFonts w:ascii="Arial" w:eastAsia="ＭＳ Ｐゴシック" w:hAnsi="Arial" w:cs="Arial" w:hint="eastAsia"/>
          <w:vanish/>
          <w:kern w:val="0"/>
          <w:sz w:val="16"/>
          <w:szCs w:val="16"/>
        </w:rPr>
        <w:t>フォームの始まり</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kern w:val="0"/>
          <w:sz w:val="24"/>
          <w:szCs w:val="24"/>
        </w:rPr>
      </w:pPr>
      <w:r w:rsidRPr="00F100C0">
        <w:rPr>
          <w:rFonts w:ascii="ＭＳ 明朝" w:eastAsia="ＭＳ 明朝" w:hAnsi="ＭＳ 明朝" w:cs="ＭＳ Ｐゴシック" w:hint="eastAsia"/>
          <w:kern w:val="0"/>
          <w:sz w:val="24"/>
          <w:szCs w:val="24"/>
        </w:rPr>
        <w:t>高知県補助金交付規則をここに公布する。</w:t>
      </w:r>
    </w:p>
    <w:p w:rsidR="00F100C0" w:rsidRPr="00F100C0" w:rsidRDefault="00F100C0" w:rsidP="0079513D">
      <w:pPr>
        <w:widowControl/>
        <w:wordWrap w:val="0"/>
        <w:spacing w:line="336" w:lineRule="atLeast"/>
        <w:ind w:firstLineChars="300" w:firstLine="720"/>
        <w:jc w:val="left"/>
        <w:rPr>
          <w:rFonts w:ascii="ＭＳ 明朝" w:eastAsia="ＭＳ 明朝" w:hAnsi="ＭＳ 明朝" w:cs="ＭＳ Ｐゴシック" w:hint="eastAsia"/>
          <w:kern w:val="0"/>
          <w:sz w:val="24"/>
          <w:szCs w:val="24"/>
        </w:rPr>
      </w:pPr>
      <w:bookmarkStart w:id="0" w:name="name"/>
      <w:r w:rsidRPr="00F100C0">
        <w:rPr>
          <w:rFonts w:ascii="ＭＳ 明朝" w:eastAsia="ＭＳ 明朝" w:hAnsi="ＭＳ 明朝" w:cs="ＭＳ Ｐゴシック" w:hint="eastAsia"/>
          <w:kern w:val="0"/>
          <w:sz w:val="24"/>
          <w:szCs w:val="24"/>
        </w:rPr>
        <w:t>○高知県</w:t>
      </w:r>
      <w:bookmarkStart w:id="1" w:name="searchWords"/>
      <w:bookmarkEnd w:id="0"/>
      <w:r w:rsidRPr="00F100C0">
        <w:rPr>
          <w:rFonts w:ascii="ＭＳ 明朝" w:eastAsia="ＭＳ 明朝" w:hAnsi="ＭＳ 明朝" w:cs="ＭＳ Ｐゴシック" w:hint="eastAsia"/>
          <w:kern w:val="0"/>
          <w:sz w:val="24"/>
          <w:szCs w:val="24"/>
        </w:rPr>
        <w:t xml:space="preserve">補助金等交付規則 </w:t>
      </w:r>
    </w:p>
    <w:p w:rsidR="00F100C0" w:rsidRPr="00F100C0" w:rsidRDefault="00F100C0" w:rsidP="0079513D">
      <w:pPr>
        <w:widowControl/>
        <w:wordWrap w:val="0"/>
        <w:spacing w:line="360" w:lineRule="atLeast"/>
        <w:ind w:firstLineChars="400" w:firstLine="720"/>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全部改正〔平成22年規則5号〕</w:t>
      </w:r>
    </w:p>
    <w:tbl>
      <w:tblPr>
        <w:tblW w:w="4900" w:type="pct"/>
        <w:tblCellMar>
          <w:top w:w="15" w:type="dxa"/>
          <w:left w:w="15" w:type="dxa"/>
          <w:bottom w:w="15" w:type="dxa"/>
          <w:right w:w="15" w:type="dxa"/>
        </w:tblCellMar>
        <w:tblLook w:val="04A0"/>
      </w:tblPr>
      <w:tblGrid>
        <w:gridCol w:w="8363"/>
      </w:tblGrid>
      <w:tr w:rsidR="00F100C0" w:rsidRPr="00F100C0" w:rsidTr="00F100C0">
        <w:tc>
          <w:tcPr>
            <w:tcW w:w="0" w:type="auto"/>
            <w:vAlign w:val="center"/>
            <w:hideMark/>
          </w:tcPr>
          <w:p w:rsidR="00F100C0" w:rsidRPr="00F100C0" w:rsidRDefault="00F100C0" w:rsidP="00F100C0">
            <w:pPr>
              <w:widowControl/>
              <w:wordWrap w:val="0"/>
              <w:jc w:val="right"/>
              <w:rPr>
                <w:rFonts w:ascii="ＭＳ 明朝" w:eastAsia="ＭＳ 明朝" w:hAnsi="ＭＳ 明朝" w:cs="ＭＳ Ｐゴシック"/>
                <w:kern w:val="0"/>
                <w:sz w:val="24"/>
                <w:szCs w:val="24"/>
              </w:rPr>
            </w:pPr>
            <w:r w:rsidRPr="00F100C0">
              <w:rPr>
                <w:rFonts w:ascii="ＭＳ 明朝" w:eastAsia="ＭＳ 明朝" w:hAnsi="ＭＳ 明朝" w:cs="ＭＳ Ｐゴシック" w:hint="eastAsia"/>
                <w:kern w:val="0"/>
                <w:sz w:val="24"/>
                <w:szCs w:val="24"/>
              </w:rPr>
              <w:t>(昭和43年3月19日規則第7号)</w:t>
            </w:r>
          </w:p>
        </w:tc>
      </w:tr>
    </w:tbl>
    <w:p w:rsidR="00F100C0" w:rsidRPr="00F100C0" w:rsidRDefault="00F100C0" w:rsidP="00F100C0">
      <w:pPr>
        <w:widowControl/>
        <w:wordWrap w:val="0"/>
        <w:jc w:val="left"/>
        <w:rPr>
          <w:rFonts w:ascii="ＭＳ 明朝" w:eastAsia="ＭＳ 明朝" w:hAnsi="ＭＳ 明朝" w:cs="ＭＳ Ｐゴシック"/>
          <w:vanish/>
          <w:kern w:val="0"/>
          <w:sz w:val="24"/>
          <w:szCs w:val="24"/>
        </w:rPr>
      </w:pPr>
    </w:p>
    <w:tbl>
      <w:tblPr>
        <w:tblW w:w="4900" w:type="pct"/>
        <w:tblCellMar>
          <w:left w:w="0" w:type="dxa"/>
          <w:right w:w="0" w:type="dxa"/>
        </w:tblCellMar>
        <w:tblLook w:val="04A0"/>
      </w:tblPr>
      <w:tblGrid>
        <w:gridCol w:w="8334"/>
      </w:tblGrid>
      <w:tr w:rsidR="00F100C0" w:rsidRPr="00F100C0" w:rsidTr="00F100C0">
        <w:tc>
          <w:tcPr>
            <w:tcW w:w="0" w:type="auto"/>
            <w:vAlign w:val="center"/>
            <w:hideMark/>
          </w:tcPr>
          <w:tbl>
            <w:tblPr>
              <w:tblW w:w="0" w:type="auto"/>
              <w:jc w:val="right"/>
              <w:tblCellMar>
                <w:left w:w="0" w:type="dxa"/>
                <w:right w:w="0" w:type="dxa"/>
              </w:tblCellMar>
              <w:tblLook w:val="04A0"/>
            </w:tblPr>
            <w:tblGrid>
              <w:gridCol w:w="750"/>
              <w:gridCol w:w="2610"/>
              <w:gridCol w:w="2520"/>
            </w:tblGrid>
            <w:tr w:rsidR="00F100C0" w:rsidRPr="00F100C0">
              <w:trPr>
                <w:jc w:val="right"/>
              </w:trPr>
              <w:tc>
                <w:tcPr>
                  <w:tcW w:w="750" w:type="dxa"/>
                  <w:vMerge w:val="restart"/>
                  <w:hideMark/>
                </w:tcPr>
                <w:p w:rsidR="00F100C0" w:rsidRPr="00F100C0" w:rsidRDefault="00F100C0" w:rsidP="00F100C0">
                  <w:pPr>
                    <w:widowControl/>
                    <w:wordWrap w:val="0"/>
                    <w:spacing w:line="360" w:lineRule="atLeast"/>
                    <w:jc w:val="right"/>
                    <w:rPr>
                      <w:rFonts w:ascii="ＭＳ 明朝" w:eastAsia="ＭＳ 明朝" w:hAnsi="ＭＳ 明朝" w:cs="ＭＳ Ｐゴシック"/>
                      <w:kern w:val="0"/>
                      <w:sz w:val="18"/>
                      <w:szCs w:val="18"/>
                    </w:rPr>
                  </w:pPr>
                  <w:r w:rsidRPr="00F100C0">
                    <w:rPr>
                      <w:rFonts w:ascii="ＭＳ 明朝" w:eastAsia="ＭＳ 明朝" w:hAnsi="ＭＳ 明朝" w:cs="ＭＳ Ｐゴシック" w:hint="eastAsia"/>
                      <w:b/>
                      <w:bCs/>
                      <w:kern w:val="0"/>
                      <w:sz w:val="18"/>
                    </w:rPr>
                    <w:t>改正</w:t>
                  </w:r>
                  <w:r w:rsidRPr="00F100C0">
                    <w:rPr>
                      <w:rFonts w:ascii="ＭＳ 明朝" w:eastAsia="ＭＳ 明朝" w:hAnsi="ＭＳ 明朝" w:cs="ＭＳ Ｐゴシック" w:hint="eastAsia"/>
                      <w:kern w:val="0"/>
                      <w:sz w:val="18"/>
                      <w:szCs w:val="18"/>
                    </w:rPr>
                    <w:t xml:space="preserve"> </w:t>
                  </w:r>
                </w:p>
              </w:tc>
              <w:tc>
                <w:tcPr>
                  <w:tcW w:w="0" w:type="auto"/>
                  <w:vAlign w:val="center"/>
                  <w:hideMark/>
                </w:tcPr>
                <w:p w:rsidR="00F100C0" w:rsidRPr="00F100C0" w:rsidRDefault="00F100C0" w:rsidP="00F100C0">
                  <w:pPr>
                    <w:widowControl/>
                    <w:wordWrap w:val="0"/>
                    <w:spacing w:line="360" w:lineRule="atLeast"/>
                    <w:jc w:val="left"/>
                    <w:rPr>
                      <w:rFonts w:ascii="ＭＳ 明朝" w:eastAsia="ＭＳ 明朝" w:hAnsi="ＭＳ 明朝" w:cs="ＭＳ Ｐゴシック"/>
                      <w:kern w:val="0"/>
                      <w:sz w:val="18"/>
                      <w:szCs w:val="18"/>
                    </w:rPr>
                  </w:pPr>
                  <w:r w:rsidRPr="00F100C0">
                    <w:rPr>
                      <w:rFonts w:ascii="ＭＳ 明朝" w:eastAsia="ＭＳ 明朝" w:hAnsi="ＭＳ 明朝" w:cs="ＭＳ Ｐゴシック" w:hint="eastAsia"/>
                      <w:kern w:val="0"/>
                      <w:sz w:val="18"/>
                      <w:szCs w:val="18"/>
                    </w:rPr>
                    <w:t>昭和47年3月21日規則第17号</w:t>
                  </w:r>
                </w:p>
              </w:tc>
              <w:tc>
                <w:tcPr>
                  <w:tcW w:w="0" w:type="auto"/>
                  <w:vAlign w:val="center"/>
                  <w:hideMark/>
                </w:tcPr>
                <w:p w:rsidR="00F100C0" w:rsidRPr="00F100C0" w:rsidRDefault="00F100C0" w:rsidP="00F100C0">
                  <w:pPr>
                    <w:widowControl/>
                    <w:wordWrap w:val="0"/>
                    <w:spacing w:line="360" w:lineRule="atLeast"/>
                    <w:jc w:val="left"/>
                    <w:rPr>
                      <w:rFonts w:ascii="ＭＳ 明朝" w:eastAsia="ＭＳ 明朝" w:hAnsi="ＭＳ 明朝" w:cs="ＭＳ Ｐゴシック"/>
                      <w:kern w:val="0"/>
                      <w:sz w:val="18"/>
                      <w:szCs w:val="18"/>
                    </w:rPr>
                  </w:pPr>
                  <w:r w:rsidRPr="00F100C0">
                    <w:rPr>
                      <w:rFonts w:ascii="ＭＳ 明朝" w:eastAsia="ＭＳ 明朝" w:hAnsi="ＭＳ 明朝" w:cs="ＭＳ Ｐゴシック" w:hint="eastAsia"/>
                      <w:kern w:val="0"/>
                      <w:sz w:val="18"/>
                      <w:szCs w:val="18"/>
                    </w:rPr>
                    <w:t>平成22年3月16日規則第5号</w:t>
                  </w:r>
                </w:p>
              </w:tc>
            </w:tr>
            <w:tr w:rsidR="00F100C0" w:rsidRPr="00F100C0">
              <w:trPr>
                <w:jc w:val="right"/>
              </w:trPr>
              <w:tc>
                <w:tcPr>
                  <w:tcW w:w="0" w:type="auto"/>
                  <w:vMerge/>
                  <w:vAlign w:val="center"/>
                  <w:hideMark/>
                </w:tcPr>
                <w:p w:rsidR="00F100C0" w:rsidRPr="00F100C0" w:rsidRDefault="00F100C0" w:rsidP="00F100C0">
                  <w:pPr>
                    <w:widowControl/>
                    <w:jc w:val="left"/>
                    <w:rPr>
                      <w:rFonts w:ascii="ＭＳ 明朝" w:eastAsia="ＭＳ 明朝" w:hAnsi="ＭＳ 明朝" w:cs="ＭＳ Ｐゴシック"/>
                      <w:kern w:val="0"/>
                      <w:sz w:val="18"/>
                      <w:szCs w:val="18"/>
                    </w:rPr>
                  </w:pPr>
                </w:p>
              </w:tc>
              <w:tc>
                <w:tcPr>
                  <w:tcW w:w="0" w:type="auto"/>
                  <w:vAlign w:val="center"/>
                  <w:hideMark/>
                </w:tcPr>
                <w:p w:rsidR="00F100C0" w:rsidRPr="00F100C0" w:rsidRDefault="00F100C0" w:rsidP="00F100C0">
                  <w:pPr>
                    <w:widowControl/>
                    <w:wordWrap w:val="0"/>
                    <w:spacing w:line="360" w:lineRule="atLeast"/>
                    <w:jc w:val="left"/>
                    <w:rPr>
                      <w:rFonts w:ascii="ＭＳ 明朝" w:eastAsia="ＭＳ 明朝" w:hAnsi="ＭＳ 明朝" w:cs="ＭＳ Ｐゴシック"/>
                      <w:kern w:val="0"/>
                      <w:sz w:val="18"/>
                      <w:szCs w:val="18"/>
                    </w:rPr>
                  </w:pPr>
                  <w:r w:rsidRPr="00F100C0">
                    <w:rPr>
                      <w:rFonts w:ascii="ＭＳ 明朝" w:eastAsia="ＭＳ 明朝" w:hAnsi="ＭＳ 明朝" w:cs="ＭＳ Ｐゴシック" w:hint="eastAsia"/>
                      <w:kern w:val="0"/>
                      <w:sz w:val="18"/>
                      <w:szCs w:val="18"/>
                    </w:rPr>
                    <w:t>平成23年3月31日規則第26号</w:t>
                  </w:r>
                </w:p>
              </w:tc>
              <w:tc>
                <w:tcPr>
                  <w:tcW w:w="0" w:type="auto"/>
                  <w:vAlign w:val="center"/>
                  <w:hideMark/>
                </w:tcPr>
                <w:p w:rsidR="00F100C0" w:rsidRPr="00F100C0" w:rsidRDefault="00F100C0" w:rsidP="00F100C0">
                  <w:pPr>
                    <w:widowControl/>
                    <w:jc w:val="left"/>
                    <w:rPr>
                      <w:rFonts w:ascii="Times New Roman" w:eastAsia="Times New Roman" w:hAnsi="Times New Roman" w:cs="Times New Roman"/>
                      <w:kern w:val="0"/>
                      <w:sz w:val="20"/>
                      <w:szCs w:val="20"/>
                    </w:rPr>
                  </w:pPr>
                </w:p>
              </w:tc>
            </w:tr>
          </w:tbl>
          <w:p w:rsidR="00F100C0" w:rsidRPr="00F100C0" w:rsidRDefault="00F100C0" w:rsidP="00F100C0">
            <w:pPr>
              <w:widowControl/>
              <w:wordWrap w:val="0"/>
              <w:jc w:val="right"/>
              <w:rPr>
                <w:rFonts w:ascii="ＭＳ 明朝" w:eastAsia="ＭＳ 明朝" w:hAnsi="ＭＳ 明朝" w:cs="ＭＳ Ｐゴシック"/>
                <w:kern w:val="0"/>
                <w:sz w:val="24"/>
                <w:szCs w:val="24"/>
              </w:rPr>
            </w:pPr>
          </w:p>
        </w:tc>
      </w:tr>
    </w:tbl>
    <w:p w:rsidR="00F100C0" w:rsidRPr="00F100C0" w:rsidRDefault="00F100C0" w:rsidP="00F100C0">
      <w:pPr>
        <w:widowControl/>
        <w:wordWrap w:val="0"/>
        <w:jc w:val="left"/>
        <w:rPr>
          <w:rFonts w:ascii="ＭＳ 明朝" w:eastAsia="ＭＳ 明朝" w:hAnsi="ＭＳ 明朝" w:cs="ＭＳ Ｐゴシック"/>
          <w:vanish/>
          <w:kern w:val="0"/>
          <w:sz w:val="24"/>
          <w:szCs w:val="24"/>
        </w:rPr>
      </w:pPr>
    </w:p>
    <w:tbl>
      <w:tblPr>
        <w:tblW w:w="4900" w:type="pct"/>
        <w:tblCellMar>
          <w:left w:w="0" w:type="dxa"/>
          <w:right w:w="0" w:type="dxa"/>
        </w:tblCellMar>
        <w:tblLook w:val="04A0"/>
      </w:tblPr>
      <w:tblGrid>
        <w:gridCol w:w="8334"/>
      </w:tblGrid>
      <w:tr w:rsidR="00F100C0" w:rsidRPr="00F100C0" w:rsidTr="00F100C0">
        <w:tc>
          <w:tcPr>
            <w:tcW w:w="0" w:type="auto"/>
            <w:vAlign w:val="center"/>
            <w:hideMark/>
          </w:tcPr>
          <w:p w:rsidR="00F100C0" w:rsidRPr="00F100C0" w:rsidRDefault="00F100C0" w:rsidP="00F100C0">
            <w:pPr>
              <w:widowControl/>
              <w:wordWrap w:val="0"/>
              <w:jc w:val="right"/>
              <w:rPr>
                <w:rFonts w:ascii="ＭＳ 明朝" w:eastAsia="ＭＳ 明朝" w:hAnsi="ＭＳ 明朝" w:cs="ＭＳ Ｐゴシック"/>
                <w:kern w:val="0"/>
                <w:sz w:val="24"/>
                <w:szCs w:val="24"/>
              </w:rPr>
            </w:pPr>
          </w:p>
        </w:tc>
      </w:tr>
    </w:tbl>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 xml:space="preserve">　　高知県補助金交付規則</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2" w:name="at1"/>
      <w:r w:rsidRPr="00F100C0">
        <w:rPr>
          <w:rFonts w:ascii="ＭＳ 明朝" w:eastAsia="ＭＳ 明朝" w:hAnsi="ＭＳ 明朝" w:cs="ＭＳ Ｐゴシック" w:hint="eastAsia"/>
          <w:kern w:val="0"/>
          <w:sz w:val="24"/>
          <w:szCs w:val="24"/>
        </w:rPr>
        <w:t>(目的)</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 w:name="at1cl1"/>
      <w:bookmarkEnd w:id="2"/>
      <w:r w:rsidRPr="00F100C0">
        <w:rPr>
          <w:rFonts w:ascii="ＭＳ 明朝" w:eastAsia="ＭＳ 明朝" w:hAnsi="ＭＳ 明朝" w:cs="ＭＳ Ｐゴシック" w:hint="eastAsia"/>
          <w:kern w:val="0"/>
          <w:sz w:val="24"/>
          <w:szCs w:val="24"/>
        </w:rPr>
        <w:t>第1条　この規則は、法令、条例又は他の規則(以下「法令等」という。</w:t>
      </w:r>
      <w:proofErr w:type="gramStart"/>
      <w:r w:rsidRPr="00F100C0">
        <w:rPr>
          <w:rFonts w:ascii="ＭＳ 明朝" w:eastAsia="ＭＳ 明朝" w:hAnsi="ＭＳ 明朝" w:cs="ＭＳ Ｐゴシック" w:hint="eastAsia"/>
          <w:kern w:val="0"/>
          <w:sz w:val="24"/>
          <w:szCs w:val="24"/>
        </w:rPr>
        <w:t>)に特別の定めがあるもののほか</w:t>
      </w:r>
      <w:proofErr w:type="gramEnd"/>
      <w:r w:rsidRPr="00F100C0">
        <w:rPr>
          <w:rFonts w:ascii="ＭＳ 明朝" w:eastAsia="ＭＳ 明朝" w:hAnsi="ＭＳ 明朝" w:cs="ＭＳ Ｐゴシック" w:hint="eastAsia"/>
          <w:kern w:val="0"/>
          <w:sz w:val="24"/>
          <w:szCs w:val="24"/>
        </w:rPr>
        <w:t>、補助金等の交付に関し基本的な事項を定め、もって補助金等に係る予算の執行の適正を期することを目的とする。</w:t>
      </w:r>
      <w:bookmarkEnd w:id="3"/>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4" w:name="at2"/>
      <w:r w:rsidRPr="00F100C0">
        <w:rPr>
          <w:rFonts w:ascii="ＭＳ 明朝" w:eastAsia="ＭＳ 明朝" w:hAnsi="ＭＳ 明朝" w:cs="ＭＳ Ｐゴシック" w:hint="eastAsia"/>
          <w:kern w:val="0"/>
          <w:sz w:val="24"/>
          <w:szCs w:val="24"/>
        </w:rPr>
        <w:t>(定義)</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 w:name="at2cl1"/>
      <w:bookmarkEnd w:id="4"/>
      <w:r w:rsidRPr="00F100C0">
        <w:rPr>
          <w:rFonts w:ascii="ＭＳ 明朝" w:eastAsia="ＭＳ 明朝" w:hAnsi="ＭＳ 明朝" w:cs="ＭＳ Ｐゴシック" w:hint="eastAsia"/>
          <w:kern w:val="0"/>
          <w:sz w:val="24"/>
          <w:szCs w:val="24"/>
        </w:rPr>
        <w:t>第2条　この規則において「補助金等」とは、県が県以外のものに交付する次に掲げるものをいう。</w:t>
      </w:r>
      <w:bookmarkEnd w:id="5"/>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 w:name="at2cl1it1"/>
      <w:r w:rsidRPr="00F100C0">
        <w:rPr>
          <w:rFonts w:ascii="ＭＳ 明朝" w:eastAsia="ＭＳ 明朝" w:hAnsi="ＭＳ 明朝" w:cs="ＭＳ Ｐゴシック" w:hint="eastAsia"/>
          <w:kern w:val="0"/>
          <w:sz w:val="24"/>
          <w:szCs w:val="24"/>
        </w:rPr>
        <w:t>(1)　補助金</w:t>
      </w:r>
      <w:bookmarkEnd w:id="6"/>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7" w:name="at2cl1it2"/>
      <w:r w:rsidRPr="00F100C0">
        <w:rPr>
          <w:rFonts w:ascii="ＭＳ 明朝" w:eastAsia="ＭＳ 明朝" w:hAnsi="ＭＳ 明朝" w:cs="ＭＳ Ｐゴシック" w:hint="eastAsia"/>
          <w:kern w:val="0"/>
          <w:sz w:val="24"/>
          <w:szCs w:val="24"/>
        </w:rPr>
        <w:t>(2)　法令等に定めのない利子補給金(元利補給金を含む。</w:t>
      </w:r>
      <w:proofErr w:type="gramStart"/>
      <w:r w:rsidRPr="00F100C0">
        <w:rPr>
          <w:rFonts w:ascii="ＭＳ 明朝" w:eastAsia="ＭＳ 明朝" w:hAnsi="ＭＳ 明朝" w:cs="ＭＳ Ｐゴシック" w:hint="eastAsia"/>
          <w:kern w:val="0"/>
          <w:sz w:val="24"/>
          <w:szCs w:val="24"/>
        </w:rPr>
        <w:t>)及び割賦損料等補給金並びに保証料補給金</w:t>
      </w:r>
      <w:proofErr w:type="gramEnd"/>
      <w:r w:rsidRPr="00F100C0">
        <w:rPr>
          <w:rFonts w:ascii="ＭＳ 明朝" w:eastAsia="ＭＳ 明朝" w:hAnsi="ＭＳ 明朝" w:cs="ＭＳ Ｐゴシック" w:hint="eastAsia"/>
          <w:kern w:val="0"/>
          <w:sz w:val="24"/>
          <w:szCs w:val="24"/>
        </w:rPr>
        <w:t>(以下「利子補給金等」という。)</w:t>
      </w:r>
      <w:bookmarkEnd w:id="7"/>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8" w:name="at2cl1it3"/>
      <w:r w:rsidRPr="00F100C0">
        <w:rPr>
          <w:rFonts w:ascii="ＭＳ 明朝" w:eastAsia="ＭＳ 明朝" w:hAnsi="ＭＳ 明朝" w:cs="ＭＳ Ｐゴシック" w:hint="eastAsia"/>
          <w:kern w:val="0"/>
          <w:sz w:val="24"/>
          <w:szCs w:val="24"/>
        </w:rPr>
        <w:t>(3)　前2号に掲げるもののほか、相当の反対給付を受けない給付金であって知事が別に定めるもの</w:t>
      </w:r>
      <w:bookmarkEnd w:id="8"/>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4" w:history="1">
        <w:r w:rsidRPr="00F100C0">
          <w:rPr>
            <w:rFonts w:ascii="ＭＳ 明朝" w:eastAsia="ＭＳ 明朝" w:hAnsi="ＭＳ 明朝" w:cs="ＭＳ Ｐゴシック" w:hint="eastAsia"/>
            <w:color w:val="0000FF"/>
            <w:kern w:val="0"/>
            <w:sz w:val="24"/>
            <w:szCs w:val="24"/>
          </w:rPr>
          <w:t>第1号</w:t>
        </w:r>
      </w:hyperlink>
      <w:r w:rsidRPr="00F100C0">
        <w:rPr>
          <w:rFonts w:ascii="ＭＳ 明朝" w:eastAsia="ＭＳ 明朝" w:hAnsi="ＭＳ 明朝" w:cs="ＭＳ Ｐゴシック" w:hint="eastAsia"/>
          <w:kern w:val="0"/>
          <w:sz w:val="24"/>
          <w:szCs w:val="24"/>
        </w:rPr>
        <w:t>] [</w:t>
      </w:r>
      <w:hyperlink r:id="rId5" w:history="1">
        <w:r w:rsidRPr="00F100C0">
          <w:rPr>
            <w:rFonts w:ascii="ＭＳ 明朝" w:eastAsia="ＭＳ 明朝" w:hAnsi="ＭＳ 明朝" w:cs="ＭＳ Ｐゴシック" w:hint="eastAsia"/>
            <w:color w:val="0000FF"/>
            <w:kern w:val="0"/>
            <w:sz w:val="24"/>
            <w:szCs w:val="24"/>
          </w:rPr>
          <w:t>前号</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9" w:name="13001068301000000116"/>
      <w:r w:rsidRPr="00F100C0">
        <w:rPr>
          <w:rFonts w:ascii="ＭＳ 明朝" w:eastAsia="ＭＳ 明朝" w:hAnsi="ＭＳ 明朝" w:cs="ＭＳ Ｐゴシック" w:hint="eastAsia"/>
          <w:kern w:val="0"/>
          <w:sz w:val="24"/>
          <w:szCs w:val="24"/>
        </w:rPr>
        <w:t>2　この規則において「補助事業等」とは、補助金等の交付の対象となる事務又は事業をいう。</w:t>
      </w:r>
      <w:bookmarkEnd w:id="9"/>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 w:name="13001068301000000120"/>
      <w:r w:rsidRPr="00F100C0">
        <w:rPr>
          <w:rFonts w:ascii="ＭＳ 明朝" w:eastAsia="ＭＳ 明朝" w:hAnsi="ＭＳ 明朝" w:cs="ＭＳ Ｐゴシック" w:hint="eastAsia"/>
          <w:kern w:val="0"/>
          <w:sz w:val="24"/>
          <w:szCs w:val="24"/>
        </w:rPr>
        <w:t>3　この規則において「補助事業者等」とは、補助事業等を行うものをいう。</w:t>
      </w:r>
      <w:bookmarkEnd w:id="10"/>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1" w:name="13001068301000000124"/>
      <w:r w:rsidRPr="00F100C0">
        <w:rPr>
          <w:rFonts w:ascii="ＭＳ 明朝" w:eastAsia="ＭＳ 明朝" w:hAnsi="ＭＳ 明朝" w:cs="ＭＳ Ｐゴシック" w:hint="eastAsia"/>
          <w:kern w:val="0"/>
          <w:sz w:val="24"/>
          <w:szCs w:val="24"/>
        </w:rPr>
        <w:t>4　この規則において「間接補助金等」とは、次に掲げるものをいう。</w:t>
      </w:r>
      <w:bookmarkEnd w:id="11"/>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2" w:name="13001068301000000128"/>
      <w:r w:rsidRPr="00F100C0">
        <w:rPr>
          <w:rFonts w:ascii="ＭＳ 明朝" w:eastAsia="ＭＳ 明朝" w:hAnsi="ＭＳ 明朝" w:cs="ＭＳ Ｐゴシック" w:hint="eastAsia"/>
          <w:kern w:val="0"/>
          <w:sz w:val="24"/>
          <w:szCs w:val="24"/>
        </w:rPr>
        <w:t>(1)　県以外のものが相当の反対給付を受けないで交付する給付金で、補助金等を直接又は間接にその財源の全部又は一部とし、かつ、当該補助金等の交付の目的に従って交付するもの</w:t>
      </w:r>
      <w:bookmarkEnd w:id="12"/>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3" w:name="13001068301000000132"/>
      <w:r w:rsidRPr="00F100C0">
        <w:rPr>
          <w:rFonts w:ascii="ＭＳ 明朝" w:eastAsia="ＭＳ 明朝" w:hAnsi="ＭＳ 明朝" w:cs="ＭＳ Ｐゴシック" w:hint="eastAsia"/>
          <w:kern w:val="0"/>
          <w:sz w:val="24"/>
          <w:szCs w:val="24"/>
        </w:rPr>
        <w:t>(2)　利子補給金等の交付を受けるものが、その交付の目的に従い、利子を軽減して融通する資金</w:t>
      </w:r>
      <w:bookmarkEnd w:id="13"/>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4" w:name="13001068301000000136"/>
      <w:r w:rsidRPr="00F100C0">
        <w:rPr>
          <w:rFonts w:ascii="ＭＳ 明朝" w:eastAsia="ＭＳ 明朝" w:hAnsi="ＭＳ 明朝" w:cs="ＭＳ Ｐゴシック" w:hint="eastAsia"/>
          <w:kern w:val="0"/>
          <w:sz w:val="24"/>
          <w:szCs w:val="24"/>
        </w:rPr>
        <w:t>5　この規則において「間接補助事業等」とは、前項第1号の給付金の交付又は同項第2号の資金の融通の対象となる事務又は事業をいう。</w:t>
      </w:r>
      <w:bookmarkEnd w:id="14"/>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6" w:history="1">
        <w:r w:rsidRPr="00F100C0">
          <w:rPr>
            <w:rFonts w:ascii="ＭＳ 明朝" w:eastAsia="ＭＳ 明朝" w:hAnsi="ＭＳ 明朝" w:cs="ＭＳ Ｐゴシック" w:hint="eastAsia"/>
            <w:color w:val="0000FF"/>
            <w:kern w:val="0"/>
            <w:sz w:val="24"/>
            <w:szCs w:val="24"/>
          </w:rPr>
          <w:t>前項第1号</w:t>
        </w:r>
      </w:hyperlink>
      <w:r w:rsidRPr="00F100C0">
        <w:rPr>
          <w:rFonts w:ascii="ＭＳ 明朝" w:eastAsia="ＭＳ 明朝" w:hAnsi="ＭＳ 明朝" w:cs="ＭＳ Ｐゴシック" w:hint="eastAsia"/>
          <w:kern w:val="0"/>
          <w:sz w:val="24"/>
          <w:szCs w:val="24"/>
        </w:rPr>
        <w:t>] [</w:t>
      </w:r>
      <w:hyperlink r:id="rId7" w:history="1">
        <w:r w:rsidRPr="00F100C0">
          <w:rPr>
            <w:rFonts w:ascii="ＭＳ 明朝" w:eastAsia="ＭＳ 明朝" w:hAnsi="ＭＳ 明朝" w:cs="ＭＳ Ｐゴシック" w:hint="eastAsia"/>
            <w:color w:val="0000FF"/>
            <w:kern w:val="0"/>
            <w:sz w:val="24"/>
            <w:szCs w:val="24"/>
          </w:rPr>
          <w:t>同項第2号</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5" w:name="13001068301000000140"/>
      <w:r w:rsidRPr="00F100C0">
        <w:rPr>
          <w:rFonts w:ascii="ＭＳ 明朝" w:eastAsia="ＭＳ 明朝" w:hAnsi="ＭＳ 明朝" w:cs="ＭＳ Ｐゴシック" w:hint="eastAsia"/>
          <w:kern w:val="0"/>
          <w:sz w:val="24"/>
          <w:szCs w:val="24"/>
        </w:rPr>
        <w:t>6　この規則において「間接補助事業者等」とは、間接補助事業等を行うものをいう。</w:t>
      </w:r>
      <w:bookmarkEnd w:id="15"/>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全部改正〔平成22年規則5号〕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16" w:name="at3"/>
      <w:r w:rsidRPr="00F100C0">
        <w:rPr>
          <w:rFonts w:ascii="ＭＳ 明朝" w:eastAsia="ＭＳ 明朝" w:hAnsi="ＭＳ 明朝" w:cs="ＭＳ Ｐゴシック" w:hint="eastAsia"/>
          <w:kern w:val="0"/>
          <w:sz w:val="24"/>
          <w:szCs w:val="24"/>
        </w:rPr>
        <w:lastRenderedPageBreak/>
        <w:t>(補助金等の交付の申請)</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7" w:name="at3cl1"/>
      <w:bookmarkEnd w:id="16"/>
      <w:r w:rsidRPr="00F100C0">
        <w:rPr>
          <w:rFonts w:ascii="ＭＳ 明朝" w:eastAsia="ＭＳ 明朝" w:hAnsi="ＭＳ 明朝" w:cs="ＭＳ Ｐゴシック" w:hint="eastAsia"/>
          <w:kern w:val="0"/>
          <w:sz w:val="24"/>
          <w:szCs w:val="24"/>
        </w:rPr>
        <w:t>第3条　補助金等の交付の申請(契約の申込みを含む。以下同じ。</w:t>
      </w:r>
      <w:proofErr w:type="gramStart"/>
      <w:r w:rsidRPr="00F100C0">
        <w:rPr>
          <w:rFonts w:ascii="ＭＳ 明朝" w:eastAsia="ＭＳ 明朝" w:hAnsi="ＭＳ 明朝" w:cs="ＭＳ Ｐゴシック" w:hint="eastAsia"/>
          <w:kern w:val="0"/>
          <w:sz w:val="24"/>
          <w:szCs w:val="24"/>
        </w:rPr>
        <w:t>)をしようとするものは</w:t>
      </w:r>
      <w:proofErr w:type="gramEnd"/>
      <w:r w:rsidRPr="00F100C0">
        <w:rPr>
          <w:rFonts w:ascii="ＭＳ 明朝" w:eastAsia="ＭＳ 明朝" w:hAnsi="ＭＳ 明朝" w:cs="ＭＳ Ｐゴシック" w:hint="eastAsia"/>
          <w:kern w:val="0"/>
          <w:sz w:val="24"/>
          <w:szCs w:val="24"/>
        </w:rPr>
        <w:t>、次に掲げる事項を記載した補助金等交付申請書(契約の申込みにあっては、知事が別に定める書類。以下この条において同じ。</w:t>
      </w:r>
      <w:proofErr w:type="gramStart"/>
      <w:r w:rsidRPr="00F100C0">
        <w:rPr>
          <w:rFonts w:ascii="ＭＳ 明朝" w:eastAsia="ＭＳ 明朝" w:hAnsi="ＭＳ 明朝" w:cs="ＭＳ Ｐゴシック" w:hint="eastAsia"/>
          <w:kern w:val="0"/>
          <w:sz w:val="24"/>
          <w:szCs w:val="24"/>
        </w:rPr>
        <w:t>)を知事が別に定める期日までに知事に提出しなければならない</w:t>
      </w:r>
      <w:proofErr w:type="gramEnd"/>
      <w:r w:rsidRPr="00F100C0">
        <w:rPr>
          <w:rFonts w:ascii="ＭＳ 明朝" w:eastAsia="ＭＳ 明朝" w:hAnsi="ＭＳ 明朝" w:cs="ＭＳ Ｐゴシック" w:hint="eastAsia"/>
          <w:kern w:val="0"/>
          <w:sz w:val="24"/>
          <w:szCs w:val="24"/>
        </w:rPr>
        <w:t>。</w:t>
      </w:r>
      <w:bookmarkEnd w:id="17"/>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8" w:name="at3cl1it1"/>
      <w:r w:rsidRPr="00F100C0">
        <w:rPr>
          <w:rFonts w:ascii="ＭＳ 明朝" w:eastAsia="ＭＳ 明朝" w:hAnsi="ＭＳ 明朝" w:cs="ＭＳ Ｐゴシック" w:hint="eastAsia"/>
          <w:kern w:val="0"/>
          <w:sz w:val="24"/>
          <w:szCs w:val="24"/>
        </w:rPr>
        <w:t>(1)　申請者の住所、氏名及び生年月日(法人その他の団体にあっては、その主たる事務所の所在地、名称並びに代表者の職名、氏名及び生年月日)</w:t>
      </w:r>
      <w:bookmarkEnd w:id="18"/>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一部改正〔平成22年規則5号・23年26号〕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9" w:name="at3cl1it2"/>
      <w:r w:rsidRPr="00F100C0">
        <w:rPr>
          <w:rFonts w:ascii="ＭＳ 明朝" w:eastAsia="ＭＳ 明朝" w:hAnsi="ＭＳ 明朝" w:cs="ＭＳ Ｐゴシック" w:hint="eastAsia"/>
          <w:kern w:val="0"/>
          <w:sz w:val="24"/>
          <w:szCs w:val="24"/>
        </w:rPr>
        <w:t>(2)　補助事業等の目的及び内容</w:t>
      </w:r>
      <w:bookmarkEnd w:id="19"/>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0" w:name="at3cl1it3"/>
      <w:r w:rsidRPr="00F100C0">
        <w:rPr>
          <w:rFonts w:ascii="ＭＳ 明朝" w:eastAsia="ＭＳ 明朝" w:hAnsi="ＭＳ 明朝" w:cs="ＭＳ Ｐゴシック" w:hint="eastAsia"/>
          <w:kern w:val="0"/>
          <w:sz w:val="24"/>
          <w:szCs w:val="24"/>
        </w:rPr>
        <w:t>(3)　補助事業等の経費の配分、経費の使用方法、着手及び完了の予定期日その他当該補助事業等の遂行に関する計画</w:t>
      </w:r>
      <w:bookmarkEnd w:id="20"/>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1" w:name="at3cl1it4"/>
      <w:r w:rsidRPr="00F100C0">
        <w:rPr>
          <w:rFonts w:ascii="ＭＳ 明朝" w:eastAsia="ＭＳ 明朝" w:hAnsi="ＭＳ 明朝" w:cs="ＭＳ Ｐゴシック" w:hint="eastAsia"/>
          <w:kern w:val="0"/>
          <w:sz w:val="24"/>
          <w:szCs w:val="24"/>
        </w:rPr>
        <w:t>(4)　交付を受けようとする補助金等の額及びその算出の基礎</w:t>
      </w:r>
      <w:bookmarkEnd w:id="21"/>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一部改正〔平成22年規則5号・23年26号〕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2" w:name="at3cl2"/>
      <w:r w:rsidRPr="00F100C0">
        <w:rPr>
          <w:rFonts w:ascii="ＭＳ 明朝" w:eastAsia="ＭＳ 明朝" w:hAnsi="ＭＳ 明朝" w:cs="ＭＳ Ｐゴシック" w:hint="eastAsia"/>
          <w:kern w:val="0"/>
          <w:sz w:val="24"/>
          <w:szCs w:val="24"/>
        </w:rPr>
        <w:t>2　前項の補助金等交付申請書には、補助事業等に係る次に掲げる関係書類を添付しなければならない。</w:t>
      </w:r>
      <w:bookmarkEnd w:id="22"/>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8"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3" w:name="at3cl2it1"/>
      <w:r w:rsidRPr="00F100C0">
        <w:rPr>
          <w:rFonts w:ascii="ＭＳ 明朝" w:eastAsia="ＭＳ 明朝" w:hAnsi="ＭＳ 明朝" w:cs="ＭＳ Ｐゴシック" w:hint="eastAsia"/>
          <w:kern w:val="0"/>
          <w:sz w:val="24"/>
          <w:szCs w:val="24"/>
        </w:rPr>
        <w:t>(1)　事業計画書</w:t>
      </w:r>
      <w:bookmarkEnd w:id="23"/>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4" w:name="at3cl2it2"/>
      <w:r w:rsidRPr="00F100C0">
        <w:rPr>
          <w:rFonts w:ascii="ＭＳ 明朝" w:eastAsia="ＭＳ 明朝" w:hAnsi="ＭＳ 明朝" w:cs="ＭＳ Ｐゴシック" w:hint="eastAsia"/>
          <w:kern w:val="0"/>
          <w:sz w:val="24"/>
          <w:szCs w:val="24"/>
        </w:rPr>
        <w:t>(2)　収支予算書又はこれに代わる書類</w:t>
      </w:r>
      <w:bookmarkEnd w:id="24"/>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5" w:name="at3cl2it3"/>
      <w:r w:rsidRPr="00F100C0">
        <w:rPr>
          <w:rFonts w:ascii="ＭＳ 明朝" w:eastAsia="ＭＳ 明朝" w:hAnsi="ＭＳ 明朝" w:cs="ＭＳ Ｐゴシック" w:hint="eastAsia"/>
          <w:kern w:val="0"/>
          <w:sz w:val="24"/>
          <w:szCs w:val="24"/>
        </w:rPr>
        <w:t>(3)　工事の施行にあっては、その実施計画書</w:t>
      </w:r>
      <w:bookmarkEnd w:id="25"/>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6" w:name="at3cl2it4"/>
      <w:r w:rsidRPr="00F100C0">
        <w:rPr>
          <w:rFonts w:ascii="ＭＳ 明朝" w:eastAsia="ＭＳ 明朝" w:hAnsi="ＭＳ 明朝" w:cs="ＭＳ Ｐゴシック" w:hint="eastAsia"/>
          <w:kern w:val="0"/>
          <w:sz w:val="24"/>
          <w:szCs w:val="24"/>
        </w:rPr>
        <w:t>(4)　前3号に掲げるもののほか、知事</w:t>
      </w:r>
      <w:proofErr w:type="gramStart"/>
      <w:r w:rsidRPr="00F100C0">
        <w:rPr>
          <w:rFonts w:ascii="ＭＳ 明朝" w:eastAsia="ＭＳ 明朝" w:hAnsi="ＭＳ 明朝" w:cs="ＭＳ Ｐゴシック" w:hint="eastAsia"/>
          <w:kern w:val="0"/>
          <w:sz w:val="24"/>
          <w:szCs w:val="24"/>
        </w:rPr>
        <w:t>が</w:t>
      </w:r>
      <w:proofErr w:type="gramEnd"/>
      <w:r w:rsidRPr="00F100C0">
        <w:rPr>
          <w:rFonts w:ascii="ＭＳ 明朝" w:eastAsia="ＭＳ 明朝" w:hAnsi="ＭＳ 明朝" w:cs="ＭＳ Ｐゴシック" w:hint="eastAsia"/>
          <w:kern w:val="0"/>
          <w:sz w:val="24"/>
          <w:szCs w:val="24"/>
        </w:rPr>
        <w:t>必要</w:t>
      </w:r>
      <w:proofErr w:type="gramStart"/>
      <w:r w:rsidRPr="00F100C0">
        <w:rPr>
          <w:rFonts w:ascii="ＭＳ 明朝" w:eastAsia="ＭＳ 明朝" w:hAnsi="ＭＳ 明朝" w:cs="ＭＳ Ｐゴシック" w:hint="eastAsia"/>
          <w:kern w:val="0"/>
          <w:sz w:val="24"/>
          <w:szCs w:val="24"/>
        </w:rPr>
        <w:t>が</w:t>
      </w:r>
      <w:proofErr w:type="gramEnd"/>
      <w:r w:rsidRPr="00F100C0">
        <w:rPr>
          <w:rFonts w:ascii="ＭＳ 明朝" w:eastAsia="ＭＳ 明朝" w:hAnsi="ＭＳ 明朝" w:cs="ＭＳ Ｐゴシック" w:hint="eastAsia"/>
          <w:kern w:val="0"/>
          <w:sz w:val="24"/>
          <w:szCs w:val="24"/>
        </w:rPr>
        <w:t>あると認めるもの</w:t>
      </w:r>
      <w:bookmarkEnd w:id="26"/>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9" w:history="1">
        <w:r w:rsidRPr="00F100C0">
          <w:rPr>
            <w:rFonts w:ascii="ＭＳ 明朝" w:eastAsia="ＭＳ 明朝" w:hAnsi="ＭＳ 明朝" w:cs="ＭＳ Ｐゴシック" w:hint="eastAsia"/>
            <w:color w:val="0000FF"/>
            <w:kern w:val="0"/>
            <w:sz w:val="24"/>
            <w:szCs w:val="24"/>
          </w:rPr>
          <w:t>第1号</w:t>
        </w:r>
      </w:hyperlink>
      <w:r w:rsidRPr="00F100C0">
        <w:rPr>
          <w:rFonts w:ascii="ＭＳ 明朝" w:eastAsia="ＭＳ 明朝" w:hAnsi="ＭＳ 明朝" w:cs="ＭＳ Ｐゴシック" w:hint="eastAsia"/>
          <w:kern w:val="0"/>
          <w:sz w:val="24"/>
          <w:szCs w:val="24"/>
        </w:rPr>
        <w:t>] [</w:t>
      </w:r>
      <w:hyperlink r:id="rId10" w:history="1">
        <w:r w:rsidRPr="00F100C0">
          <w:rPr>
            <w:rFonts w:ascii="ＭＳ 明朝" w:eastAsia="ＭＳ 明朝" w:hAnsi="ＭＳ 明朝" w:cs="ＭＳ Ｐゴシック" w:hint="eastAsia"/>
            <w:color w:val="0000FF"/>
            <w:kern w:val="0"/>
            <w:sz w:val="24"/>
            <w:szCs w:val="24"/>
          </w:rPr>
          <w:t>第2号</w:t>
        </w:r>
      </w:hyperlink>
      <w:r w:rsidRPr="00F100C0">
        <w:rPr>
          <w:rFonts w:ascii="ＭＳ 明朝" w:eastAsia="ＭＳ 明朝" w:hAnsi="ＭＳ 明朝" w:cs="ＭＳ Ｐゴシック" w:hint="eastAsia"/>
          <w:kern w:val="0"/>
          <w:sz w:val="24"/>
          <w:szCs w:val="24"/>
        </w:rPr>
        <w:t>] [</w:t>
      </w:r>
      <w:hyperlink r:id="rId11" w:history="1">
        <w:r w:rsidRPr="00F100C0">
          <w:rPr>
            <w:rFonts w:ascii="ＭＳ 明朝" w:eastAsia="ＭＳ 明朝" w:hAnsi="ＭＳ 明朝" w:cs="ＭＳ Ｐゴシック" w:hint="eastAsia"/>
            <w:color w:val="0000FF"/>
            <w:kern w:val="0"/>
            <w:sz w:val="24"/>
            <w:szCs w:val="24"/>
          </w:rPr>
          <w:t>前号</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7" w:name="at3cl3"/>
      <w:r w:rsidRPr="00F100C0">
        <w:rPr>
          <w:rFonts w:ascii="ＭＳ 明朝" w:eastAsia="ＭＳ 明朝" w:hAnsi="ＭＳ 明朝" w:cs="ＭＳ Ｐゴシック" w:hint="eastAsia"/>
          <w:kern w:val="0"/>
          <w:sz w:val="24"/>
          <w:szCs w:val="24"/>
        </w:rPr>
        <w:t>3　知事は、第1項の補助金等交付申請書に記載すべき事項に必要があると認める事項を追加し、若しくはその一部を省略させ、又は前項各号に掲げる関係書類の一部の添付を省略させることができる。</w:t>
      </w:r>
      <w:bookmarkEnd w:id="27"/>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2" w:history="1">
        <w:r w:rsidRPr="00F100C0">
          <w:rPr>
            <w:rFonts w:ascii="ＭＳ 明朝" w:eastAsia="ＭＳ 明朝" w:hAnsi="ＭＳ 明朝" w:cs="ＭＳ Ｐゴシック" w:hint="eastAsia"/>
            <w:color w:val="0000FF"/>
            <w:kern w:val="0"/>
            <w:sz w:val="24"/>
            <w:szCs w:val="24"/>
          </w:rPr>
          <w:t>第1項</w:t>
        </w:r>
      </w:hyperlink>
      <w:r w:rsidRPr="00F100C0">
        <w:rPr>
          <w:rFonts w:ascii="ＭＳ 明朝" w:eastAsia="ＭＳ 明朝" w:hAnsi="ＭＳ 明朝" w:cs="ＭＳ Ｐゴシック" w:hint="eastAsia"/>
          <w:kern w:val="0"/>
          <w:sz w:val="24"/>
          <w:szCs w:val="24"/>
        </w:rPr>
        <w:t>] [</w:t>
      </w:r>
      <w:hyperlink r:id="rId13" w:history="1">
        <w:r w:rsidRPr="00F100C0">
          <w:rPr>
            <w:rFonts w:ascii="ＭＳ 明朝" w:eastAsia="ＭＳ 明朝" w:hAnsi="ＭＳ 明朝" w:cs="ＭＳ Ｐゴシック" w:hint="eastAsia"/>
            <w:color w:val="0000FF"/>
            <w:kern w:val="0"/>
            <w:sz w:val="24"/>
            <w:szCs w:val="24"/>
          </w:rPr>
          <w:t>前項第1号</w:t>
        </w:r>
      </w:hyperlink>
      <w:r w:rsidRPr="00F100C0">
        <w:rPr>
          <w:rFonts w:ascii="ＭＳ 明朝" w:eastAsia="ＭＳ 明朝" w:hAnsi="ＭＳ 明朝" w:cs="ＭＳ Ｐゴシック" w:hint="eastAsia"/>
          <w:kern w:val="0"/>
          <w:sz w:val="24"/>
          <w:szCs w:val="24"/>
        </w:rPr>
        <w:t>] [</w:t>
      </w:r>
      <w:hyperlink r:id="rId14" w:history="1">
        <w:r w:rsidRPr="00F100C0">
          <w:rPr>
            <w:rFonts w:ascii="ＭＳ 明朝" w:eastAsia="ＭＳ 明朝" w:hAnsi="ＭＳ 明朝" w:cs="ＭＳ Ｐゴシック" w:hint="eastAsia"/>
            <w:color w:val="0000FF"/>
            <w:kern w:val="0"/>
            <w:sz w:val="24"/>
            <w:szCs w:val="24"/>
          </w:rPr>
          <w:t>前項第2号</w:t>
        </w:r>
      </w:hyperlink>
      <w:r w:rsidRPr="00F100C0">
        <w:rPr>
          <w:rFonts w:ascii="ＭＳ 明朝" w:eastAsia="ＭＳ 明朝" w:hAnsi="ＭＳ 明朝" w:cs="ＭＳ Ｐゴシック" w:hint="eastAsia"/>
          <w:kern w:val="0"/>
          <w:sz w:val="24"/>
          <w:szCs w:val="24"/>
        </w:rPr>
        <w:t>] [</w:t>
      </w:r>
      <w:hyperlink r:id="rId15" w:history="1">
        <w:r w:rsidRPr="00F100C0">
          <w:rPr>
            <w:rFonts w:ascii="ＭＳ 明朝" w:eastAsia="ＭＳ 明朝" w:hAnsi="ＭＳ 明朝" w:cs="ＭＳ Ｐゴシック" w:hint="eastAsia"/>
            <w:color w:val="0000FF"/>
            <w:kern w:val="0"/>
            <w:sz w:val="24"/>
            <w:szCs w:val="24"/>
          </w:rPr>
          <w:t>前項第3号</w:t>
        </w:r>
      </w:hyperlink>
      <w:r w:rsidRPr="00F100C0">
        <w:rPr>
          <w:rFonts w:ascii="ＭＳ 明朝" w:eastAsia="ＭＳ 明朝" w:hAnsi="ＭＳ 明朝" w:cs="ＭＳ Ｐゴシック" w:hint="eastAsia"/>
          <w:kern w:val="0"/>
          <w:sz w:val="24"/>
          <w:szCs w:val="24"/>
        </w:rPr>
        <w:t>] [</w:t>
      </w:r>
      <w:hyperlink r:id="rId16" w:history="1">
        <w:r w:rsidRPr="00F100C0">
          <w:rPr>
            <w:rFonts w:ascii="ＭＳ 明朝" w:eastAsia="ＭＳ 明朝" w:hAnsi="ＭＳ 明朝" w:cs="ＭＳ Ｐゴシック" w:hint="eastAsia"/>
            <w:color w:val="0000FF"/>
            <w:kern w:val="0"/>
            <w:sz w:val="24"/>
            <w:szCs w:val="24"/>
          </w:rPr>
          <w:t>前項第4号</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一部改正〔平成22年規則5号・23年26号〕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28" w:name="at4"/>
      <w:r w:rsidRPr="00F100C0">
        <w:rPr>
          <w:rFonts w:ascii="ＭＳ 明朝" w:eastAsia="ＭＳ 明朝" w:hAnsi="ＭＳ 明朝" w:cs="ＭＳ Ｐゴシック" w:hint="eastAsia"/>
          <w:kern w:val="0"/>
          <w:sz w:val="24"/>
          <w:szCs w:val="24"/>
        </w:rPr>
        <w:t>(補助金等の交付の決定)</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9" w:name="at4cl1"/>
      <w:bookmarkEnd w:id="28"/>
      <w:r w:rsidRPr="00F100C0">
        <w:rPr>
          <w:rFonts w:ascii="ＭＳ 明朝" w:eastAsia="ＭＳ 明朝" w:hAnsi="ＭＳ 明朝" w:cs="ＭＳ Ｐゴシック" w:hint="eastAsia"/>
          <w:kern w:val="0"/>
          <w:sz w:val="24"/>
          <w:szCs w:val="24"/>
        </w:rPr>
        <w:t>第4条　知事は、前条第1項の規定により補助金等の交付の申請があったときは、当該申請に係る書類の審査及び必要に応じて行う現地調査等により、当該交付</w:t>
      </w:r>
      <w:r w:rsidRPr="00F100C0">
        <w:rPr>
          <w:rFonts w:ascii="ＭＳ 明朝" w:eastAsia="ＭＳ 明朝" w:hAnsi="ＭＳ 明朝" w:cs="ＭＳ Ｐゴシック" w:hint="eastAsia"/>
          <w:kern w:val="0"/>
          <w:sz w:val="24"/>
          <w:szCs w:val="24"/>
        </w:rPr>
        <w:lastRenderedPageBreak/>
        <w:t>の申請の内容を調査し、補助金等を交付すべきものと認めたときは、速やかに補助金等の交付の決定(契約の承諾の決定を含む。以下同じ。</w:t>
      </w:r>
      <w:proofErr w:type="gramStart"/>
      <w:r w:rsidRPr="00F100C0">
        <w:rPr>
          <w:rFonts w:ascii="ＭＳ 明朝" w:eastAsia="ＭＳ 明朝" w:hAnsi="ＭＳ 明朝" w:cs="ＭＳ Ｐゴシック" w:hint="eastAsia"/>
          <w:kern w:val="0"/>
          <w:sz w:val="24"/>
          <w:szCs w:val="24"/>
        </w:rPr>
        <w:t>)をするものとする</w:t>
      </w:r>
      <w:proofErr w:type="gramEnd"/>
      <w:r w:rsidRPr="00F100C0">
        <w:rPr>
          <w:rFonts w:ascii="ＭＳ 明朝" w:eastAsia="ＭＳ 明朝" w:hAnsi="ＭＳ 明朝" w:cs="ＭＳ Ｐゴシック" w:hint="eastAsia"/>
          <w:kern w:val="0"/>
          <w:sz w:val="24"/>
          <w:szCs w:val="24"/>
        </w:rPr>
        <w:t>。ただし、当該申請をしたものが次の各号のいずれかに該当すると認めるときを除く。</w:t>
      </w:r>
      <w:bookmarkEnd w:id="29"/>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7" w:history="1">
        <w:r w:rsidRPr="00F100C0">
          <w:rPr>
            <w:rFonts w:ascii="ＭＳ 明朝" w:eastAsia="ＭＳ 明朝" w:hAnsi="ＭＳ 明朝" w:cs="ＭＳ Ｐゴシック" w:hint="eastAsia"/>
            <w:color w:val="0000FF"/>
            <w:kern w:val="0"/>
            <w:sz w:val="24"/>
            <w:szCs w:val="24"/>
          </w:rPr>
          <w:t>前条第1項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0" w:name="13001347901000000010"/>
      <w:r w:rsidRPr="00F100C0">
        <w:rPr>
          <w:rFonts w:ascii="ＭＳ 明朝" w:eastAsia="ＭＳ 明朝" w:hAnsi="ＭＳ 明朝" w:cs="ＭＳ Ｐゴシック" w:hint="eastAsia"/>
          <w:kern w:val="0"/>
          <w:sz w:val="24"/>
          <w:szCs w:val="24"/>
        </w:rPr>
        <w:t>(1)　暴力団(高知県暴力団排除条例(平成22年高知県条例第36号。以下この項において「暴排条例」という。</w:t>
      </w:r>
      <w:proofErr w:type="gramStart"/>
      <w:r w:rsidRPr="00F100C0">
        <w:rPr>
          <w:rFonts w:ascii="ＭＳ 明朝" w:eastAsia="ＭＳ 明朝" w:hAnsi="ＭＳ 明朝" w:cs="ＭＳ Ｐゴシック" w:hint="eastAsia"/>
          <w:kern w:val="0"/>
          <w:sz w:val="24"/>
          <w:szCs w:val="24"/>
        </w:rPr>
        <w:t>)第2条第1号に規定する暴力団をいう</w:t>
      </w:r>
      <w:proofErr w:type="gramEnd"/>
      <w:r w:rsidRPr="00F100C0">
        <w:rPr>
          <w:rFonts w:ascii="ＭＳ 明朝" w:eastAsia="ＭＳ 明朝" w:hAnsi="ＭＳ 明朝" w:cs="ＭＳ Ｐゴシック" w:hint="eastAsia"/>
          <w:kern w:val="0"/>
          <w:sz w:val="24"/>
          <w:szCs w:val="24"/>
        </w:rPr>
        <w:t>。以下この項において同じ。</w:t>
      </w:r>
      <w:proofErr w:type="gramStart"/>
      <w:r w:rsidRPr="00F100C0">
        <w:rPr>
          <w:rFonts w:ascii="ＭＳ 明朝" w:eastAsia="ＭＳ 明朝" w:hAnsi="ＭＳ 明朝" w:cs="ＭＳ Ｐゴシック" w:hint="eastAsia"/>
          <w:kern w:val="0"/>
          <w:sz w:val="24"/>
          <w:szCs w:val="24"/>
        </w:rPr>
        <w:t>)又は暴力団員等</w:t>
      </w:r>
      <w:proofErr w:type="gramEnd"/>
      <w:r w:rsidRPr="00F100C0">
        <w:rPr>
          <w:rFonts w:ascii="ＭＳ 明朝" w:eastAsia="ＭＳ 明朝" w:hAnsi="ＭＳ 明朝" w:cs="ＭＳ Ｐゴシック" w:hint="eastAsia"/>
          <w:kern w:val="0"/>
          <w:sz w:val="24"/>
          <w:szCs w:val="24"/>
        </w:rPr>
        <w:t>(暴排条例第2条第3号に規定する暴力団員等をいう。以下この項において同じ。</w:t>
      </w:r>
      <w:proofErr w:type="gramStart"/>
      <w:r w:rsidRPr="00F100C0">
        <w:rPr>
          <w:rFonts w:ascii="ＭＳ 明朝" w:eastAsia="ＭＳ 明朝" w:hAnsi="ＭＳ 明朝" w:cs="ＭＳ Ｐゴシック" w:hint="eastAsia"/>
          <w:kern w:val="0"/>
          <w:sz w:val="24"/>
          <w:szCs w:val="24"/>
        </w:rPr>
        <w:t>)であるとき</w:t>
      </w:r>
      <w:proofErr w:type="gramEnd"/>
      <w:r w:rsidRPr="00F100C0">
        <w:rPr>
          <w:rFonts w:ascii="ＭＳ 明朝" w:eastAsia="ＭＳ 明朝" w:hAnsi="ＭＳ 明朝" w:cs="ＭＳ Ｐゴシック" w:hint="eastAsia"/>
          <w:kern w:val="0"/>
          <w:sz w:val="24"/>
          <w:szCs w:val="24"/>
        </w:rPr>
        <w:t>。</w:t>
      </w:r>
      <w:bookmarkEnd w:id="30"/>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8" w:history="1">
        <w:r w:rsidRPr="00F100C0">
          <w:rPr>
            <w:rFonts w:ascii="ＭＳ 明朝" w:eastAsia="ＭＳ 明朝" w:hAnsi="ＭＳ 明朝" w:cs="ＭＳ Ｐゴシック" w:hint="eastAsia"/>
            <w:color w:val="0000FF"/>
            <w:kern w:val="0"/>
            <w:sz w:val="24"/>
            <w:szCs w:val="24"/>
          </w:rPr>
          <w:t>高知県暴力団排除条例第2条第1号</w:t>
        </w:r>
      </w:hyperlink>
      <w:r w:rsidRPr="00F100C0">
        <w:rPr>
          <w:rFonts w:ascii="ＭＳ 明朝" w:eastAsia="ＭＳ 明朝" w:hAnsi="ＭＳ 明朝" w:cs="ＭＳ Ｐゴシック" w:hint="eastAsia"/>
          <w:kern w:val="0"/>
          <w:sz w:val="24"/>
          <w:szCs w:val="24"/>
        </w:rPr>
        <w:t>] [</w:t>
      </w:r>
      <w:hyperlink r:id="rId19" w:history="1">
        <w:r w:rsidRPr="00F100C0">
          <w:rPr>
            <w:rFonts w:ascii="ＭＳ 明朝" w:eastAsia="ＭＳ 明朝" w:hAnsi="ＭＳ 明朝" w:cs="ＭＳ Ｐゴシック" w:hint="eastAsia"/>
            <w:color w:val="0000FF"/>
            <w:kern w:val="0"/>
            <w:sz w:val="24"/>
            <w:szCs w:val="24"/>
          </w:rPr>
          <w:t>暴排条例</w:t>
        </w:r>
      </w:hyperlink>
      <w:r w:rsidRPr="00F100C0">
        <w:rPr>
          <w:rFonts w:ascii="ＭＳ 明朝" w:eastAsia="ＭＳ 明朝" w:hAnsi="ＭＳ 明朝" w:cs="ＭＳ Ｐゴシック" w:hint="eastAsia"/>
          <w:kern w:val="0"/>
          <w:sz w:val="24"/>
          <w:szCs w:val="24"/>
        </w:rPr>
        <w:t>] [</w:t>
      </w:r>
      <w:hyperlink r:id="rId20" w:history="1">
        <w:r w:rsidRPr="00F100C0">
          <w:rPr>
            <w:rFonts w:ascii="ＭＳ 明朝" w:eastAsia="ＭＳ 明朝" w:hAnsi="ＭＳ 明朝" w:cs="ＭＳ Ｐゴシック" w:hint="eastAsia"/>
            <w:color w:val="0000FF"/>
            <w:kern w:val="0"/>
            <w:sz w:val="24"/>
            <w:szCs w:val="24"/>
          </w:rPr>
          <w:t>暴排条例第2条第3号</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追加〔平成23年規則26号〕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1" w:name="13001347901000000014"/>
      <w:r w:rsidRPr="00F100C0">
        <w:rPr>
          <w:rFonts w:ascii="ＭＳ 明朝" w:eastAsia="ＭＳ 明朝" w:hAnsi="ＭＳ 明朝" w:cs="ＭＳ Ｐゴシック" w:hint="eastAsia"/>
          <w:kern w:val="0"/>
          <w:sz w:val="24"/>
          <w:szCs w:val="24"/>
        </w:rPr>
        <w:t>(2)　暴排条例第18条又は第19条の規定に違反した事実があるとき。</w:t>
      </w:r>
      <w:bookmarkEnd w:id="31"/>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21" w:history="1">
        <w:r w:rsidRPr="00F100C0">
          <w:rPr>
            <w:rFonts w:ascii="ＭＳ 明朝" w:eastAsia="ＭＳ 明朝" w:hAnsi="ＭＳ 明朝" w:cs="ＭＳ Ｐゴシック" w:hint="eastAsia"/>
            <w:color w:val="0000FF"/>
            <w:kern w:val="0"/>
            <w:sz w:val="24"/>
            <w:szCs w:val="24"/>
          </w:rPr>
          <w:t>暴排条例第18条</w:t>
        </w:r>
      </w:hyperlink>
      <w:r w:rsidRPr="00F100C0">
        <w:rPr>
          <w:rFonts w:ascii="ＭＳ 明朝" w:eastAsia="ＭＳ 明朝" w:hAnsi="ＭＳ 明朝" w:cs="ＭＳ Ｐゴシック" w:hint="eastAsia"/>
          <w:kern w:val="0"/>
          <w:sz w:val="24"/>
          <w:szCs w:val="24"/>
        </w:rPr>
        <w:t>] [</w:t>
      </w:r>
      <w:hyperlink r:id="rId22" w:history="1">
        <w:r w:rsidRPr="00F100C0">
          <w:rPr>
            <w:rFonts w:ascii="ＭＳ 明朝" w:eastAsia="ＭＳ 明朝" w:hAnsi="ＭＳ 明朝" w:cs="ＭＳ Ｐゴシック" w:hint="eastAsia"/>
            <w:color w:val="0000FF"/>
            <w:kern w:val="0"/>
            <w:sz w:val="24"/>
            <w:szCs w:val="24"/>
          </w:rPr>
          <w:t>第19条</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追加〔平成23年規則26号〕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2" w:name="13001347901000000018"/>
      <w:r w:rsidRPr="00F100C0">
        <w:rPr>
          <w:rFonts w:ascii="ＭＳ 明朝" w:eastAsia="ＭＳ 明朝" w:hAnsi="ＭＳ 明朝" w:cs="ＭＳ Ｐゴシック" w:hint="eastAsia"/>
          <w:kern w:val="0"/>
          <w:sz w:val="24"/>
          <w:szCs w:val="24"/>
        </w:rPr>
        <w:t>(3)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項において同じ。</w:t>
      </w:r>
      <w:proofErr w:type="gramStart"/>
      <w:r w:rsidRPr="00F100C0">
        <w:rPr>
          <w:rFonts w:ascii="ＭＳ 明朝" w:eastAsia="ＭＳ 明朝" w:hAnsi="ＭＳ 明朝" w:cs="ＭＳ Ｐゴシック" w:hint="eastAsia"/>
          <w:kern w:val="0"/>
          <w:sz w:val="24"/>
          <w:szCs w:val="24"/>
        </w:rPr>
        <w:t>)が暴力団員等であるとき</w:t>
      </w:r>
      <w:proofErr w:type="gramEnd"/>
      <w:r w:rsidRPr="00F100C0">
        <w:rPr>
          <w:rFonts w:ascii="ＭＳ 明朝" w:eastAsia="ＭＳ 明朝" w:hAnsi="ＭＳ 明朝" w:cs="ＭＳ Ｐゴシック" w:hint="eastAsia"/>
          <w:kern w:val="0"/>
          <w:sz w:val="24"/>
          <w:szCs w:val="24"/>
        </w:rPr>
        <w:t>。</w:t>
      </w:r>
      <w:bookmarkEnd w:id="32"/>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追加〔平成23年規則26号〕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3" w:name="13001347901000000022"/>
      <w:r w:rsidRPr="00F100C0">
        <w:rPr>
          <w:rFonts w:ascii="ＭＳ 明朝" w:eastAsia="ＭＳ 明朝" w:hAnsi="ＭＳ 明朝" w:cs="ＭＳ Ｐゴシック" w:hint="eastAsia"/>
          <w:kern w:val="0"/>
          <w:sz w:val="24"/>
          <w:szCs w:val="24"/>
        </w:rPr>
        <w:t>(4)　暴力団員等がその事業活動を支配しているとき。</w:t>
      </w:r>
      <w:bookmarkEnd w:id="33"/>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追加〔平成23年規則26号〕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4" w:name="13001347901000000026"/>
      <w:r w:rsidRPr="00F100C0">
        <w:rPr>
          <w:rFonts w:ascii="ＭＳ 明朝" w:eastAsia="ＭＳ 明朝" w:hAnsi="ＭＳ 明朝" w:cs="ＭＳ Ｐゴシック" w:hint="eastAsia"/>
          <w:kern w:val="0"/>
          <w:sz w:val="24"/>
          <w:szCs w:val="24"/>
        </w:rPr>
        <w:t>(5)　暴力団員等をその業務に従事させ、又はその業務の補助者として使用しているとき。</w:t>
      </w:r>
      <w:bookmarkEnd w:id="34"/>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追加〔平成23年規則26号〕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5" w:name="13001347901000000030"/>
      <w:r w:rsidRPr="00F100C0">
        <w:rPr>
          <w:rFonts w:ascii="ＭＳ 明朝" w:eastAsia="ＭＳ 明朝" w:hAnsi="ＭＳ 明朝" w:cs="ＭＳ Ｐゴシック" w:hint="eastAsia"/>
          <w:kern w:val="0"/>
          <w:sz w:val="24"/>
          <w:szCs w:val="24"/>
        </w:rPr>
        <w:t>(6)　暴力団又は暴力団員等がその経営又は運営に実質的に関与しているとき。</w:t>
      </w:r>
      <w:bookmarkEnd w:id="35"/>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追加〔平成23年規則26号〕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6" w:name="13001347901000000034"/>
      <w:r w:rsidRPr="00F100C0">
        <w:rPr>
          <w:rFonts w:ascii="ＭＳ 明朝" w:eastAsia="ＭＳ 明朝" w:hAnsi="ＭＳ 明朝" w:cs="ＭＳ Ｐゴシック" w:hint="eastAsia"/>
          <w:kern w:val="0"/>
          <w:sz w:val="24"/>
          <w:szCs w:val="24"/>
        </w:rPr>
        <w:t>(7)　いかなる名義をもってするかを問わず、暴力団又は暴力団員等に対して、金銭、物品その他財産上の利益を与え、又は便宜を供与する等直接的又は積極的に暴力団の維持又は運営に協力し、又は関与したとき。</w:t>
      </w:r>
      <w:bookmarkEnd w:id="36"/>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追加〔平成23年規則26号〕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7" w:name="13001347901000000038"/>
      <w:r w:rsidRPr="00F100C0">
        <w:rPr>
          <w:rFonts w:ascii="ＭＳ 明朝" w:eastAsia="ＭＳ 明朝" w:hAnsi="ＭＳ 明朝" w:cs="ＭＳ Ｐゴシック" w:hint="eastAsia"/>
          <w:kern w:val="0"/>
          <w:sz w:val="24"/>
          <w:szCs w:val="24"/>
        </w:rPr>
        <w:t>(8)　業務に関し、暴力団又は暴力団員等が経営又は運営に実質的に関与していると認められる者であることを知りながら、これを利用したとき。</w:t>
      </w:r>
      <w:bookmarkEnd w:id="37"/>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追加〔平成23年規則26号〕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8" w:name="13001347901000000042"/>
      <w:r w:rsidRPr="00F100C0">
        <w:rPr>
          <w:rFonts w:ascii="ＭＳ 明朝" w:eastAsia="ＭＳ 明朝" w:hAnsi="ＭＳ 明朝" w:cs="ＭＳ Ｐゴシック" w:hint="eastAsia"/>
          <w:kern w:val="0"/>
          <w:sz w:val="24"/>
          <w:szCs w:val="24"/>
        </w:rPr>
        <w:lastRenderedPageBreak/>
        <w:t>(9)　その役員が、自己、その属する法人その他の団体若しくは第三者の利益を図り、又は第三者に損害を加えることを目的として、暴力団又は暴力団員等を利用したとき。</w:t>
      </w:r>
      <w:bookmarkEnd w:id="38"/>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追加〔平成23年規則26号〕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9" w:name="13001347901000000046"/>
      <w:r w:rsidRPr="00F100C0">
        <w:rPr>
          <w:rFonts w:ascii="ＭＳ 明朝" w:eastAsia="ＭＳ 明朝" w:hAnsi="ＭＳ 明朝" w:cs="ＭＳ Ｐゴシック" w:hint="eastAsia"/>
          <w:kern w:val="0"/>
          <w:sz w:val="24"/>
          <w:szCs w:val="24"/>
        </w:rPr>
        <w:t>(10)　その役員が暴力団又は暴力団員等と社会的に非難されるべき関係を有しているとき。</w:t>
      </w:r>
      <w:bookmarkEnd w:id="39"/>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追加〔平成23年規則26号〕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一部改正〔平成22年規則5号・23年26号〕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0" w:name="at4cl2"/>
      <w:r w:rsidRPr="00F100C0">
        <w:rPr>
          <w:rFonts w:ascii="ＭＳ 明朝" w:eastAsia="ＭＳ 明朝" w:hAnsi="ＭＳ 明朝" w:cs="ＭＳ Ｐゴシック" w:hint="eastAsia"/>
          <w:kern w:val="0"/>
          <w:sz w:val="24"/>
          <w:szCs w:val="24"/>
        </w:rPr>
        <w:t>2　知事は、前項の場合において、補助金等の適正な交付を行うため必要があると認めるときは、補助金等の交付の申請に係る事項について修正を加えて補助金等の交付の決定をすることができる。</w:t>
      </w:r>
      <w:bookmarkEnd w:id="40"/>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23"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一部改正〔平成22年規則5号・23年26号〕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41" w:name="at5"/>
      <w:r w:rsidRPr="00F100C0">
        <w:rPr>
          <w:rFonts w:ascii="ＭＳ 明朝" w:eastAsia="ＭＳ 明朝" w:hAnsi="ＭＳ 明朝" w:cs="ＭＳ Ｐゴシック" w:hint="eastAsia"/>
          <w:kern w:val="0"/>
          <w:sz w:val="24"/>
          <w:szCs w:val="24"/>
        </w:rPr>
        <w:t>(補助金等の交付の条件)</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2" w:name="at5cl1"/>
      <w:bookmarkEnd w:id="41"/>
      <w:r w:rsidRPr="00F100C0">
        <w:rPr>
          <w:rFonts w:ascii="ＭＳ 明朝" w:eastAsia="ＭＳ 明朝" w:hAnsi="ＭＳ 明朝" w:cs="ＭＳ Ｐゴシック" w:hint="eastAsia"/>
          <w:kern w:val="0"/>
          <w:sz w:val="24"/>
          <w:szCs w:val="24"/>
        </w:rPr>
        <w:t>第5条　知事は、前条第1項の規定により補助金等の交付の決定をする場合において、補助金等の交付の目的を達成するために必要があると認めるときは、補助事業者等に対し、次に掲げる事項について条件を付するものとする。</w:t>
      </w:r>
      <w:bookmarkEnd w:id="42"/>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24" w:history="1">
        <w:r w:rsidRPr="00F100C0">
          <w:rPr>
            <w:rFonts w:ascii="ＭＳ 明朝" w:eastAsia="ＭＳ 明朝" w:hAnsi="ＭＳ 明朝" w:cs="ＭＳ Ｐゴシック" w:hint="eastAsia"/>
            <w:color w:val="0000FF"/>
            <w:kern w:val="0"/>
            <w:sz w:val="24"/>
            <w:szCs w:val="24"/>
          </w:rPr>
          <w:t>前条第1項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3" w:name="at5cl1it1"/>
      <w:r w:rsidRPr="00F100C0">
        <w:rPr>
          <w:rFonts w:ascii="ＭＳ 明朝" w:eastAsia="ＭＳ 明朝" w:hAnsi="ＭＳ 明朝" w:cs="ＭＳ Ｐゴシック" w:hint="eastAsia"/>
          <w:kern w:val="0"/>
          <w:sz w:val="24"/>
          <w:szCs w:val="24"/>
        </w:rPr>
        <w:t>(1)　補助事業等の内容又は補助事業等に要する経費の配分の変更(知事が別に定める軽微なものを除く。</w:t>
      </w:r>
      <w:proofErr w:type="gramStart"/>
      <w:r w:rsidRPr="00F100C0">
        <w:rPr>
          <w:rFonts w:ascii="ＭＳ 明朝" w:eastAsia="ＭＳ 明朝" w:hAnsi="ＭＳ 明朝" w:cs="ＭＳ Ｐゴシック" w:hint="eastAsia"/>
          <w:kern w:val="0"/>
          <w:sz w:val="24"/>
          <w:szCs w:val="24"/>
        </w:rPr>
        <w:t>)をする場合は</w:t>
      </w:r>
      <w:proofErr w:type="gramEnd"/>
      <w:r w:rsidRPr="00F100C0">
        <w:rPr>
          <w:rFonts w:ascii="ＭＳ 明朝" w:eastAsia="ＭＳ 明朝" w:hAnsi="ＭＳ 明朝" w:cs="ＭＳ Ｐゴシック" w:hint="eastAsia"/>
          <w:kern w:val="0"/>
          <w:sz w:val="24"/>
          <w:szCs w:val="24"/>
        </w:rPr>
        <w:t>、速やかに知事の承認を受けること。</w:t>
      </w:r>
      <w:bookmarkEnd w:id="43"/>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4" w:name="at5cl1it2"/>
      <w:r w:rsidRPr="00F100C0">
        <w:rPr>
          <w:rFonts w:ascii="ＭＳ 明朝" w:eastAsia="ＭＳ 明朝" w:hAnsi="ＭＳ 明朝" w:cs="ＭＳ Ｐゴシック" w:hint="eastAsia"/>
          <w:kern w:val="0"/>
          <w:sz w:val="24"/>
          <w:szCs w:val="24"/>
        </w:rPr>
        <w:t>(2)　補助事業等を行うため締結する契約に関する事項その他補助事業等に要する経費の使用方法に関する事項</w:t>
      </w:r>
      <w:bookmarkEnd w:id="44"/>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5" w:name="at5cl1it3"/>
      <w:r w:rsidRPr="00F100C0">
        <w:rPr>
          <w:rFonts w:ascii="ＭＳ 明朝" w:eastAsia="ＭＳ 明朝" w:hAnsi="ＭＳ 明朝" w:cs="ＭＳ Ｐゴシック" w:hint="eastAsia"/>
          <w:kern w:val="0"/>
          <w:sz w:val="24"/>
          <w:szCs w:val="24"/>
        </w:rPr>
        <w:t>(3)　補助事業等を中止し、又は廃止する場合は、知事の承認を受けること。</w:t>
      </w:r>
      <w:bookmarkEnd w:id="45"/>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6" w:name="at5cl1it4"/>
      <w:r w:rsidRPr="00F100C0">
        <w:rPr>
          <w:rFonts w:ascii="ＭＳ 明朝" w:eastAsia="ＭＳ 明朝" w:hAnsi="ＭＳ 明朝" w:cs="ＭＳ Ｐゴシック" w:hint="eastAsia"/>
          <w:kern w:val="0"/>
          <w:sz w:val="24"/>
          <w:szCs w:val="24"/>
        </w:rPr>
        <w:t>(4)　補助事業等が予定の期間内に完了しない場合又は補助事業等の遂行が困難となった場合は、速やかに知事に報告し、その指示を受けること。</w:t>
      </w:r>
      <w:bookmarkEnd w:id="46"/>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7" w:name="at5cl1it5"/>
      <w:r w:rsidRPr="00F100C0">
        <w:rPr>
          <w:rFonts w:ascii="ＭＳ 明朝" w:eastAsia="ＭＳ 明朝" w:hAnsi="ＭＳ 明朝" w:cs="ＭＳ Ｐゴシック" w:hint="eastAsia"/>
          <w:kern w:val="0"/>
          <w:sz w:val="24"/>
          <w:szCs w:val="24"/>
        </w:rPr>
        <w:t>(5)　補助事業等の完了後においても従うべき事項</w:t>
      </w:r>
      <w:bookmarkEnd w:id="47"/>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8" w:name="at5cl1it6"/>
      <w:r w:rsidRPr="00F100C0">
        <w:rPr>
          <w:rFonts w:ascii="ＭＳ 明朝" w:eastAsia="ＭＳ 明朝" w:hAnsi="ＭＳ 明朝" w:cs="ＭＳ Ｐゴシック" w:hint="eastAsia"/>
          <w:kern w:val="0"/>
          <w:sz w:val="24"/>
          <w:szCs w:val="24"/>
        </w:rPr>
        <w:t>(6)　前各号に掲げるもののほか、補助事業等の遂行について必要があると認める事項</w:t>
      </w:r>
      <w:bookmarkEnd w:id="48"/>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25" w:history="1">
        <w:r w:rsidRPr="00F100C0">
          <w:rPr>
            <w:rFonts w:ascii="ＭＳ 明朝" w:eastAsia="ＭＳ 明朝" w:hAnsi="ＭＳ 明朝" w:cs="ＭＳ Ｐゴシック" w:hint="eastAsia"/>
            <w:color w:val="0000FF"/>
            <w:kern w:val="0"/>
            <w:sz w:val="24"/>
            <w:szCs w:val="24"/>
          </w:rPr>
          <w:t>第1号</w:t>
        </w:r>
      </w:hyperlink>
      <w:r w:rsidRPr="00F100C0">
        <w:rPr>
          <w:rFonts w:ascii="ＭＳ 明朝" w:eastAsia="ＭＳ 明朝" w:hAnsi="ＭＳ 明朝" w:cs="ＭＳ Ｐゴシック" w:hint="eastAsia"/>
          <w:kern w:val="0"/>
          <w:sz w:val="24"/>
          <w:szCs w:val="24"/>
        </w:rPr>
        <w:t>] [</w:t>
      </w:r>
      <w:hyperlink r:id="rId26" w:history="1">
        <w:r w:rsidRPr="00F100C0">
          <w:rPr>
            <w:rFonts w:ascii="ＭＳ 明朝" w:eastAsia="ＭＳ 明朝" w:hAnsi="ＭＳ 明朝" w:cs="ＭＳ Ｐゴシック" w:hint="eastAsia"/>
            <w:color w:val="0000FF"/>
            <w:kern w:val="0"/>
            <w:sz w:val="24"/>
            <w:szCs w:val="24"/>
          </w:rPr>
          <w:t>第2号</w:t>
        </w:r>
      </w:hyperlink>
      <w:r w:rsidRPr="00F100C0">
        <w:rPr>
          <w:rFonts w:ascii="ＭＳ 明朝" w:eastAsia="ＭＳ 明朝" w:hAnsi="ＭＳ 明朝" w:cs="ＭＳ Ｐゴシック" w:hint="eastAsia"/>
          <w:kern w:val="0"/>
          <w:sz w:val="24"/>
          <w:szCs w:val="24"/>
        </w:rPr>
        <w:t>] [</w:t>
      </w:r>
      <w:hyperlink r:id="rId27" w:history="1">
        <w:r w:rsidRPr="00F100C0">
          <w:rPr>
            <w:rFonts w:ascii="ＭＳ 明朝" w:eastAsia="ＭＳ 明朝" w:hAnsi="ＭＳ 明朝" w:cs="ＭＳ Ｐゴシック" w:hint="eastAsia"/>
            <w:color w:val="0000FF"/>
            <w:kern w:val="0"/>
            <w:sz w:val="24"/>
            <w:szCs w:val="24"/>
          </w:rPr>
          <w:t>第3号</w:t>
        </w:r>
      </w:hyperlink>
      <w:r w:rsidRPr="00F100C0">
        <w:rPr>
          <w:rFonts w:ascii="ＭＳ 明朝" w:eastAsia="ＭＳ 明朝" w:hAnsi="ＭＳ 明朝" w:cs="ＭＳ Ｐゴシック" w:hint="eastAsia"/>
          <w:kern w:val="0"/>
          <w:sz w:val="24"/>
          <w:szCs w:val="24"/>
        </w:rPr>
        <w:t>] [</w:t>
      </w:r>
      <w:hyperlink r:id="rId28" w:history="1">
        <w:r w:rsidRPr="00F100C0">
          <w:rPr>
            <w:rFonts w:ascii="ＭＳ 明朝" w:eastAsia="ＭＳ 明朝" w:hAnsi="ＭＳ 明朝" w:cs="ＭＳ Ｐゴシック" w:hint="eastAsia"/>
            <w:color w:val="0000FF"/>
            <w:kern w:val="0"/>
            <w:sz w:val="24"/>
            <w:szCs w:val="24"/>
          </w:rPr>
          <w:t>第4号</w:t>
        </w:r>
      </w:hyperlink>
      <w:r w:rsidRPr="00F100C0">
        <w:rPr>
          <w:rFonts w:ascii="ＭＳ 明朝" w:eastAsia="ＭＳ 明朝" w:hAnsi="ＭＳ 明朝" w:cs="ＭＳ Ｐゴシック" w:hint="eastAsia"/>
          <w:kern w:val="0"/>
          <w:sz w:val="24"/>
          <w:szCs w:val="24"/>
        </w:rPr>
        <w:t>] [</w:t>
      </w:r>
      <w:hyperlink r:id="rId29" w:history="1">
        <w:r w:rsidRPr="00F100C0">
          <w:rPr>
            <w:rFonts w:ascii="ＭＳ 明朝" w:eastAsia="ＭＳ 明朝" w:hAnsi="ＭＳ 明朝" w:cs="ＭＳ Ｐゴシック" w:hint="eastAsia"/>
            <w:color w:val="0000FF"/>
            <w:kern w:val="0"/>
            <w:sz w:val="24"/>
            <w:szCs w:val="24"/>
          </w:rPr>
          <w:t>前号</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9" w:name="at5cl1it7"/>
      <w:r w:rsidRPr="00F100C0">
        <w:rPr>
          <w:rFonts w:ascii="ＭＳ 明朝" w:eastAsia="ＭＳ 明朝" w:hAnsi="ＭＳ 明朝" w:cs="ＭＳ Ｐゴシック" w:hint="eastAsia"/>
          <w:kern w:val="0"/>
          <w:sz w:val="24"/>
          <w:szCs w:val="24"/>
        </w:rPr>
        <w:lastRenderedPageBreak/>
        <w:t>(7)　補助事業者等が間接補助金等の交付をする場合において、前各号に掲げる事項について条件を付されているときは、間接補助事業者等に対し、これらを履行するために必要な条件を付すること。</w:t>
      </w:r>
      <w:bookmarkEnd w:id="49"/>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30" w:history="1">
        <w:r w:rsidRPr="00F100C0">
          <w:rPr>
            <w:rFonts w:ascii="ＭＳ 明朝" w:eastAsia="ＭＳ 明朝" w:hAnsi="ＭＳ 明朝" w:cs="ＭＳ Ｐゴシック" w:hint="eastAsia"/>
            <w:color w:val="0000FF"/>
            <w:kern w:val="0"/>
            <w:sz w:val="24"/>
            <w:szCs w:val="24"/>
          </w:rPr>
          <w:t>第1号</w:t>
        </w:r>
      </w:hyperlink>
      <w:r w:rsidRPr="00F100C0">
        <w:rPr>
          <w:rFonts w:ascii="ＭＳ 明朝" w:eastAsia="ＭＳ 明朝" w:hAnsi="ＭＳ 明朝" w:cs="ＭＳ Ｐゴシック" w:hint="eastAsia"/>
          <w:kern w:val="0"/>
          <w:sz w:val="24"/>
          <w:szCs w:val="24"/>
        </w:rPr>
        <w:t>] [</w:t>
      </w:r>
      <w:hyperlink r:id="rId31" w:history="1">
        <w:r w:rsidRPr="00F100C0">
          <w:rPr>
            <w:rFonts w:ascii="ＭＳ 明朝" w:eastAsia="ＭＳ 明朝" w:hAnsi="ＭＳ 明朝" w:cs="ＭＳ Ｐゴシック" w:hint="eastAsia"/>
            <w:color w:val="0000FF"/>
            <w:kern w:val="0"/>
            <w:sz w:val="24"/>
            <w:szCs w:val="24"/>
          </w:rPr>
          <w:t>第2号</w:t>
        </w:r>
      </w:hyperlink>
      <w:r w:rsidRPr="00F100C0">
        <w:rPr>
          <w:rFonts w:ascii="ＭＳ 明朝" w:eastAsia="ＭＳ 明朝" w:hAnsi="ＭＳ 明朝" w:cs="ＭＳ Ｐゴシック" w:hint="eastAsia"/>
          <w:kern w:val="0"/>
          <w:sz w:val="24"/>
          <w:szCs w:val="24"/>
        </w:rPr>
        <w:t>] [</w:t>
      </w:r>
      <w:hyperlink r:id="rId32" w:history="1">
        <w:r w:rsidRPr="00F100C0">
          <w:rPr>
            <w:rFonts w:ascii="ＭＳ 明朝" w:eastAsia="ＭＳ 明朝" w:hAnsi="ＭＳ 明朝" w:cs="ＭＳ Ｐゴシック" w:hint="eastAsia"/>
            <w:color w:val="0000FF"/>
            <w:kern w:val="0"/>
            <w:sz w:val="24"/>
            <w:szCs w:val="24"/>
          </w:rPr>
          <w:t>第3号</w:t>
        </w:r>
      </w:hyperlink>
      <w:r w:rsidRPr="00F100C0">
        <w:rPr>
          <w:rFonts w:ascii="ＭＳ 明朝" w:eastAsia="ＭＳ 明朝" w:hAnsi="ＭＳ 明朝" w:cs="ＭＳ Ｐゴシック" w:hint="eastAsia"/>
          <w:kern w:val="0"/>
          <w:sz w:val="24"/>
          <w:szCs w:val="24"/>
        </w:rPr>
        <w:t>] [</w:t>
      </w:r>
      <w:hyperlink r:id="rId33" w:history="1">
        <w:r w:rsidRPr="00F100C0">
          <w:rPr>
            <w:rFonts w:ascii="ＭＳ 明朝" w:eastAsia="ＭＳ 明朝" w:hAnsi="ＭＳ 明朝" w:cs="ＭＳ Ｐゴシック" w:hint="eastAsia"/>
            <w:color w:val="0000FF"/>
            <w:kern w:val="0"/>
            <w:sz w:val="24"/>
            <w:szCs w:val="24"/>
          </w:rPr>
          <w:t>第4号</w:t>
        </w:r>
      </w:hyperlink>
      <w:r w:rsidRPr="00F100C0">
        <w:rPr>
          <w:rFonts w:ascii="ＭＳ 明朝" w:eastAsia="ＭＳ 明朝" w:hAnsi="ＭＳ 明朝" w:cs="ＭＳ Ｐゴシック" w:hint="eastAsia"/>
          <w:kern w:val="0"/>
          <w:sz w:val="24"/>
          <w:szCs w:val="24"/>
        </w:rPr>
        <w:t>] [</w:t>
      </w:r>
      <w:hyperlink r:id="rId34" w:history="1">
        <w:r w:rsidRPr="00F100C0">
          <w:rPr>
            <w:rFonts w:ascii="ＭＳ 明朝" w:eastAsia="ＭＳ 明朝" w:hAnsi="ＭＳ 明朝" w:cs="ＭＳ Ｐゴシック" w:hint="eastAsia"/>
            <w:color w:val="0000FF"/>
            <w:kern w:val="0"/>
            <w:sz w:val="24"/>
            <w:szCs w:val="24"/>
          </w:rPr>
          <w:t>第5号</w:t>
        </w:r>
      </w:hyperlink>
      <w:r w:rsidRPr="00F100C0">
        <w:rPr>
          <w:rFonts w:ascii="ＭＳ 明朝" w:eastAsia="ＭＳ 明朝" w:hAnsi="ＭＳ 明朝" w:cs="ＭＳ Ｐゴシック" w:hint="eastAsia"/>
          <w:kern w:val="0"/>
          <w:sz w:val="24"/>
          <w:szCs w:val="24"/>
        </w:rPr>
        <w:t>] [</w:t>
      </w:r>
      <w:hyperlink r:id="rId35" w:history="1">
        <w:r w:rsidRPr="00F100C0">
          <w:rPr>
            <w:rFonts w:ascii="ＭＳ 明朝" w:eastAsia="ＭＳ 明朝" w:hAnsi="ＭＳ 明朝" w:cs="ＭＳ Ｐゴシック" w:hint="eastAsia"/>
            <w:color w:val="0000FF"/>
            <w:kern w:val="0"/>
            <w:sz w:val="24"/>
            <w:szCs w:val="24"/>
          </w:rPr>
          <w:t>前号</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0" w:name="13001068301000000090"/>
      <w:r w:rsidRPr="00F100C0">
        <w:rPr>
          <w:rFonts w:ascii="ＭＳ 明朝" w:eastAsia="ＭＳ 明朝" w:hAnsi="ＭＳ 明朝" w:cs="ＭＳ Ｐゴシック" w:hint="eastAsia"/>
          <w:kern w:val="0"/>
          <w:sz w:val="24"/>
          <w:szCs w:val="24"/>
        </w:rPr>
        <w:t>2　前項に規定するもののほか、補助事業等の完了により当該補助事業者等に相当の収益が生ずると認められる場合においては、当該補助金等の交付の目的に反しないときに限り、その交付する補助金等の全部又は一部に相当する金額を県に納付すべき旨の条件を付することができる。</w:t>
      </w:r>
      <w:bookmarkEnd w:id="50"/>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36"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51" w:name="at6"/>
      <w:r w:rsidRPr="00F100C0">
        <w:rPr>
          <w:rFonts w:ascii="ＭＳ 明朝" w:eastAsia="ＭＳ 明朝" w:hAnsi="ＭＳ 明朝" w:cs="ＭＳ Ｐゴシック" w:hint="eastAsia"/>
          <w:kern w:val="0"/>
          <w:sz w:val="24"/>
          <w:szCs w:val="24"/>
        </w:rPr>
        <w:t>(補助金等の交付の決定の通知)</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2" w:name="at6cl1"/>
      <w:bookmarkEnd w:id="51"/>
      <w:r w:rsidRPr="00F100C0">
        <w:rPr>
          <w:rFonts w:ascii="ＭＳ 明朝" w:eastAsia="ＭＳ 明朝" w:hAnsi="ＭＳ 明朝" w:cs="ＭＳ Ｐゴシック" w:hint="eastAsia"/>
          <w:kern w:val="0"/>
          <w:sz w:val="24"/>
          <w:szCs w:val="24"/>
        </w:rPr>
        <w:t>第6条　知事は、第4条第1項の規定により補助金等の交付の決定をしたときは、速やかに当該交付の決定の内容及びこれに条件を付した場合には当該条件を当該補助金等の交付の申請をしたものに書面により通知するものとする。</w:t>
      </w:r>
      <w:bookmarkEnd w:id="52"/>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37" w:history="1">
        <w:r w:rsidRPr="00F100C0">
          <w:rPr>
            <w:rFonts w:ascii="ＭＳ 明朝" w:eastAsia="ＭＳ 明朝" w:hAnsi="ＭＳ 明朝" w:cs="ＭＳ Ｐゴシック" w:hint="eastAsia"/>
            <w:color w:val="0000FF"/>
            <w:kern w:val="0"/>
            <w:sz w:val="24"/>
            <w:szCs w:val="24"/>
          </w:rPr>
          <w:t>第4条第1項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53" w:name="at7"/>
      <w:r w:rsidRPr="00F100C0">
        <w:rPr>
          <w:rFonts w:ascii="ＭＳ 明朝" w:eastAsia="ＭＳ 明朝" w:hAnsi="ＭＳ 明朝" w:cs="ＭＳ Ｐゴシック" w:hint="eastAsia"/>
          <w:kern w:val="0"/>
          <w:sz w:val="24"/>
          <w:szCs w:val="24"/>
        </w:rPr>
        <w:t>(補助金等の交付の申請の取下げ)</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4" w:name="at7cl1"/>
      <w:bookmarkEnd w:id="53"/>
      <w:r w:rsidRPr="00F100C0">
        <w:rPr>
          <w:rFonts w:ascii="ＭＳ 明朝" w:eastAsia="ＭＳ 明朝" w:hAnsi="ＭＳ 明朝" w:cs="ＭＳ Ｐゴシック" w:hint="eastAsia"/>
          <w:kern w:val="0"/>
          <w:sz w:val="24"/>
          <w:szCs w:val="24"/>
        </w:rPr>
        <w:t>第7条　第3条第1項の規定により補助金等の交付の申請をしたものは、前条の規定による通知を受領した場合において、当該通知に係る補助金等の交付の決定の内容又はこれに付された条件に不服があるときは、知事が別に定める期日までに当該交付の申請の取下げをすることができる。</w:t>
      </w:r>
      <w:bookmarkEnd w:id="54"/>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38" w:history="1">
        <w:r w:rsidRPr="00F100C0">
          <w:rPr>
            <w:rFonts w:ascii="ＭＳ 明朝" w:eastAsia="ＭＳ 明朝" w:hAnsi="ＭＳ 明朝" w:cs="ＭＳ Ｐゴシック" w:hint="eastAsia"/>
            <w:color w:val="0000FF"/>
            <w:kern w:val="0"/>
            <w:sz w:val="24"/>
            <w:szCs w:val="24"/>
          </w:rPr>
          <w:t>第3条第1項</w:t>
        </w:r>
      </w:hyperlink>
      <w:r w:rsidRPr="00F100C0">
        <w:rPr>
          <w:rFonts w:ascii="ＭＳ 明朝" w:eastAsia="ＭＳ 明朝" w:hAnsi="ＭＳ 明朝" w:cs="ＭＳ Ｐゴシック" w:hint="eastAsia"/>
          <w:kern w:val="0"/>
          <w:sz w:val="24"/>
          <w:szCs w:val="24"/>
        </w:rPr>
        <w:t>] [</w:t>
      </w:r>
      <w:hyperlink r:id="rId39" w:history="1">
        <w:r w:rsidRPr="00F100C0">
          <w:rPr>
            <w:rFonts w:ascii="ＭＳ 明朝" w:eastAsia="ＭＳ 明朝" w:hAnsi="ＭＳ 明朝" w:cs="ＭＳ Ｐゴシック" w:hint="eastAsia"/>
            <w:color w:val="0000FF"/>
            <w:kern w:val="0"/>
            <w:sz w:val="24"/>
            <w:szCs w:val="24"/>
          </w:rPr>
          <w:t>前条</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5" w:name="at7cl2"/>
      <w:r w:rsidRPr="00F100C0">
        <w:rPr>
          <w:rFonts w:ascii="ＭＳ 明朝" w:eastAsia="ＭＳ 明朝" w:hAnsi="ＭＳ 明朝" w:cs="ＭＳ Ｐゴシック" w:hint="eastAsia"/>
          <w:kern w:val="0"/>
          <w:sz w:val="24"/>
          <w:szCs w:val="24"/>
        </w:rPr>
        <w:t>2　前項の規定に基づく交付の申請の取下げがあったときは、当該交付の申請に係る補助金等の交付の決定はなかったものとみなす。</w:t>
      </w:r>
      <w:bookmarkEnd w:id="55"/>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40"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56" w:name="at8"/>
      <w:r w:rsidRPr="00F100C0">
        <w:rPr>
          <w:rFonts w:ascii="ＭＳ 明朝" w:eastAsia="ＭＳ 明朝" w:hAnsi="ＭＳ 明朝" w:cs="ＭＳ Ｐゴシック" w:hint="eastAsia"/>
          <w:kern w:val="0"/>
          <w:sz w:val="24"/>
          <w:szCs w:val="24"/>
        </w:rPr>
        <w:t>(事情変更による補助金等の交付の決定の取消し等)</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7" w:name="at8cl1"/>
      <w:bookmarkEnd w:id="56"/>
      <w:r w:rsidRPr="00F100C0">
        <w:rPr>
          <w:rFonts w:ascii="ＭＳ 明朝" w:eastAsia="ＭＳ 明朝" w:hAnsi="ＭＳ 明朝" w:cs="ＭＳ Ｐゴシック" w:hint="eastAsia"/>
          <w:kern w:val="0"/>
          <w:sz w:val="24"/>
          <w:szCs w:val="24"/>
        </w:rPr>
        <w:t>第8条　知事は、第4条第1項の規定により補助金等の交付の決定をした場合において、その後の事情の変更により特別の必要が生じたときは、当該交付の決定の全部若しくは一部を取り消し、又は当該交付の決定の内容若しくはこれに</w:t>
      </w:r>
      <w:r w:rsidRPr="00F100C0">
        <w:rPr>
          <w:rFonts w:ascii="ＭＳ 明朝" w:eastAsia="ＭＳ 明朝" w:hAnsi="ＭＳ 明朝" w:cs="ＭＳ Ｐゴシック" w:hint="eastAsia"/>
          <w:kern w:val="0"/>
          <w:sz w:val="24"/>
          <w:szCs w:val="24"/>
        </w:rPr>
        <w:lastRenderedPageBreak/>
        <w:t>付した条件を変更することができる。ただし、補助事業等のうち、既に経過した期間に係る部分については、この限りでない。</w:t>
      </w:r>
      <w:bookmarkEnd w:id="57"/>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41" w:history="1">
        <w:r w:rsidRPr="00F100C0">
          <w:rPr>
            <w:rFonts w:ascii="ＭＳ 明朝" w:eastAsia="ＭＳ 明朝" w:hAnsi="ＭＳ 明朝" w:cs="ＭＳ Ｐゴシック" w:hint="eastAsia"/>
            <w:color w:val="0000FF"/>
            <w:kern w:val="0"/>
            <w:sz w:val="24"/>
            <w:szCs w:val="24"/>
          </w:rPr>
          <w:t>第4条第1項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8" w:name="at8cl2"/>
      <w:r w:rsidRPr="00F100C0">
        <w:rPr>
          <w:rFonts w:ascii="ＭＳ 明朝" w:eastAsia="ＭＳ 明朝" w:hAnsi="ＭＳ 明朝" w:cs="ＭＳ Ｐゴシック" w:hint="eastAsia"/>
          <w:kern w:val="0"/>
          <w:sz w:val="24"/>
          <w:szCs w:val="24"/>
        </w:rPr>
        <w:t>2　前項の規定に基づき補助金等の交付の決定を取り消すことができる場合は、次の各号に掲げるいずれかの場合とする。</w:t>
      </w:r>
      <w:bookmarkEnd w:id="58"/>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42"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9" w:name="at8cl2it1"/>
      <w:r w:rsidRPr="00F100C0">
        <w:rPr>
          <w:rFonts w:ascii="ＭＳ 明朝" w:eastAsia="ＭＳ 明朝" w:hAnsi="ＭＳ 明朝" w:cs="ＭＳ Ｐゴシック" w:hint="eastAsia"/>
          <w:kern w:val="0"/>
          <w:sz w:val="24"/>
          <w:szCs w:val="24"/>
        </w:rPr>
        <w:t>(1)　天災地変その他補助金等の交付の決定後生じた事情の変更により、補助事業等の全部又は一部を継続する必要がなくなった場合</w:t>
      </w:r>
      <w:bookmarkEnd w:id="59"/>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0" w:name="at8cl2it2"/>
      <w:r w:rsidRPr="00F100C0">
        <w:rPr>
          <w:rFonts w:ascii="ＭＳ 明朝" w:eastAsia="ＭＳ 明朝" w:hAnsi="ＭＳ 明朝" w:cs="ＭＳ Ｐゴシック" w:hint="eastAsia"/>
          <w:kern w:val="0"/>
          <w:sz w:val="24"/>
          <w:szCs w:val="24"/>
        </w:rPr>
        <w:t>(2)　補助事業者等又は間接補助事業者等が、その責めに帰すべき事情によらないで補助事業等又は間接補助事業等を遂行することができなくなった場合</w:t>
      </w:r>
      <w:bookmarkEnd w:id="60"/>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1" w:name="at8cl3"/>
      <w:r w:rsidRPr="00F100C0">
        <w:rPr>
          <w:rFonts w:ascii="ＭＳ 明朝" w:eastAsia="ＭＳ 明朝" w:hAnsi="ＭＳ 明朝" w:cs="ＭＳ Ｐゴシック" w:hint="eastAsia"/>
          <w:kern w:val="0"/>
          <w:sz w:val="24"/>
          <w:szCs w:val="24"/>
        </w:rPr>
        <w:t>3　知事は、第1項の規定に基づく補助金等の交付の決定の取消しにより特別に必要となった事務又は事業に対しては、次に掲げる経費について補助金等を交付することができる。</w:t>
      </w:r>
      <w:bookmarkEnd w:id="61"/>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43" w:history="1">
        <w:r w:rsidRPr="00F100C0">
          <w:rPr>
            <w:rFonts w:ascii="ＭＳ 明朝" w:eastAsia="ＭＳ 明朝" w:hAnsi="ＭＳ 明朝" w:cs="ＭＳ Ｐゴシック" w:hint="eastAsia"/>
            <w:color w:val="0000FF"/>
            <w:kern w:val="0"/>
            <w:sz w:val="24"/>
            <w:szCs w:val="24"/>
          </w:rPr>
          <w:t>第1項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2" w:name="at8cl3it1"/>
      <w:r w:rsidRPr="00F100C0">
        <w:rPr>
          <w:rFonts w:ascii="ＭＳ 明朝" w:eastAsia="ＭＳ 明朝" w:hAnsi="ＭＳ 明朝" w:cs="ＭＳ Ｐゴシック" w:hint="eastAsia"/>
          <w:kern w:val="0"/>
          <w:sz w:val="24"/>
          <w:szCs w:val="24"/>
        </w:rPr>
        <w:t>(1)　補助事業等に係る機械、器具又は仮設物の撤去その他の残務処理に要する経費</w:t>
      </w:r>
      <w:bookmarkEnd w:id="62"/>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3" w:name="at8cl3it2"/>
      <w:r w:rsidRPr="00F100C0">
        <w:rPr>
          <w:rFonts w:ascii="ＭＳ 明朝" w:eastAsia="ＭＳ 明朝" w:hAnsi="ＭＳ 明朝" w:cs="ＭＳ Ｐゴシック" w:hint="eastAsia"/>
          <w:kern w:val="0"/>
          <w:sz w:val="24"/>
          <w:szCs w:val="24"/>
        </w:rPr>
        <w:t>(2)　補助事業等を行うため締結した契約の解除により必要となった賠償金の支払に要する経費</w:t>
      </w:r>
      <w:bookmarkEnd w:id="63"/>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4" w:name="at8cl4"/>
      <w:r w:rsidRPr="00F100C0">
        <w:rPr>
          <w:rFonts w:ascii="ＭＳ 明朝" w:eastAsia="ＭＳ 明朝" w:hAnsi="ＭＳ 明朝" w:cs="ＭＳ Ｐゴシック" w:hint="eastAsia"/>
          <w:kern w:val="0"/>
          <w:sz w:val="24"/>
          <w:szCs w:val="24"/>
        </w:rPr>
        <w:t>4　前項の規定に基づき交付する補助金等の額の同項各号に掲げる経費の額に対する割合及びその交付については、第1項の規定に基づく取消しに係る補助事業等についての補助金等に準ずるものとする。</w:t>
      </w:r>
      <w:bookmarkEnd w:id="64"/>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44"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 [</w:t>
      </w:r>
      <w:hyperlink r:id="rId45" w:history="1">
        <w:r w:rsidRPr="00F100C0">
          <w:rPr>
            <w:rFonts w:ascii="ＭＳ 明朝" w:eastAsia="ＭＳ 明朝" w:hAnsi="ＭＳ 明朝" w:cs="ＭＳ Ｐゴシック" w:hint="eastAsia"/>
            <w:color w:val="0000FF"/>
            <w:kern w:val="0"/>
            <w:sz w:val="24"/>
            <w:szCs w:val="24"/>
          </w:rPr>
          <w:t>同項第1号</w:t>
        </w:r>
      </w:hyperlink>
      <w:r w:rsidRPr="00F100C0">
        <w:rPr>
          <w:rFonts w:ascii="ＭＳ 明朝" w:eastAsia="ＭＳ 明朝" w:hAnsi="ＭＳ 明朝" w:cs="ＭＳ Ｐゴシック" w:hint="eastAsia"/>
          <w:kern w:val="0"/>
          <w:sz w:val="24"/>
          <w:szCs w:val="24"/>
        </w:rPr>
        <w:t>] [</w:t>
      </w:r>
      <w:hyperlink r:id="rId46" w:history="1">
        <w:r w:rsidRPr="00F100C0">
          <w:rPr>
            <w:rFonts w:ascii="ＭＳ 明朝" w:eastAsia="ＭＳ 明朝" w:hAnsi="ＭＳ 明朝" w:cs="ＭＳ Ｐゴシック" w:hint="eastAsia"/>
            <w:color w:val="0000FF"/>
            <w:kern w:val="0"/>
            <w:sz w:val="24"/>
            <w:szCs w:val="24"/>
          </w:rPr>
          <w:t>同項第2号</w:t>
        </w:r>
      </w:hyperlink>
      <w:r w:rsidRPr="00F100C0">
        <w:rPr>
          <w:rFonts w:ascii="ＭＳ 明朝" w:eastAsia="ＭＳ 明朝" w:hAnsi="ＭＳ 明朝" w:cs="ＭＳ Ｐゴシック" w:hint="eastAsia"/>
          <w:kern w:val="0"/>
          <w:sz w:val="24"/>
          <w:szCs w:val="24"/>
        </w:rPr>
        <w:t>] [</w:t>
      </w:r>
      <w:hyperlink r:id="rId47" w:history="1">
        <w:r w:rsidRPr="00F100C0">
          <w:rPr>
            <w:rFonts w:ascii="ＭＳ 明朝" w:eastAsia="ＭＳ 明朝" w:hAnsi="ＭＳ 明朝" w:cs="ＭＳ Ｐゴシック" w:hint="eastAsia"/>
            <w:color w:val="0000FF"/>
            <w:kern w:val="0"/>
            <w:sz w:val="24"/>
            <w:szCs w:val="24"/>
          </w:rPr>
          <w:t>第1項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5" w:name="at8cl5"/>
      <w:r w:rsidRPr="00F100C0">
        <w:rPr>
          <w:rFonts w:ascii="ＭＳ 明朝" w:eastAsia="ＭＳ 明朝" w:hAnsi="ＭＳ 明朝" w:cs="ＭＳ Ｐゴシック" w:hint="eastAsia"/>
          <w:kern w:val="0"/>
          <w:sz w:val="24"/>
          <w:szCs w:val="24"/>
        </w:rPr>
        <w:t>5　第6条の規定は、第1項の規定に基づき補助金等の交付の決定を取り消し、又は補助金等の交付の決定の内容若しくはこれに付した条件を変更した場合について準用する。</w:t>
      </w:r>
      <w:bookmarkEnd w:id="65"/>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48" w:history="1">
        <w:r w:rsidRPr="00F100C0">
          <w:rPr>
            <w:rFonts w:ascii="ＭＳ 明朝" w:eastAsia="ＭＳ 明朝" w:hAnsi="ＭＳ 明朝" w:cs="ＭＳ Ｐゴシック" w:hint="eastAsia"/>
            <w:color w:val="0000FF"/>
            <w:kern w:val="0"/>
            <w:sz w:val="24"/>
            <w:szCs w:val="24"/>
          </w:rPr>
          <w:t>第6条</w:t>
        </w:r>
      </w:hyperlink>
      <w:r w:rsidRPr="00F100C0">
        <w:rPr>
          <w:rFonts w:ascii="ＭＳ 明朝" w:eastAsia="ＭＳ 明朝" w:hAnsi="ＭＳ 明朝" w:cs="ＭＳ Ｐゴシック" w:hint="eastAsia"/>
          <w:kern w:val="0"/>
          <w:sz w:val="24"/>
          <w:szCs w:val="24"/>
        </w:rPr>
        <w:t>] [</w:t>
      </w:r>
      <w:hyperlink r:id="rId49" w:history="1">
        <w:r w:rsidRPr="00F100C0">
          <w:rPr>
            <w:rFonts w:ascii="ＭＳ 明朝" w:eastAsia="ＭＳ 明朝" w:hAnsi="ＭＳ 明朝" w:cs="ＭＳ Ｐゴシック" w:hint="eastAsia"/>
            <w:color w:val="0000FF"/>
            <w:kern w:val="0"/>
            <w:sz w:val="24"/>
            <w:szCs w:val="24"/>
          </w:rPr>
          <w:t>第1項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66" w:name="at9"/>
      <w:r w:rsidRPr="00F100C0">
        <w:rPr>
          <w:rFonts w:ascii="ＭＳ 明朝" w:eastAsia="ＭＳ 明朝" w:hAnsi="ＭＳ 明朝" w:cs="ＭＳ Ｐゴシック" w:hint="eastAsia"/>
          <w:kern w:val="0"/>
          <w:sz w:val="24"/>
          <w:szCs w:val="24"/>
        </w:rPr>
        <w:lastRenderedPageBreak/>
        <w:t>(補助事業等及び間接補助事業等の遂行等)</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7" w:name="at9cl1"/>
      <w:bookmarkEnd w:id="66"/>
      <w:r w:rsidRPr="00F100C0">
        <w:rPr>
          <w:rFonts w:ascii="ＭＳ 明朝" w:eastAsia="ＭＳ 明朝" w:hAnsi="ＭＳ 明朝" w:cs="ＭＳ Ｐゴシック" w:hint="eastAsia"/>
          <w:kern w:val="0"/>
          <w:sz w:val="24"/>
          <w:szCs w:val="24"/>
        </w:rPr>
        <w:t>第9条　補助事業者等は、法令等の定め、補助金等の交付の決定の内容及びこれに付した条件その他知事の指示に従い、善良な管理者の注意をもって補助事業等を行うものとし、補助金等の他の用途への使用(利子補給金等にあっては、その交付の目的となっている融資又は利子の軽減をしないことにより、補助金等の交付の目的に反してその交付を受けたことになることをいう。</w:t>
      </w:r>
      <w:proofErr w:type="gramStart"/>
      <w:r w:rsidRPr="00F100C0">
        <w:rPr>
          <w:rFonts w:ascii="ＭＳ 明朝" w:eastAsia="ＭＳ 明朝" w:hAnsi="ＭＳ 明朝" w:cs="ＭＳ Ｐゴシック" w:hint="eastAsia"/>
          <w:kern w:val="0"/>
          <w:sz w:val="24"/>
          <w:szCs w:val="24"/>
        </w:rPr>
        <w:t>)をしてはならない</w:t>
      </w:r>
      <w:proofErr w:type="gramEnd"/>
      <w:r w:rsidRPr="00F100C0">
        <w:rPr>
          <w:rFonts w:ascii="ＭＳ 明朝" w:eastAsia="ＭＳ 明朝" w:hAnsi="ＭＳ 明朝" w:cs="ＭＳ Ｐゴシック" w:hint="eastAsia"/>
          <w:kern w:val="0"/>
          <w:sz w:val="24"/>
          <w:szCs w:val="24"/>
        </w:rPr>
        <w:t>。</w:t>
      </w:r>
      <w:bookmarkEnd w:id="67"/>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8" w:name="at9cl2"/>
      <w:r w:rsidRPr="00F100C0">
        <w:rPr>
          <w:rFonts w:ascii="ＭＳ 明朝" w:eastAsia="ＭＳ 明朝" w:hAnsi="ＭＳ 明朝" w:cs="ＭＳ Ｐゴシック" w:hint="eastAsia"/>
          <w:kern w:val="0"/>
          <w:sz w:val="24"/>
          <w:szCs w:val="24"/>
        </w:rPr>
        <w:t>2　補助事業者等は、間接補助事業者等に対し、間接補助金等の交付又は融通の目的に従い、善良な管理者の注意をもって間接補助事業等を行わせ、間接補助金等の他の用途への使用(第2条第4項第2号の資金にあっては、その融通の目的に従って使用しないことにより不当に利子の軽減を受けたことになることをいう。第15条第2項において同じ。</w:t>
      </w:r>
      <w:proofErr w:type="gramStart"/>
      <w:r w:rsidRPr="00F100C0">
        <w:rPr>
          <w:rFonts w:ascii="ＭＳ 明朝" w:eastAsia="ＭＳ 明朝" w:hAnsi="ＭＳ 明朝" w:cs="ＭＳ Ｐゴシック" w:hint="eastAsia"/>
          <w:kern w:val="0"/>
          <w:sz w:val="24"/>
          <w:szCs w:val="24"/>
        </w:rPr>
        <w:t>)をすることのないようにさせなければならない</w:t>
      </w:r>
      <w:proofErr w:type="gramEnd"/>
      <w:r w:rsidRPr="00F100C0">
        <w:rPr>
          <w:rFonts w:ascii="ＭＳ 明朝" w:eastAsia="ＭＳ 明朝" w:hAnsi="ＭＳ 明朝" w:cs="ＭＳ Ｐゴシック" w:hint="eastAsia"/>
          <w:kern w:val="0"/>
          <w:sz w:val="24"/>
          <w:szCs w:val="24"/>
        </w:rPr>
        <w:t>。</w:t>
      </w:r>
      <w:bookmarkEnd w:id="68"/>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50" w:history="1">
        <w:r w:rsidRPr="00F100C0">
          <w:rPr>
            <w:rFonts w:ascii="ＭＳ 明朝" w:eastAsia="ＭＳ 明朝" w:hAnsi="ＭＳ 明朝" w:cs="ＭＳ Ｐゴシック" w:hint="eastAsia"/>
            <w:color w:val="0000FF"/>
            <w:kern w:val="0"/>
            <w:sz w:val="24"/>
            <w:szCs w:val="24"/>
          </w:rPr>
          <w:t>第2条第4項第2号</w:t>
        </w:r>
      </w:hyperlink>
      <w:r w:rsidRPr="00F100C0">
        <w:rPr>
          <w:rFonts w:ascii="ＭＳ 明朝" w:eastAsia="ＭＳ 明朝" w:hAnsi="ＭＳ 明朝" w:cs="ＭＳ Ｐゴシック" w:hint="eastAsia"/>
          <w:kern w:val="0"/>
          <w:sz w:val="24"/>
          <w:szCs w:val="24"/>
        </w:rPr>
        <w:t>] [</w:t>
      </w:r>
      <w:hyperlink r:id="rId51" w:history="1">
        <w:r w:rsidRPr="00F100C0">
          <w:rPr>
            <w:rFonts w:ascii="ＭＳ 明朝" w:eastAsia="ＭＳ 明朝" w:hAnsi="ＭＳ 明朝" w:cs="ＭＳ Ｐゴシック" w:hint="eastAsia"/>
            <w:color w:val="0000FF"/>
            <w:kern w:val="0"/>
            <w:sz w:val="24"/>
            <w:szCs w:val="24"/>
          </w:rPr>
          <w:t>第15条第2項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全部改正〔平成22年規則5号〕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69" w:name="at10"/>
      <w:r w:rsidRPr="00F100C0">
        <w:rPr>
          <w:rFonts w:ascii="ＭＳ 明朝" w:eastAsia="ＭＳ 明朝" w:hAnsi="ＭＳ 明朝" w:cs="ＭＳ Ｐゴシック" w:hint="eastAsia"/>
          <w:kern w:val="0"/>
          <w:sz w:val="24"/>
          <w:szCs w:val="24"/>
        </w:rPr>
        <w:t>(状況報告、調査及び指示等)</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70" w:name="at10cl1"/>
      <w:bookmarkEnd w:id="69"/>
      <w:r w:rsidRPr="00F100C0">
        <w:rPr>
          <w:rFonts w:ascii="ＭＳ 明朝" w:eastAsia="ＭＳ 明朝" w:hAnsi="ＭＳ 明朝" w:cs="ＭＳ Ｐゴシック" w:hint="eastAsia"/>
          <w:kern w:val="0"/>
          <w:sz w:val="24"/>
          <w:szCs w:val="24"/>
        </w:rPr>
        <w:t>第10条　知事は、補助事業等の遂行の状況について報告を求め、又は必要な調査を行うものとする。ただし、知事が特に必要がないと認めるものについては、省略することができる。</w:t>
      </w:r>
      <w:bookmarkEnd w:id="70"/>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71" w:name="at10cl2"/>
      <w:r w:rsidRPr="00F100C0">
        <w:rPr>
          <w:rFonts w:ascii="ＭＳ 明朝" w:eastAsia="ＭＳ 明朝" w:hAnsi="ＭＳ 明朝" w:cs="ＭＳ Ｐゴシック" w:hint="eastAsia"/>
          <w:kern w:val="0"/>
          <w:sz w:val="24"/>
          <w:szCs w:val="24"/>
        </w:rPr>
        <w:t>2　知事は、前項の規定による報告若しくは調査又は高知県監査委員の監査の結果により、その者の補助事業等が補助金等の交付の決定の内容又はこれに付した条件に従って遂行されていないと認めるときは、その者に対し、これらに従って当該補助事業等を遂行すべきことを指示するものとする。</w:t>
      </w:r>
      <w:bookmarkEnd w:id="71"/>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52"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72" w:name="at10cl3"/>
      <w:r w:rsidRPr="00F100C0">
        <w:rPr>
          <w:rFonts w:ascii="ＭＳ 明朝" w:eastAsia="ＭＳ 明朝" w:hAnsi="ＭＳ 明朝" w:cs="ＭＳ Ｐゴシック" w:hint="eastAsia"/>
          <w:kern w:val="0"/>
          <w:sz w:val="24"/>
          <w:szCs w:val="24"/>
        </w:rPr>
        <w:t>3　知事は、補助事業者等が前項の規定による指示に従わなかったときは、その者に対し、当該補助事業等の遂行の一時停止を命ずることができる。</w:t>
      </w:r>
      <w:bookmarkEnd w:id="72"/>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53"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73" w:name="at10cl4"/>
      <w:r w:rsidRPr="00F100C0">
        <w:rPr>
          <w:rFonts w:ascii="ＭＳ 明朝" w:eastAsia="ＭＳ 明朝" w:hAnsi="ＭＳ 明朝" w:cs="ＭＳ Ｐゴシック" w:hint="eastAsia"/>
          <w:kern w:val="0"/>
          <w:sz w:val="24"/>
          <w:szCs w:val="24"/>
        </w:rPr>
        <w:t>4　知事は、前項の規定に基づき補助事業等の遂行の一時停止を命ずる場合においては、補助事業者等が補助金等の交付の決定の内容及びこれに付した条件に適合させるための措置をとらないときは、第15条第1項第6号の規定に基づき当</w:t>
      </w:r>
      <w:r w:rsidRPr="00F100C0">
        <w:rPr>
          <w:rFonts w:ascii="ＭＳ 明朝" w:eastAsia="ＭＳ 明朝" w:hAnsi="ＭＳ 明朝" w:cs="ＭＳ Ｐゴシック" w:hint="eastAsia"/>
          <w:kern w:val="0"/>
          <w:sz w:val="24"/>
          <w:szCs w:val="24"/>
        </w:rPr>
        <w:lastRenderedPageBreak/>
        <w:t>該補助金等の交付の決定の全部又は一部を取り消す旨を明らかにするものとする。</w:t>
      </w:r>
      <w:bookmarkEnd w:id="73"/>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54"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 [</w:t>
      </w:r>
      <w:hyperlink r:id="rId55" w:history="1">
        <w:r w:rsidRPr="00F100C0">
          <w:rPr>
            <w:rFonts w:ascii="ＭＳ 明朝" w:eastAsia="ＭＳ 明朝" w:hAnsi="ＭＳ 明朝" w:cs="ＭＳ Ｐゴシック" w:hint="eastAsia"/>
            <w:color w:val="0000FF"/>
            <w:kern w:val="0"/>
            <w:sz w:val="24"/>
            <w:szCs w:val="24"/>
          </w:rPr>
          <w:t>第15条第1項第6号</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74" w:name="at11"/>
      <w:r w:rsidRPr="00F100C0">
        <w:rPr>
          <w:rFonts w:ascii="ＭＳ 明朝" w:eastAsia="ＭＳ 明朝" w:hAnsi="ＭＳ 明朝" w:cs="ＭＳ Ｐゴシック" w:hint="eastAsia"/>
          <w:kern w:val="0"/>
          <w:sz w:val="24"/>
          <w:szCs w:val="24"/>
        </w:rPr>
        <w:t>(補助事業等の実績報告)</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75" w:name="at11cl1"/>
      <w:bookmarkEnd w:id="74"/>
      <w:r w:rsidRPr="00F100C0">
        <w:rPr>
          <w:rFonts w:ascii="ＭＳ 明朝" w:eastAsia="ＭＳ 明朝" w:hAnsi="ＭＳ 明朝" w:cs="ＭＳ Ｐゴシック" w:hint="eastAsia"/>
          <w:kern w:val="0"/>
          <w:sz w:val="24"/>
          <w:szCs w:val="24"/>
        </w:rPr>
        <w:t>第11条　補助事業者等は、補助事業等が完了したとき又は第5条第1項第3号の規定による補助事業等の廃止の承認を受けたときは、当該補助事業等の成果を記載した補助事業等実績報告書に知事が別に定める関係書類を添えて知事に報告しなければならない。補助金等の交付の決定に係る県の会計年度が終了した場合も、また同様とする。</w:t>
      </w:r>
      <w:bookmarkEnd w:id="75"/>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56" w:history="1">
        <w:r w:rsidRPr="00F100C0">
          <w:rPr>
            <w:rFonts w:ascii="ＭＳ 明朝" w:eastAsia="ＭＳ 明朝" w:hAnsi="ＭＳ 明朝" w:cs="ＭＳ Ｐゴシック" w:hint="eastAsia"/>
            <w:color w:val="0000FF"/>
            <w:kern w:val="0"/>
            <w:sz w:val="24"/>
            <w:szCs w:val="24"/>
          </w:rPr>
          <w:t>第5条第1項第3号</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76" w:name="at11cl2"/>
      <w:r w:rsidRPr="00F100C0">
        <w:rPr>
          <w:rFonts w:ascii="ＭＳ 明朝" w:eastAsia="ＭＳ 明朝" w:hAnsi="ＭＳ 明朝" w:cs="ＭＳ Ｐゴシック" w:hint="eastAsia"/>
          <w:kern w:val="0"/>
          <w:sz w:val="24"/>
          <w:szCs w:val="24"/>
        </w:rPr>
        <w:t>2　前項の規定による報告は、補助事業等の完了の日若しくは廃止の承認を受けた日又は会計年度が終了した日から2月以内で知事が別に定める日までに行うものとする。ただし、知事が特に必要があると認めるときは、その期日を繰り下げることができる。</w:t>
      </w:r>
      <w:bookmarkEnd w:id="76"/>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57"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77" w:name="at12"/>
      <w:r w:rsidRPr="00F100C0">
        <w:rPr>
          <w:rFonts w:ascii="ＭＳ 明朝" w:eastAsia="ＭＳ 明朝" w:hAnsi="ＭＳ 明朝" w:cs="ＭＳ Ｐゴシック" w:hint="eastAsia"/>
          <w:kern w:val="0"/>
          <w:sz w:val="24"/>
          <w:szCs w:val="24"/>
        </w:rPr>
        <w:t>(補助金等の額の確定)</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78" w:name="at12cl1"/>
      <w:bookmarkEnd w:id="77"/>
      <w:r w:rsidRPr="00F100C0">
        <w:rPr>
          <w:rFonts w:ascii="ＭＳ 明朝" w:eastAsia="ＭＳ 明朝" w:hAnsi="ＭＳ 明朝" w:cs="ＭＳ Ｐゴシック" w:hint="eastAsia"/>
          <w:kern w:val="0"/>
          <w:sz w:val="24"/>
          <w:szCs w:val="24"/>
        </w:rPr>
        <w:t>第12条　知事は、前条第1項(次条第2項において準用する場合を含む。</w:t>
      </w:r>
      <w:proofErr w:type="gramStart"/>
      <w:r w:rsidRPr="00F100C0">
        <w:rPr>
          <w:rFonts w:ascii="ＭＳ 明朝" w:eastAsia="ＭＳ 明朝" w:hAnsi="ＭＳ 明朝" w:cs="ＭＳ Ｐゴシック" w:hint="eastAsia"/>
          <w:kern w:val="0"/>
          <w:sz w:val="24"/>
          <w:szCs w:val="24"/>
        </w:rPr>
        <w:t>)の規定による報告を受けた場合において</w:t>
      </w:r>
      <w:proofErr w:type="gramEnd"/>
      <w:r w:rsidRPr="00F100C0">
        <w:rPr>
          <w:rFonts w:ascii="ＭＳ 明朝" w:eastAsia="ＭＳ 明朝" w:hAnsi="ＭＳ 明朝" w:cs="ＭＳ Ｐゴシック" w:hint="eastAsia"/>
          <w:kern w:val="0"/>
          <w:sz w:val="24"/>
          <w:szCs w:val="24"/>
        </w:rPr>
        <w:t>、補助事業等の成果を検査又は確認の上当該補助事業者等に交付すべき額を確定する補助事業等(第14条において「完成補助事業等」という。</w:t>
      </w:r>
      <w:proofErr w:type="gramStart"/>
      <w:r w:rsidRPr="00F100C0">
        <w:rPr>
          <w:rFonts w:ascii="ＭＳ 明朝" w:eastAsia="ＭＳ 明朝" w:hAnsi="ＭＳ 明朝" w:cs="ＭＳ Ｐゴシック" w:hint="eastAsia"/>
          <w:kern w:val="0"/>
          <w:sz w:val="24"/>
          <w:szCs w:val="24"/>
        </w:rPr>
        <w:t>)については</w:t>
      </w:r>
      <w:proofErr w:type="gramEnd"/>
      <w:r w:rsidRPr="00F100C0">
        <w:rPr>
          <w:rFonts w:ascii="ＭＳ 明朝" w:eastAsia="ＭＳ 明朝" w:hAnsi="ＭＳ 明朝" w:cs="ＭＳ Ｐゴシック" w:hint="eastAsia"/>
          <w:kern w:val="0"/>
          <w:sz w:val="24"/>
          <w:szCs w:val="24"/>
        </w:rPr>
        <w:t>、当該報告の内容の審査及び必要に応じて行う現地調査等により、当該報告に係る補助事業等の成果が補助金等の交付の決定の内容及びこれに付した条件に適合するものであることを検査し、適合すると認めたときは、交付すべき補助金等の額を確定するものとする。</w:t>
      </w:r>
      <w:bookmarkEnd w:id="78"/>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58" w:history="1">
        <w:r w:rsidRPr="00F100C0">
          <w:rPr>
            <w:rFonts w:ascii="ＭＳ 明朝" w:eastAsia="ＭＳ 明朝" w:hAnsi="ＭＳ 明朝" w:cs="ＭＳ Ｐゴシック" w:hint="eastAsia"/>
            <w:color w:val="0000FF"/>
            <w:kern w:val="0"/>
            <w:sz w:val="24"/>
            <w:szCs w:val="24"/>
          </w:rPr>
          <w:t>前条第1項</w:t>
        </w:r>
      </w:hyperlink>
      <w:r w:rsidRPr="00F100C0">
        <w:rPr>
          <w:rFonts w:ascii="ＭＳ 明朝" w:eastAsia="ＭＳ 明朝" w:hAnsi="ＭＳ 明朝" w:cs="ＭＳ Ｐゴシック" w:hint="eastAsia"/>
          <w:kern w:val="0"/>
          <w:sz w:val="24"/>
          <w:szCs w:val="24"/>
        </w:rPr>
        <w:t>] [</w:t>
      </w:r>
      <w:hyperlink r:id="rId59" w:history="1">
        <w:r w:rsidRPr="00F100C0">
          <w:rPr>
            <w:rFonts w:ascii="ＭＳ 明朝" w:eastAsia="ＭＳ 明朝" w:hAnsi="ＭＳ 明朝" w:cs="ＭＳ Ｐゴシック" w:hint="eastAsia"/>
            <w:color w:val="0000FF"/>
            <w:kern w:val="0"/>
            <w:sz w:val="24"/>
            <w:szCs w:val="24"/>
          </w:rPr>
          <w:t>次条第2項</w:t>
        </w:r>
      </w:hyperlink>
      <w:r w:rsidRPr="00F100C0">
        <w:rPr>
          <w:rFonts w:ascii="ＭＳ 明朝" w:eastAsia="ＭＳ 明朝" w:hAnsi="ＭＳ 明朝" w:cs="ＭＳ Ｐゴシック" w:hint="eastAsia"/>
          <w:kern w:val="0"/>
          <w:sz w:val="24"/>
          <w:szCs w:val="24"/>
        </w:rPr>
        <w:t>] [</w:t>
      </w:r>
      <w:hyperlink r:id="rId60" w:history="1">
        <w:r w:rsidRPr="00F100C0">
          <w:rPr>
            <w:rFonts w:ascii="ＭＳ 明朝" w:eastAsia="ＭＳ 明朝" w:hAnsi="ＭＳ 明朝" w:cs="ＭＳ Ｐゴシック" w:hint="eastAsia"/>
            <w:color w:val="0000FF"/>
            <w:kern w:val="0"/>
            <w:sz w:val="24"/>
            <w:szCs w:val="24"/>
          </w:rPr>
          <w:t>第14条</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79" w:name="at13"/>
      <w:r w:rsidRPr="00F100C0">
        <w:rPr>
          <w:rFonts w:ascii="ＭＳ 明朝" w:eastAsia="ＭＳ 明朝" w:hAnsi="ＭＳ 明朝" w:cs="ＭＳ Ｐゴシック" w:hint="eastAsia"/>
          <w:kern w:val="0"/>
          <w:sz w:val="24"/>
          <w:szCs w:val="24"/>
        </w:rPr>
        <w:t>(是正のための措置)</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80" w:name="at13cl1"/>
      <w:bookmarkEnd w:id="79"/>
      <w:r w:rsidRPr="00F100C0">
        <w:rPr>
          <w:rFonts w:ascii="ＭＳ 明朝" w:eastAsia="ＭＳ 明朝" w:hAnsi="ＭＳ 明朝" w:cs="ＭＳ Ｐゴシック" w:hint="eastAsia"/>
          <w:kern w:val="0"/>
          <w:sz w:val="24"/>
          <w:szCs w:val="24"/>
        </w:rPr>
        <w:t>第13条　知事は、前条の場合において、当該報告に係る補助事業等の成果が補助金等の交付の決定の内容及びこれに付した条件に適合しないと認めたときは、当該補助事業者等に対し、当該補助事業等についてこれに適合させるための措置をとるべきことを指示するものとする。</w:t>
      </w:r>
      <w:bookmarkEnd w:id="80"/>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61" w:history="1">
        <w:r w:rsidRPr="00F100C0">
          <w:rPr>
            <w:rFonts w:ascii="ＭＳ 明朝" w:eastAsia="ＭＳ 明朝" w:hAnsi="ＭＳ 明朝" w:cs="ＭＳ Ｐゴシック" w:hint="eastAsia"/>
            <w:color w:val="0000FF"/>
            <w:kern w:val="0"/>
            <w:sz w:val="24"/>
            <w:szCs w:val="24"/>
          </w:rPr>
          <w:t>前条</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lastRenderedPageBreak/>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81" w:name="at13cl2"/>
      <w:r w:rsidRPr="00F100C0">
        <w:rPr>
          <w:rFonts w:ascii="ＭＳ 明朝" w:eastAsia="ＭＳ 明朝" w:hAnsi="ＭＳ 明朝" w:cs="ＭＳ Ｐゴシック" w:hint="eastAsia"/>
          <w:kern w:val="0"/>
          <w:sz w:val="24"/>
          <w:szCs w:val="24"/>
        </w:rPr>
        <w:t>2　第11条の規定は、前項の規定による指示に従って行う補助事業等について準用する。</w:t>
      </w:r>
      <w:bookmarkEnd w:id="81"/>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62" w:history="1">
        <w:r w:rsidRPr="00F100C0">
          <w:rPr>
            <w:rFonts w:ascii="ＭＳ 明朝" w:eastAsia="ＭＳ 明朝" w:hAnsi="ＭＳ 明朝" w:cs="ＭＳ Ｐゴシック" w:hint="eastAsia"/>
            <w:color w:val="0000FF"/>
            <w:kern w:val="0"/>
            <w:sz w:val="24"/>
            <w:szCs w:val="24"/>
          </w:rPr>
          <w:t>第11条</w:t>
        </w:r>
      </w:hyperlink>
      <w:r w:rsidRPr="00F100C0">
        <w:rPr>
          <w:rFonts w:ascii="ＭＳ 明朝" w:eastAsia="ＭＳ 明朝" w:hAnsi="ＭＳ 明朝" w:cs="ＭＳ Ｐゴシック" w:hint="eastAsia"/>
          <w:kern w:val="0"/>
          <w:sz w:val="24"/>
          <w:szCs w:val="24"/>
        </w:rPr>
        <w:t>] [</w:t>
      </w:r>
      <w:hyperlink r:id="rId63"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82" w:name="at14"/>
      <w:r w:rsidRPr="00F100C0">
        <w:rPr>
          <w:rFonts w:ascii="ＭＳ 明朝" w:eastAsia="ＭＳ 明朝" w:hAnsi="ＭＳ 明朝" w:cs="ＭＳ Ｐゴシック" w:hint="eastAsia"/>
          <w:kern w:val="0"/>
          <w:sz w:val="24"/>
          <w:szCs w:val="24"/>
        </w:rPr>
        <w:t>(補助金等の交付)</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83" w:name="at14cl1"/>
      <w:bookmarkEnd w:id="82"/>
      <w:r w:rsidRPr="00F100C0">
        <w:rPr>
          <w:rFonts w:ascii="ＭＳ 明朝" w:eastAsia="ＭＳ 明朝" w:hAnsi="ＭＳ 明朝" w:cs="ＭＳ Ｐゴシック" w:hint="eastAsia"/>
          <w:kern w:val="0"/>
          <w:sz w:val="24"/>
          <w:szCs w:val="24"/>
        </w:rPr>
        <w:t>第14条　補助金等は、完成補助事業等にあっては第12条の規定により交付すべき補助金等の額を確定した後に、完成補助事業等以外の補助事業等にあっては第4条第1項の規定による補助金等の交付の決定があった後に交付するものとする。ただし、知事が補助金等の交付の目的を達成するため必要があると認めるときは、概算払又は前金払をすることができる。</w:t>
      </w:r>
      <w:bookmarkEnd w:id="83"/>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64" w:history="1">
        <w:r w:rsidRPr="00F100C0">
          <w:rPr>
            <w:rFonts w:ascii="ＭＳ 明朝" w:eastAsia="ＭＳ 明朝" w:hAnsi="ＭＳ 明朝" w:cs="ＭＳ Ｐゴシック" w:hint="eastAsia"/>
            <w:color w:val="0000FF"/>
            <w:kern w:val="0"/>
            <w:sz w:val="24"/>
            <w:szCs w:val="24"/>
          </w:rPr>
          <w:t>第12条</w:t>
        </w:r>
      </w:hyperlink>
      <w:r w:rsidRPr="00F100C0">
        <w:rPr>
          <w:rFonts w:ascii="ＭＳ 明朝" w:eastAsia="ＭＳ 明朝" w:hAnsi="ＭＳ 明朝" w:cs="ＭＳ Ｐゴシック" w:hint="eastAsia"/>
          <w:kern w:val="0"/>
          <w:sz w:val="24"/>
          <w:szCs w:val="24"/>
        </w:rPr>
        <w:t>] [</w:t>
      </w:r>
      <w:hyperlink r:id="rId65" w:history="1">
        <w:r w:rsidRPr="00F100C0">
          <w:rPr>
            <w:rFonts w:ascii="ＭＳ 明朝" w:eastAsia="ＭＳ 明朝" w:hAnsi="ＭＳ 明朝" w:cs="ＭＳ Ｐゴシック" w:hint="eastAsia"/>
            <w:color w:val="0000FF"/>
            <w:kern w:val="0"/>
            <w:sz w:val="24"/>
            <w:szCs w:val="24"/>
          </w:rPr>
          <w:t>第4条第1項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84" w:name="at15"/>
      <w:r w:rsidRPr="00F100C0">
        <w:rPr>
          <w:rFonts w:ascii="ＭＳ 明朝" w:eastAsia="ＭＳ 明朝" w:hAnsi="ＭＳ 明朝" w:cs="ＭＳ Ｐゴシック" w:hint="eastAsia"/>
          <w:kern w:val="0"/>
          <w:sz w:val="24"/>
          <w:szCs w:val="24"/>
        </w:rPr>
        <w:t>(補助金等の交付の決定の取消し)</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85" w:name="at15cl1"/>
      <w:bookmarkEnd w:id="84"/>
      <w:r w:rsidRPr="00F100C0">
        <w:rPr>
          <w:rFonts w:ascii="ＭＳ 明朝" w:eastAsia="ＭＳ 明朝" w:hAnsi="ＭＳ 明朝" w:cs="ＭＳ Ｐゴシック" w:hint="eastAsia"/>
          <w:kern w:val="0"/>
          <w:sz w:val="24"/>
          <w:szCs w:val="24"/>
        </w:rPr>
        <w:t>第15条　知事は、補助事業者等が次の各号のいずれかに該当すると認めたときは、補助金等の交付の決定の全部又は一部を取り消すことができる。</w:t>
      </w:r>
      <w:bookmarkEnd w:id="85"/>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86" w:name="at15cl1it1"/>
      <w:r w:rsidRPr="00F100C0">
        <w:rPr>
          <w:rFonts w:ascii="ＭＳ 明朝" w:eastAsia="ＭＳ 明朝" w:hAnsi="ＭＳ 明朝" w:cs="ＭＳ Ｐゴシック" w:hint="eastAsia"/>
          <w:kern w:val="0"/>
          <w:sz w:val="24"/>
          <w:szCs w:val="24"/>
        </w:rPr>
        <w:t>(1)　偽りその他不正の手段により補助金等の交付を受けたとき。</w:t>
      </w:r>
      <w:bookmarkEnd w:id="86"/>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87" w:name="13001347901000000050"/>
      <w:r w:rsidRPr="00F100C0">
        <w:rPr>
          <w:rFonts w:ascii="ＭＳ 明朝" w:eastAsia="ＭＳ 明朝" w:hAnsi="ＭＳ 明朝" w:cs="ＭＳ Ｐゴシック" w:hint="eastAsia"/>
          <w:kern w:val="0"/>
          <w:sz w:val="24"/>
          <w:szCs w:val="24"/>
        </w:rPr>
        <w:t>(2)　第4条第1項ただし書各号のいずれかに該当したとき。</w:t>
      </w:r>
      <w:bookmarkEnd w:id="87"/>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66" w:history="1">
        <w:r w:rsidRPr="00F100C0">
          <w:rPr>
            <w:rFonts w:ascii="ＭＳ 明朝" w:eastAsia="ＭＳ 明朝" w:hAnsi="ＭＳ 明朝" w:cs="ＭＳ Ｐゴシック" w:hint="eastAsia"/>
            <w:color w:val="0000FF"/>
            <w:kern w:val="0"/>
            <w:sz w:val="24"/>
            <w:szCs w:val="24"/>
          </w:rPr>
          <w:t>第4条第1項ただし書第1号</w:t>
        </w:r>
      </w:hyperlink>
      <w:r w:rsidRPr="00F100C0">
        <w:rPr>
          <w:rFonts w:ascii="ＭＳ 明朝" w:eastAsia="ＭＳ 明朝" w:hAnsi="ＭＳ 明朝" w:cs="ＭＳ Ｐゴシック" w:hint="eastAsia"/>
          <w:kern w:val="0"/>
          <w:sz w:val="24"/>
          <w:szCs w:val="24"/>
        </w:rPr>
        <w:t>] [</w:t>
      </w:r>
      <w:hyperlink r:id="rId67" w:history="1">
        <w:r w:rsidRPr="00F100C0">
          <w:rPr>
            <w:rFonts w:ascii="ＭＳ 明朝" w:eastAsia="ＭＳ 明朝" w:hAnsi="ＭＳ 明朝" w:cs="ＭＳ Ｐゴシック" w:hint="eastAsia"/>
            <w:color w:val="0000FF"/>
            <w:kern w:val="0"/>
            <w:sz w:val="24"/>
            <w:szCs w:val="24"/>
          </w:rPr>
          <w:t>第4条第1項ただし書第2号</w:t>
        </w:r>
      </w:hyperlink>
      <w:r w:rsidRPr="00F100C0">
        <w:rPr>
          <w:rFonts w:ascii="ＭＳ 明朝" w:eastAsia="ＭＳ 明朝" w:hAnsi="ＭＳ 明朝" w:cs="ＭＳ Ｐゴシック" w:hint="eastAsia"/>
          <w:kern w:val="0"/>
          <w:sz w:val="24"/>
          <w:szCs w:val="24"/>
        </w:rPr>
        <w:t>] [</w:t>
      </w:r>
      <w:hyperlink r:id="rId68" w:history="1">
        <w:r w:rsidRPr="00F100C0">
          <w:rPr>
            <w:rFonts w:ascii="ＭＳ 明朝" w:eastAsia="ＭＳ 明朝" w:hAnsi="ＭＳ 明朝" w:cs="ＭＳ Ｐゴシック" w:hint="eastAsia"/>
            <w:color w:val="0000FF"/>
            <w:kern w:val="0"/>
            <w:sz w:val="24"/>
            <w:szCs w:val="24"/>
          </w:rPr>
          <w:t>第4条第1項ただし書第3号</w:t>
        </w:r>
      </w:hyperlink>
      <w:r w:rsidRPr="00F100C0">
        <w:rPr>
          <w:rFonts w:ascii="ＭＳ 明朝" w:eastAsia="ＭＳ 明朝" w:hAnsi="ＭＳ 明朝" w:cs="ＭＳ Ｐゴシック" w:hint="eastAsia"/>
          <w:kern w:val="0"/>
          <w:sz w:val="24"/>
          <w:szCs w:val="24"/>
        </w:rPr>
        <w:t>] [</w:t>
      </w:r>
      <w:hyperlink r:id="rId69" w:history="1">
        <w:r w:rsidRPr="00F100C0">
          <w:rPr>
            <w:rFonts w:ascii="ＭＳ 明朝" w:eastAsia="ＭＳ 明朝" w:hAnsi="ＭＳ 明朝" w:cs="ＭＳ Ｐゴシック" w:hint="eastAsia"/>
            <w:color w:val="0000FF"/>
            <w:kern w:val="0"/>
            <w:sz w:val="24"/>
            <w:szCs w:val="24"/>
          </w:rPr>
          <w:t>第4条第1項ただし書第4号</w:t>
        </w:r>
      </w:hyperlink>
      <w:r w:rsidRPr="00F100C0">
        <w:rPr>
          <w:rFonts w:ascii="ＭＳ 明朝" w:eastAsia="ＭＳ 明朝" w:hAnsi="ＭＳ 明朝" w:cs="ＭＳ Ｐゴシック" w:hint="eastAsia"/>
          <w:kern w:val="0"/>
          <w:sz w:val="24"/>
          <w:szCs w:val="24"/>
        </w:rPr>
        <w:t>] [</w:t>
      </w:r>
      <w:hyperlink r:id="rId70" w:history="1">
        <w:r w:rsidRPr="00F100C0">
          <w:rPr>
            <w:rFonts w:ascii="ＭＳ 明朝" w:eastAsia="ＭＳ 明朝" w:hAnsi="ＭＳ 明朝" w:cs="ＭＳ Ｐゴシック" w:hint="eastAsia"/>
            <w:color w:val="0000FF"/>
            <w:kern w:val="0"/>
            <w:sz w:val="24"/>
            <w:szCs w:val="24"/>
          </w:rPr>
          <w:t>第4条第1項ただし書第5号</w:t>
        </w:r>
      </w:hyperlink>
      <w:r w:rsidRPr="00F100C0">
        <w:rPr>
          <w:rFonts w:ascii="ＭＳ 明朝" w:eastAsia="ＭＳ 明朝" w:hAnsi="ＭＳ 明朝" w:cs="ＭＳ Ｐゴシック" w:hint="eastAsia"/>
          <w:kern w:val="0"/>
          <w:sz w:val="24"/>
          <w:szCs w:val="24"/>
        </w:rPr>
        <w:t>] [</w:t>
      </w:r>
      <w:hyperlink r:id="rId71" w:history="1">
        <w:r w:rsidRPr="00F100C0">
          <w:rPr>
            <w:rFonts w:ascii="ＭＳ 明朝" w:eastAsia="ＭＳ 明朝" w:hAnsi="ＭＳ 明朝" w:cs="ＭＳ Ｐゴシック" w:hint="eastAsia"/>
            <w:color w:val="0000FF"/>
            <w:kern w:val="0"/>
            <w:sz w:val="24"/>
            <w:szCs w:val="24"/>
          </w:rPr>
          <w:t>第4条第1項ただし書第6号</w:t>
        </w:r>
      </w:hyperlink>
      <w:r w:rsidRPr="00F100C0">
        <w:rPr>
          <w:rFonts w:ascii="ＭＳ 明朝" w:eastAsia="ＭＳ 明朝" w:hAnsi="ＭＳ 明朝" w:cs="ＭＳ Ｐゴシック" w:hint="eastAsia"/>
          <w:kern w:val="0"/>
          <w:sz w:val="24"/>
          <w:szCs w:val="24"/>
        </w:rPr>
        <w:t>] [</w:t>
      </w:r>
      <w:hyperlink r:id="rId72" w:history="1">
        <w:r w:rsidRPr="00F100C0">
          <w:rPr>
            <w:rFonts w:ascii="ＭＳ 明朝" w:eastAsia="ＭＳ 明朝" w:hAnsi="ＭＳ 明朝" w:cs="ＭＳ Ｐゴシック" w:hint="eastAsia"/>
            <w:color w:val="0000FF"/>
            <w:kern w:val="0"/>
            <w:sz w:val="24"/>
            <w:szCs w:val="24"/>
          </w:rPr>
          <w:t>第4条第1項ただし書第7号</w:t>
        </w:r>
      </w:hyperlink>
      <w:r w:rsidRPr="00F100C0">
        <w:rPr>
          <w:rFonts w:ascii="ＭＳ 明朝" w:eastAsia="ＭＳ 明朝" w:hAnsi="ＭＳ 明朝" w:cs="ＭＳ Ｐゴシック" w:hint="eastAsia"/>
          <w:kern w:val="0"/>
          <w:sz w:val="24"/>
          <w:szCs w:val="24"/>
        </w:rPr>
        <w:t>] [</w:t>
      </w:r>
      <w:hyperlink r:id="rId73" w:history="1">
        <w:r w:rsidRPr="00F100C0">
          <w:rPr>
            <w:rFonts w:ascii="ＭＳ 明朝" w:eastAsia="ＭＳ 明朝" w:hAnsi="ＭＳ 明朝" w:cs="ＭＳ Ｐゴシック" w:hint="eastAsia"/>
            <w:color w:val="0000FF"/>
            <w:kern w:val="0"/>
            <w:sz w:val="24"/>
            <w:szCs w:val="24"/>
          </w:rPr>
          <w:t>第4条第1項ただし書第8号</w:t>
        </w:r>
      </w:hyperlink>
      <w:r w:rsidRPr="00F100C0">
        <w:rPr>
          <w:rFonts w:ascii="ＭＳ 明朝" w:eastAsia="ＭＳ 明朝" w:hAnsi="ＭＳ 明朝" w:cs="ＭＳ Ｐゴシック" w:hint="eastAsia"/>
          <w:kern w:val="0"/>
          <w:sz w:val="24"/>
          <w:szCs w:val="24"/>
        </w:rPr>
        <w:t>] [</w:t>
      </w:r>
      <w:hyperlink r:id="rId74" w:history="1">
        <w:r w:rsidRPr="00F100C0">
          <w:rPr>
            <w:rFonts w:ascii="ＭＳ 明朝" w:eastAsia="ＭＳ 明朝" w:hAnsi="ＭＳ 明朝" w:cs="ＭＳ Ｐゴシック" w:hint="eastAsia"/>
            <w:color w:val="0000FF"/>
            <w:kern w:val="0"/>
            <w:sz w:val="24"/>
            <w:szCs w:val="24"/>
          </w:rPr>
          <w:t>第4条第1項ただし書第9号</w:t>
        </w:r>
      </w:hyperlink>
      <w:r w:rsidRPr="00F100C0">
        <w:rPr>
          <w:rFonts w:ascii="ＭＳ 明朝" w:eastAsia="ＭＳ 明朝" w:hAnsi="ＭＳ 明朝" w:cs="ＭＳ Ｐゴシック" w:hint="eastAsia"/>
          <w:kern w:val="0"/>
          <w:sz w:val="24"/>
          <w:szCs w:val="24"/>
        </w:rPr>
        <w:t>] [</w:t>
      </w:r>
      <w:hyperlink r:id="rId75" w:history="1">
        <w:r w:rsidRPr="00F100C0">
          <w:rPr>
            <w:rFonts w:ascii="ＭＳ 明朝" w:eastAsia="ＭＳ 明朝" w:hAnsi="ＭＳ 明朝" w:cs="ＭＳ Ｐゴシック" w:hint="eastAsia"/>
            <w:color w:val="0000FF"/>
            <w:kern w:val="0"/>
            <w:sz w:val="24"/>
            <w:szCs w:val="24"/>
          </w:rPr>
          <w:t>第4条第1項ただし書第10号</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追加〔平成23年規則26号〕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88" w:name="at15cl1it2"/>
      <w:r w:rsidRPr="00F100C0">
        <w:rPr>
          <w:rFonts w:ascii="ＭＳ 明朝" w:eastAsia="ＭＳ 明朝" w:hAnsi="ＭＳ 明朝" w:cs="ＭＳ Ｐゴシック" w:hint="eastAsia"/>
          <w:kern w:val="0"/>
          <w:sz w:val="24"/>
          <w:szCs w:val="24"/>
        </w:rPr>
        <w:t>(3)　補助事業等の目的を達成し得なかったとき。</w:t>
      </w:r>
      <w:bookmarkEnd w:id="88"/>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一部改正〔平成22年規則5号・23年26号〕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89" w:name="at15cl1it3"/>
      <w:r w:rsidRPr="00F100C0">
        <w:rPr>
          <w:rFonts w:ascii="ＭＳ 明朝" w:eastAsia="ＭＳ 明朝" w:hAnsi="ＭＳ 明朝" w:cs="ＭＳ Ｐゴシック" w:hint="eastAsia"/>
          <w:kern w:val="0"/>
          <w:sz w:val="24"/>
          <w:szCs w:val="24"/>
        </w:rPr>
        <w:t>(4)　第9条の規定に違反したとき。</w:t>
      </w:r>
      <w:bookmarkEnd w:id="89"/>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76" w:history="1">
        <w:r w:rsidRPr="00F100C0">
          <w:rPr>
            <w:rFonts w:ascii="ＭＳ 明朝" w:eastAsia="ＭＳ 明朝" w:hAnsi="ＭＳ 明朝" w:cs="ＭＳ Ｐゴシック" w:hint="eastAsia"/>
            <w:color w:val="0000FF"/>
            <w:kern w:val="0"/>
            <w:sz w:val="24"/>
            <w:szCs w:val="24"/>
          </w:rPr>
          <w:t>第9条</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一部改正〔平成23年規則26号〕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90" w:name="at15cl1it4"/>
      <w:r w:rsidRPr="00F100C0">
        <w:rPr>
          <w:rFonts w:ascii="ＭＳ 明朝" w:eastAsia="ＭＳ 明朝" w:hAnsi="ＭＳ 明朝" w:cs="ＭＳ Ｐゴシック" w:hint="eastAsia"/>
          <w:kern w:val="0"/>
          <w:sz w:val="24"/>
          <w:szCs w:val="24"/>
        </w:rPr>
        <w:t>(5)　正当な理由がなく第10条第1項若しくは第11条第1項の規定による報告をせず、又は第10条第1項若しくは第12条の規定による調査を拒んだため補助事業等の内容を確認することができないとき。</w:t>
      </w:r>
      <w:bookmarkEnd w:id="90"/>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77" w:history="1">
        <w:r w:rsidRPr="00F100C0">
          <w:rPr>
            <w:rFonts w:ascii="ＭＳ 明朝" w:eastAsia="ＭＳ 明朝" w:hAnsi="ＭＳ 明朝" w:cs="ＭＳ Ｐゴシック" w:hint="eastAsia"/>
            <w:color w:val="0000FF"/>
            <w:kern w:val="0"/>
            <w:sz w:val="24"/>
            <w:szCs w:val="24"/>
          </w:rPr>
          <w:t>第10条第1項</w:t>
        </w:r>
      </w:hyperlink>
      <w:r w:rsidRPr="00F100C0">
        <w:rPr>
          <w:rFonts w:ascii="ＭＳ 明朝" w:eastAsia="ＭＳ 明朝" w:hAnsi="ＭＳ 明朝" w:cs="ＭＳ Ｐゴシック" w:hint="eastAsia"/>
          <w:kern w:val="0"/>
          <w:sz w:val="24"/>
          <w:szCs w:val="24"/>
        </w:rPr>
        <w:t>] [</w:t>
      </w:r>
      <w:hyperlink r:id="rId78" w:history="1">
        <w:r w:rsidRPr="00F100C0">
          <w:rPr>
            <w:rFonts w:ascii="ＭＳ 明朝" w:eastAsia="ＭＳ 明朝" w:hAnsi="ＭＳ 明朝" w:cs="ＭＳ Ｐゴシック" w:hint="eastAsia"/>
            <w:color w:val="0000FF"/>
            <w:kern w:val="0"/>
            <w:sz w:val="24"/>
            <w:szCs w:val="24"/>
          </w:rPr>
          <w:t>第11条第1項</w:t>
        </w:r>
      </w:hyperlink>
      <w:r w:rsidRPr="00F100C0">
        <w:rPr>
          <w:rFonts w:ascii="ＭＳ 明朝" w:eastAsia="ＭＳ 明朝" w:hAnsi="ＭＳ 明朝" w:cs="ＭＳ Ｐゴシック" w:hint="eastAsia"/>
          <w:kern w:val="0"/>
          <w:sz w:val="24"/>
          <w:szCs w:val="24"/>
        </w:rPr>
        <w:t>] [</w:t>
      </w:r>
      <w:hyperlink r:id="rId79" w:history="1">
        <w:r w:rsidRPr="00F100C0">
          <w:rPr>
            <w:rFonts w:ascii="ＭＳ 明朝" w:eastAsia="ＭＳ 明朝" w:hAnsi="ＭＳ 明朝" w:cs="ＭＳ Ｐゴシック" w:hint="eastAsia"/>
            <w:color w:val="0000FF"/>
            <w:kern w:val="0"/>
            <w:sz w:val="24"/>
            <w:szCs w:val="24"/>
          </w:rPr>
          <w:t>第10条第1項</w:t>
        </w:r>
      </w:hyperlink>
      <w:r w:rsidRPr="00F100C0">
        <w:rPr>
          <w:rFonts w:ascii="ＭＳ 明朝" w:eastAsia="ＭＳ 明朝" w:hAnsi="ＭＳ 明朝" w:cs="ＭＳ Ｐゴシック" w:hint="eastAsia"/>
          <w:kern w:val="0"/>
          <w:sz w:val="24"/>
          <w:szCs w:val="24"/>
        </w:rPr>
        <w:t>] [</w:t>
      </w:r>
      <w:hyperlink r:id="rId80" w:history="1">
        <w:r w:rsidRPr="00F100C0">
          <w:rPr>
            <w:rFonts w:ascii="ＭＳ 明朝" w:eastAsia="ＭＳ 明朝" w:hAnsi="ＭＳ 明朝" w:cs="ＭＳ Ｐゴシック" w:hint="eastAsia"/>
            <w:color w:val="0000FF"/>
            <w:kern w:val="0"/>
            <w:sz w:val="24"/>
            <w:szCs w:val="24"/>
          </w:rPr>
          <w:t>第12条</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一部改正〔平成22年規則5号・23年26号〕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91" w:name="at15cl1it5"/>
      <w:r w:rsidRPr="00F100C0">
        <w:rPr>
          <w:rFonts w:ascii="ＭＳ 明朝" w:eastAsia="ＭＳ 明朝" w:hAnsi="ＭＳ 明朝" w:cs="ＭＳ Ｐゴシック" w:hint="eastAsia"/>
          <w:kern w:val="0"/>
          <w:sz w:val="24"/>
          <w:szCs w:val="24"/>
        </w:rPr>
        <w:lastRenderedPageBreak/>
        <w:t>(6)　第19条第1項の規定に違反して、知事の承認を受けないで、補助事業等により取得し、又は効用の増加した財産を補助金等の交付の目的に反して使用し、譲渡し、交換し、貸し付け、又は担保に供したとき。</w:t>
      </w:r>
      <w:bookmarkEnd w:id="91"/>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81" w:history="1">
        <w:r w:rsidRPr="00F100C0">
          <w:rPr>
            <w:rFonts w:ascii="ＭＳ 明朝" w:eastAsia="ＭＳ 明朝" w:hAnsi="ＭＳ 明朝" w:cs="ＭＳ Ｐゴシック" w:hint="eastAsia"/>
            <w:color w:val="0000FF"/>
            <w:kern w:val="0"/>
            <w:sz w:val="24"/>
            <w:szCs w:val="24"/>
          </w:rPr>
          <w:t>第19条第1項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一部改正〔平成22年規則5号・23年26号〕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92" w:name="at15cl1it6"/>
      <w:r w:rsidRPr="00F100C0">
        <w:rPr>
          <w:rFonts w:ascii="ＭＳ 明朝" w:eastAsia="ＭＳ 明朝" w:hAnsi="ＭＳ 明朝" w:cs="ＭＳ Ｐゴシック" w:hint="eastAsia"/>
          <w:kern w:val="0"/>
          <w:sz w:val="24"/>
          <w:szCs w:val="24"/>
        </w:rPr>
        <w:t>(7)　前各号に掲げるもののほか、補助事業等に関し、補助金等の交付の決定の内容若しくはこれに付した条件に違反したとき又は知事の指示に従わなかったとき。</w:t>
      </w:r>
      <w:bookmarkEnd w:id="92"/>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82" w:history="1">
        <w:r w:rsidRPr="00F100C0">
          <w:rPr>
            <w:rFonts w:ascii="ＭＳ 明朝" w:eastAsia="ＭＳ 明朝" w:hAnsi="ＭＳ 明朝" w:cs="ＭＳ Ｐゴシック" w:hint="eastAsia"/>
            <w:color w:val="0000FF"/>
            <w:kern w:val="0"/>
            <w:sz w:val="24"/>
            <w:szCs w:val="24"/>
          </w:rPr>
          <w:t>第1号</w:t>
        </w:r>
      </w:hyperlink>
      <w:r w:rsidRPr="00F100C0">
        <w:rPr>
          <w:rFonts w:ascii="ＭＳ 明朝" w:eastAsia="ＭＳ 明朝" w:hAnsi="ＭＳ 明朝" w:cs="ＭＳ Ｐゴシック" w:hint="eastAsia"/>
          <w:kern w:val="0"/>
          <w:sz w:val="24"/>
          <w:szCs w:val="24"/>
        </w:rPr>
        <w:t>] [</w:t>
      </w:r>
      <w:hyperlink r:id="rId83" w:history="1">
        <w:r w:rsidRPr="00F100C0">
          <w:rPr>
            <w:rFonts w:ascii="ＭＳ 明朝" w:eastAsia="ＭＳ 明朝" w:hAnsi="ＭＳ 明朝" w:cs="ＭＳ Ｐゴシック" w:hint="eastAsia"/>
            <w:color w:val="0000FF"/>
            <w:kern w:val="0"/>
            <w:sz w:val="24"/>
            <w:szCs w:val="24"/>
          </w:rPr>
          <w:t>第2号</w:t>
        </w:r>
      </w:hyperlink>
      <w:r w:rsidRPr="00F100C0">
        <w:rPr>
          <w:rFonts w:ascii="ＭＳ 明朝" w:eastAsia="ＭＳ 明朝" w:hAnsi="ＭＳ 明朝" w:cs="ＭＳ Ｐゴシック" w:hint="eastAsia"/>
          <w:kern w:val="0"/>
          <w:sz w:val="24"/>
          <w:szCs w:val="24"/>
        </w:rPr>
        <w:t>] [</w:t>
      </w:r>
      <w:hyperlink r:id="rId84" w:history="1">
        <w:r w:rsidRPr="00F100C0">
          <w:rPr>
            <w:rFonts w:ascii="ＭＳ 明朝" w:eastAsia="ＭＳ 明朝" w:hAnsi="ＭＳ 明朝" w:cs="ＭＳ Ｐゴシック" w:hint="eastAsia"/>
            <w:color w:val="0000FF"/>
            <w:kern w:val="0"/>
            <w:sz w:val="24"/>
            <w:szCs w:val="24"/>
          </w:rPr>
          <w:t>第3号</w:t>
        </w:r>
      </w:hyperlink>
      <w:r w:rsidRPr="00F100C0">
        <w:rPr>
          <w:rFonts w:ascii="ＭＳ 明朝" w:eastAsia="ＭＳ 明朝" w:hAnsi="ＭＳ 明朝" w:cs="ＭＳ Ｐゴシック" w:hint="eastAsia"/>
          <w:kern w:val="0"/>
          <w:sz w:val="24"/>
          <w:szCs w:val="24"/>
        </w:rPr>
        <w:t>] [</w:t>
      </w:r>
      <w:hyperlink r:id="rId85" w:history="1">
        <w:r w:rsidRPr="00F100C0">
          <w:rPr>
            <w:rFonts w:ascii="ＭＳ 明朝" w:eastAsia="ＭＳ 明朝" w:hAnsi="ＭＳ 明朝" w:cs="ＭＳ Ｐゴシック" w:hint="eastAsia"/>
            <w:color w:val="0000FF"/>
            <w:kern w:val="0"/>
            <w:sz w:val="24"/>
            <w:szCs w:val="24"/>
          </w:rPr>
          <w:t>第4号</w:t>
        </w:r>
      </w:hyperlink>
      <w:r w:rsidRPr="00F100C0">
        <w:rPr>
          <w:rFonts w:ascii="ＭＳ 明朝" w:eastAsia="ＭＳ 明朝" w:hAnsi="ＭＳ 明朝" w:cs="ＭＳ Ｐゴシック" w:hint="eastAsia"/>
          <w:kern w:val="0"/>
          <w:sz w:val="24"/>
          <w:szCs w:val="24"/>
        </w:rPr>
        <w:t>] [</w:t>
      </w:r>
      <w:hyperlink r:id="rId86" w:history="1">
        <w:r w:rsidRPr="00F100C0">
          <w:rPr>
            <w:rFonts w:ascii="ＭＳ 明朝" w:eastAsia="ＭＳ 明朝" w:hAnsi="ＭＳ 明朝" w:cs="ＭＳ Ｐゴシック" w:hint="eastAsia"/>
            <w:color w:val="0000FF"/>
            <w:kern w:val="0"/>
            <w:sz w:val="24"/>
            <w:szCs w:val="24"/>
          </w:rPr>
          <w:t>第5号</w:t>
        </w:r>
      </w:hyperlink>
      <w:r w:rsidRPr="00F100C0">
        <w:rPr>
          <w:rFonts w:ascii="ＭＳ 明朝" w:eastAsia="ＭＳ 明朝" w:hAnsi="ＭＳ 明朝" w:cs="ＭＳ Ｐゴシック" w:hint="eastAsia"/>
          <w:kern w:val="0"/>
          <w:sz w:val="24"/>
          <w:szCs w:val="24"/>
        </w:rPr>
        <w:t>] [</w:t>
      </w:r>
      <w:hyperlink r:id="rId87" w:history="1">
        <w:r w:rsidRPr="00F100C0">
          <w:rPr>
            <w:rFonts w:ascii="ＭＳ 明朝" w:eastAsia="ＭＳ 明朝" w:hAnsi="ＭＳ 明朝" w:cs="ＭＳ Ｐゴシック" w:hint="eastAsia"/>
            <w:color w:val="0000FF"/>
            <w:kern w:val="0"/>
            <w:sz w:val="24"/>
            <w:szCs w:val="24"/>
          </w:rPr>
          <w:t>前号</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一部改正〔平成22年規則5号・23年26号〕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一部改正〔平成22年規則5号・23年26号〕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93" w:name="at15cl2"/>
      <w:r w:rsidRPr="00F100C0">
        <w:rPr>
          <w:rFonts w:ascii="ＭＳ 明朝" w:eastAsia="ＭＳ 明朝" w:hAnsi="ＭＳ 明朝" w:cs="ＭＳ Ｐゴシック" w:hint="eastAsia"/>
          <w:kern w:val="0"/>
          <w:sz w:val="24"/>
          <w:szCs w:val="24"/>
        </w:rPr>
        <w:t>2　知事は、間接補助事業者等が次の各号のいずれかに該当すると認めたときは、補助事業者等に対し、当該間接補助金等に係る補助金等の交付の決定の全部又は一部を取り消すことができる。</w:t>
      </w:r>
      <w:bookmarkEnd w:id="93"/>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94" w:name="13001347901000000054"/>
      <w:r w:rsidRPr="00F100C0">
        <w:rPr>
          <w:rFonts w:ascii="ＭＳ 明朝" w:eastAsia="ＭＳ 明朝" w:hAnsi="ＭＳ 明朝" w:cs="ＭＳ Ｐゴシック" w:hint="eastAsia"/>
          <w:kern w:val="0"/>
          <w:sz w:val="24"/>
          <w:szCs w:val="24"/>
        </w:rPr>
        <w:t>(1)　間接補助金等を他の用途に使用したとき。</w:t>
      </w:r>
      <w:bookmarkEnd w:id="94"/>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追加〔平成23年規則26号〕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95" w:name="13001347901000000058"/>
      <w:r w:rsidRPr="00F100C0">
        <w:rPr>
          <w:rFonts w:ascii="ＭＳ 明朝" w:eastAsia="ＭＳ 明朝" w:hAnsi="ＭＳ 明朝" w:cs="ＭＳ Ｐゴシック" w:hint="eastAsia"/>
          <w:kern w:val="0"/>
          <w:sz w:val="24"/>
          <w:szCs w:val="24"/>
        </w:rPr>
        <w:t>(2)　間接補助事業等に関して法令等に違反したとき。</w:t>
      </w:r>
      <w:bookmarkEnd w:id="95"/>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追加〔平成23年規則26号〕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96" w:name="13001347901000000062"/>
      <w:r w:rsidRPr="00F100C0">
        <w:rPr>
          <w:rFonts w:ascii="ＭＳ 明朝" w:eastAsia="ＭＳ 明朝" w:hAnsi="ＭＳ 明朝" w:cs="ＭＳ Ｐゴシック" w:hint="eastAsia"/>
          <w:kern w:val="0"/>
          <w:sz w:val="24"/>
          <w:szCs w:val="24"/>
        </w:rPr>
        <w:t>(3)　第4条第1項ただし書各号のいずれかに該当したとき。</w:t>
      </w:r>
      <w:bookmarkEnd w:id="96"/>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88" w:history="1">
        <w:r w:rsidRPr="00F100C0">
          <w:rPr>
            <w:rFonts w:ascii="ＭＳ 明朝" w:eastAsia="ＭＳ 明朝" w:hAnsi="ＭＳ 明朝" w:cs="ＭＳ Ｐゴシック" w:hint="eastAsia"/>
            <w:color w:val="0000FF"/>
            <w:kern w:val="0"/>
            <w:sz w:val="24"/>
            <w:szCs w:val="24"/>
          </w:rPr>
          <w:t>第4条第1項ただし書第1号</w:t>
        </w:r>
      </w:hyperlink>
      <w:r w:rsidRPr="00F100C0">
        <w:rPr>
          <w:rFonts w:ascii="ＭＳ 明朝" w:eastAsia="ＭＳ 明朝" w:hAnsi="ＭＳ 明朝" w:cs="ＭＳ Ｐゴシック" w:hint="eastAsia"/>
          <w:kern w:val="0"/>
          <w:sz w:val="24"/>
          <w:szCs w:val="24"/>
        </w:rPr>
        <w:t>] [</w:t>
      </w:r>
      <w:hyperlink r:id="rId89" w:history="1">
        <w:r w:rsidRPr="00F100C0">
          <w:rPr>
            <w:rFonts w:ascii="ＭＳ 明朝" w:eastAsia="ＭＳ 明朝" w:hAnsi="ＭＳ 明朝" w:cs="ＭＳ Ｐゴシック" w:hint="eastAsia"/>
            <w:color w:val="0000FF"/>
            <w:kern w:val="0"/>
            <w:sz w:val="24"/>
            <w:szCs w:val="24"/>
          </w:rPr>
          <w:t>第4条第1項ただし書第2号</w:t>
        </w:r>
      </w:hyperlink>
      <w:r w:rsidRPr="00F100C0">
        <w:rPr>
          <w:rFonts w:ascii="ＭＳ 明朝" w:eastAsia="ＭＳ 明朝" w:hAnsi="ＭＳ 明朝" w:cs="ＭＳ Ｐゴシック" w:hint="eastAsia"/>
          <w:kern w:val="0"/>
          <w:sz w:val="24"/>
          <w:szCs w:val="24"/>
        </w:rPr>
        <w:t>] [</w:t>
      </w:r>
      <w:hyperlink r:id="rId90" w:history="1">
        <w:r w:rsidRPr="00F100C0">
          <w:rPr>
            <w:rFonts w:ascii="ＭＳ 明朝" w:eastAsia="ＭＳ 明朝" w:hAnsi="ＭＳ 明朝" w:cs="ＭＳ Ｐゴシック" w:hint="eastAsia"/>
            <w:color w:val="0000FF"/>
            <w:kern w:val="0"/>
            <w:sz w:val="24"/>
            <w:szCs w:val="24"/>
          </w:rPr>
          <w:t>第4条第1項ただし書第3号</w:t>
        </w:r>
      </w:hyperlink>
      <w:r w:rsidRPr="00F100C0">
        <w:rPr>
          <w:rFonts w:ascii="ＭＳ 明朝" w:eastAsia="ＭＳ 明朝" w:hAnsi="ＭＳ 明朝" w:cs="ＭＳ Ｐゴシック" w:hint="eastAsia"/>
          <w:kern w:val="0"/>
          <w:sz w:val="24"/>
          <w:szCs w:val="24"/>
        </w:rPr>
        <w:t>] [</w:t>
      </w:r>
      <w:hyperlink r:id="rId91" w:history="1">
        <w:r w:rsidRPr="00F100C0">
          <w:rPr>
            <w:rFonts w:ascii="ＭＳ 明朝" w:eastAsia="ＭＳ 明朝" w:hAnsi="ＭＳ 明朝" w:cs="ＭＳ Ｐゴシック" w:hint="eastAsia"/>
            <w:color w:val="0000FF"/>
            <w:kern w:val="0"/>
            <w:sz w:val="24"/>
            <w:szCs w:val="24"/>
          </w:rPr>
          <w:t>第4条第1項ただし書第4号</w:t>
        </w:r>
      </w:hyperlink>
      <w:r w:rsidRPr="00F100C0">
        <w:rPr>
          <w:rFonts w:ascii="ＭＳ 明朝" w:eastAsia="ＭＳ 明朝" w:hAnsi="ＭＳ 明朝" w:cs="ＭＳ Ｐゴシック" w:hint="eastAsia"/>
          <w:kern w:val="0"/>
          <w:sz w:val="24"/>
          <w:szCs w:val="24"/>
        </w:rPr>
        <w:t>] [</w:t>
      </w:r>
      <w:hyperlink r:id="rId92" w:history="1">
        <w:r w:rsidRPr="00F100C0">
          <w:rPr>
            <w:rFonts w:ascii="ＭＳ 明朝" w:eastAsia="ＭＳ 明朝" w:hAnsi="ＭＳ 明朝" w:cs="ＭＳ Ｐゴシック" w:hint="eastAsia"/>
            <w:color w:val="0000FF"/>
            <w:kern w:val="0"/>
            <w:sz w:val="24"/>
            <w:szCs w:val="24"/>
          </w:rPr>
          <w:t>第4条第1項ただし書第5号</w:t>
        </w:r>
      </w:hyperlink>
      <w:r w:rsidRPr="00F100C0">
        <w:rPr>
          <w:rFonts w:ascii="ＭＳ 明朝" w:eastAsia="ＭＳ 明朝" w:hAnsi="ＭＳ 明朝" w:cs="ＭＳ Ｐゴシック" w:hint="eastAsia"/>
          <w:kern w:val="0"/>
          <w:sz w:val="24"/>
          <w:szCs w:val="24"/>
        </w:rPr>
        <w:t>] [</w:t>
      </w:r>
      <w:hyperlink r:id="rId93" w:history="1">
        <w:r w:rsidRPr="00F100C0">
          <w:rPr>
            <w:rFonts w:ascii="ＭＳ 明朝" w:eastAsia="ＭＳ 明朝" w:hAnsi="ＭＳ 明朝" w:cs="ＭＳ Ｐゴシック" w:hint="eastAsia"/>
            <w:color w:val="0000FF"/>
            <w:kern w:val="0"/>
            <w:sz w:val="24"/>
            <w:szCs w:val="24"/>
          </w:rPr>
          <w:t>第4条第1項ただし書第6号</w:t>
        </w:r>
      </w:hyperlink>
      <w:r w:rsidRPr="00F100C0">
        <w:rPr>
          <w:rFonts w:ascii="ＭＳ 明朝" w:eastAsia="ＭＳ 明朝" w:hAnsi="ＭＳ 明朝" w:cs="ＭＳ Ｐゴシック" w:hint="eastAsia"/>
          <w:kern w:val="0"/>
          <w:sz w:val="24"/>
          <w:szCs w:val="24"/>
        </w:rPr>
        <w:t>] [</w:t>
      </w:r>
      <w:hyperlink r:id="rId94" w:history="1">
        <w:r w:rsidRPr="00F100C0">
          <w:rPr>
            <w:rFonts w:ascii="ＭＳ 明朝" w:eastAsia="ＭＳ 明朝" w:hAnsi="ＭＳ 明朝" w:cs="ＭＳ Ｐゴシック" w:hint="eastAsia"/>
            <w:color w:val="0000FF"/>
            <w:kern w:val="0"/>
            <w:sz w:val="24"/>
            <w:szCs w:val="24"/>
          </w:rPr>
          <w:t>第4条第1項ただし書第7号</w:t>
        </w:r>
      </w:hyperlink>
      <w:r w:rsidRPr="00F100C0">
        <w:rPr>
          <w:rFonts w:ascii="ＭＳ 明朝" w:eastAsia="ＭＳ 明朝" w:hAnsi="ＭＳ 明朝" w:cs="ＭＳ Ｐゴシック" w:hint="eastAsia"/>
          <w:kern w:val="0"/>
          <w:sz w:val="24"/>
          <w:szCs w:val="24"/>
        </w:rPr>
        <w:t>] [</w:t>
      </w:r>
      <w:hyperlink r:id="rId95" w:history="1">
        <w:r w:rsidRPr="00F100C0">
          <w:rPr>
            <w:rFonts w:ascii="ＭＳ 明朝" w:eastAsia="ＭＳ 明朝" w:hAnsi="ＭＳ 明朝" w:cs="ＭＳ Ｐゴシック" w:hint="eastAsia"/>
            <w:color w:val="0000FF"/>
            <w:kern w:val="0"/>
            <w:sz w:val="24"/>
            <w:szCs w:val="24"/>
          </w:rPr>
          <w:t>第4条第1項ただし書第8号</w:t>
        </w:r>
      </w:hyperlink>
      <w:r w:rsidRPr="00F100C0">
        <w:rPr>
          <w:rFonts w:ascii="ＭＳ 明朝" w:eastAsia="ＭＳ 明朝" w:hAnsi="ＭＳ 明朝" w:cs="ＭＳ Ｐゴシック" w:hint="eastAsia"/>
          <w:kern w:val="0"/>
          <w:sz w:val="24"/>
          <w:szCs w:val="24"/>
        </w:rPr>
        <w:t>] [</w:t>
      </w:r>
      <w:hyperlink r:id="rId96" w:history="1">
        <w:r w:rsidRPr="00F100C0">
          <w:rPr>
            <w:rFonts w:ascii="ＭＳ 明朝" w:eastAsia="ＭＳ 明朝" w:hAnsi="ＭＳ 明朝" w:cs="ＭＳ Ｐゴシック" w:hint="eastAsia"/>
            <w:color w:val="0000FF"/>
            <w:kern w:val="0"/>
            <w:sz w:val="24"/>
            <w:szCs w:val="24"/>
          </w:rPr>
          <w:t>第4条第1項ただし書第9号</w:t>
        </w:r>
      </w:hyperlink>
      <w:r w:rsidRPr="00F100C0">
        <w:rPr>
          <w:rFonts w:ascii="ＭＳ 明朝" w:eastAsia="ＭＳ 明朝" w:hAnsi="ＭＳ 明朝" w:cs="ＭＳ Ｐゴシック" w:hint="eastAsia"/>
          <w:kern w:val="0"/>
          <w:sz w:val="24"/>
          <w:szCs w:val="24"/>
        </w:rPr>
        <w:t>] [</w:t>
      </w:r>
      <w:hyperlink r:id="rId97" w:history="1">
        <w:r w:rsidRPr="00F100C0">
          <w:rPr>
            <w:rFonts w:ascii="ＭＳ 明朝" w:eastAsia="ＭＳ 明朝" w:hAnsi="ＭＳ 明朝" w:cs="ＭＳ Ｐゴシック" w:hint="eastAsia"/>
            <w:color w:val="0000FF"/>
            <w:kern w:val="0"/>
            <w:sz w:val="24"/>
            <w:szCs w:val="24"/>
          </w:rPr>
          <w:t>第4条第1項ただし書第10号</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追加〔平成23年規則26号〕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一部改正〔平成22年規則5号・23年26号〕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97" w:name="at15cl3"/>
      <w:r w:rsidRPr="00F100C0">
        <w:rPr>
          <w:rFonts w:ascii="ＭＳ 明朝" w:eastAsia="ＭＳ 明朝" w:hAnsi="ＭＳ 明朝" w:cs="ＭＳ Ｐゴシック" w:hint="eastAsia"/>
          <w:kern w:val="0"/>
          <w:sz w:val="24"/>
          <w:szCs w:val="24"/>
        </w:rPr>
        <w:t>3　前2項の規定は、補助事業等について交付すべき補助金等の額の確定があった後においても適用することができる。</w:t>
      </w:r>
      <w:bookmarkEnd w:id="97"/>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98" w:history="1">
        <w:r w:rsidRPr="00F100C0">
          <w:rPr>
            <w:rFonts w:ascii="ＭＳ 明朝" w:eastAsia="ＭＳ 明朝" w:hAnsi="ＭＳ 明朝" w:cs="ＭＳ Ｐゴシック" w:hint="eastAsia"/>
            <w:color w:val="0000FF"/>
            <w:kern w:val="0"/>
            <w:sz w:val="24"/>
            <w:szCs w:val="24"/>
          </w:rPr>
          <w:t>第1項</w:t>
        </w:r>
      </w:hyperlink>
      <w:r w:rsidRPr="00F100C0">
        <w:rPr>
          <w:rFonts w:ascii="ＭＳ 明朝" w:eastAsia="ＭＳ 明朝" w:hAnsi="ＭＳ 明朝" w:cs="ＭＳ Ｐゴシック" w:hint="eastAsia"/>
          <w:kern w:val="0"/>
          <w:sz w:val="24"/>
          <w:szCs w:val="24"/>
        </w:rPr>
        <w:t>] [</w:t>
      </w:r>
      <w:hyperlink r:id="rId99"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98" w:name="at15cl4"/>
      <w:r w:rsidRPr="00F100C0">
        <w:rPr>
          <w:rFonts w:ascii="ＭＳ 明朝" w:eastAsia="ＭＳ 明朝" w:hAnsi="ＭＳ 明朝" w:cs="ＭＳ Ｐゴシック" w:hint="eastAsia"/>
          <w:kern w:val="0"/>
          <w:sz w:val="24"/>
          <w:szCs w:val="24"/>
        </w:rPr>
        <w:t>4　第6条の規定は、第1項又は第2項(前項の規定に基づきこれらの規定を適用する場合を含む。以下同じ。</w:t>
      </w:r>
      <w:proofErr w:type="gramStart"/>
      <w:r w:rsidRPr="00F100C0">
        <w:rPr>
          <w:rFonts w:ascii="ＭＳ 明朝" w:eastAsia="ＭＳ 明朝" w:hAnsi="ＭＳ 明朝" w:cs="ＭＳ Ｐゴシック" w:hint="eastAsia"/>
          <w:kern w:val="0"/>
          <w:sz w:val="24"/>
          <w:szCs w:val="24"/>
        </w:rPr>
        <w:t>)の規定に基づき補助金等の交付の決定を取り消した場合について準用する</w:t>
      </w:r>
      <w:proofErr w:type="gramEnd"/>
      <w:r w:rsidRPr="00F100C0">
        <w:rPr>
          <w:rFonts w:ascii="ＭＳ 明朝" w:eastAsia="ＭＳ 明朝" w:hAnsi="ＭＳ 明朝" w:cs="ＭＳ Ｐゴシック" w:hint="eastAsia"/>
          <w:kern w:val="0"/>
          <w:sz w:val="24"/>
          <w:szCs w:val="24"/>
        </w:rPr>
        <w:t>。</w:t>
      </w:r>
      <w:bookmarkEnd w:id="98"/>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00" w:history="1">
        <w:r w:rsidRPr="00F100C0">
          <w:rPr>
            <w:rFonts w:ascii="ＭＳ 明朝" w:eastAsia="ＭＳ 明朝" w:hAnsi="ＭＳ 明朝" w:cs="ＭＳ Ｐゴシック" w:hint="eastAsia"/>
            <w:color w:val="0000FF"/>
            <w:kern w:val="0"/>
            <w:sz w:val="24"/>
            <w:szCs w:val="24"/>
          </w:rPr>
          <w:t>第6条</w:t>
        </w:r>
      </w:hyperlink>
      <w:r w:rsidRPr="00F100C0">
        <w:rPr>
          <w:rFonts w:ascii="ＭＳ 明朝" w:eastAsia="ＭＳ 明朝" w:hAnsi="ＭＳ 明朝" w:cs="ＭＳ Ｐゴシック" w:hint="eastAsia"/>
          <w:kern w:val="0"/>
          <w:sz w:val="24"/>
          <w:szCs w:val="24"/>
        </w:rPr>
        <w:t>] [</w:t>
      </w:r>
      <w:hyperlink r:id="rId101" w:history="1">
        <w:r w:rsidRPr="00F100C0">
          <w:rPr>
            <w:rFonts w:ascii="ＭＳ 明朝" w:eastAsia="ＭＳ 明朝" w:hAnsi="ＭＳ 明朝" w:cs="ＭＳ Ｐゴシック" w:hint="eastAsia"/>
            <w:color w:val="0000FF"/>
            <w:kern w:val="0"/>
            <w:sz w:val="24"/>
            <w:szCs w:val="24"/>
          </w:rPr>
          <w:t>第1項</w:t>
        </w:r>
      </w:hyperlink>
      <w:r w:rsidRPr="00F100C0">
        <w:rPr>
          <w:rFonts w:ascii="ＭＳ 明朝" w:eastAsia="ＭＳ 明朝" w:hAnsi="ＭＳ 明朝" w:cs="ＭＳ Ｐゴシック" w:hint="eastAsia"/>
          <w:kern w:val="0"/>
          <w:sz w:val="24"/>
          <w:szCs w:val="24"/>
        </w:rPr>
        <w:t>] [</w:t>
      </w:r>
      <w:hyperlink r:id="rId102" w:history="1">
        <w:r w:rsidRPr="00F100C0">
          <w:rPr>
            <w:rFonts w:ascii="ＭＳ 明朝" w:eastAsia="ＭＳ 明朝" w:hAnsi="ＭＳ 明朝" w:cs="ＭＳ Ｐゴシック" w:hint="eastAsia"/>
            <w:color w:val="0000FF"/>
            <w:kern w:val="0"/>
            <w:sz w:val="24"/>
            <w:szCs w:val="24"/>
          </w:rPr>
          <w:t>第2項</w:t>
        </w:r>
      </w:hyperlink>
      <w:r w:rsidRPr="00F100C0">
        <w:rPr>
          <w:rFonts w:ascii="ＭＳ 明朝" w:eastAsia="ＭＳ 明朝" w:hAnsi="ＭＳ 明朝" w:cs="ＭＳ Ｐゴシック" w:hint="eastAsia"/>
          <w:kern w:val="0"/>
          <w:sz w:val="24"/>
          <w:szCs w:val="24"/>
        </w:rPr>
        <w:t>] [</w:t>
      </w:r>
      <w:hyperlink r:id="rId103"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一部改正〔平成22年規則5号・23年26号〕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99" w:name="at16"/>
      <w:r w:rsidRPr="00F100C0">
        <w:rPr>
          <w:rFonts w:ascii="ＭＳ 明朝" w:eastAsia="ＭＳ 明朝" w:hAnsi="ＭＳ 明朝" w:cs="ＭＳ Ｐゴシック" w:hint="eastAsia"/>
          <w:kern w:val="0"/>
          <w:sz w:val="24"/>
          <w:szCs w:val="24"/>
        </w:rPr>
        <w:lastRenderedPageBreak/>
        <w:t>(補助金等の返還)</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0" w:name="at16cl1"/>
      <w:bookmarkEnd w:id="99"/>
      <w:r w:rsidRPr="00F100C0">
        <w:rPr>
          <w:rFonts w:ascii="ＭＳ 明朝" w:eastAsia="ＭＳ 明朝" w:hAnsi="ＭＳ 明朝" w:cs="ＭＳ Ｐゴシック" w:hint="eastAsia"/>
          <w:kern w:val="0"/>
          <w:sz w:val="24"/>
          <w:szCs w:val="24"/>
        </w:rPr>
        <w:t>第16条　知事は、前条第1項又は第2項の規定に基づき補助金等の交付の決定を取り消した場合において、補助事業等の当該取消しに係る部分に関し既に補助金等が交付されているときは、期限を定めて当該補助金等を返還させるものとする。</w:t>
      </w:r>
      <w:bookmarkEnd w:id="100"/>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04" w:history="1">
        <w:r w:rsidRPr="00F100C0">
          <w:rPr>
            <w:rFonts w:ascii="ＭＳ 明朝" w:eastAsia="ＭＳ 明朝" w:hAnsi="ＭＳ 明朝" w:cs="ＭＳ Ｐゴシック" w:hint="eastAsia"/>
            <w:color w:val="0000FF"/>
            <w:kern w:val="0"/>
            <w:sz w:val="24"/>
            <w:szCs w:val="24"/>
          </w:rPr>
          <w:t>前条第1項</w:t>
        </w:r>
      </w:hyperlink>
      <w:r w:rsidRPr="00F100C0">
        <w:rPr>
          <w:rFonts w:ascii="ＭＳ 明朝" w:eastAsia="ＭＳ 明朝" w:hAnsi="ＭＳ 明朝" w:cs="ＭＳ Ｐゴシック" w:hint="eastAsia"/>
          <w:kern w:val="0"/>
          <w:sz w:val="24"/>
          <w:szCs w:val="24"/>
        </w:rPr>
        <w:t>] [</w:t>
      </w:r>
      <w:hyperlink r:id="rId105" w:history="1">
        <w:r w:rsidRPr="00F100C0">
          <w:rPr>
            <w:rFonts w:ascii="ＭＳ 明朝" w:eastAsia="ＭＳ 明朝" w:hAnsi="ＭＳ 明朝" w:cs="ＭＳ Ｐゴシック" w:hint="eastAsia"/>
            <w:color w:val="0000FF"/>
            <w:kern w:val="0"/>
            <w:sz w:val="24"/>
            <w:szCs w:val="24"/>
          </w:rPr>
          <w:t>第2項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1" w:name="at16cl2"/>
      <w:r w:rsidRPr="00F100C0">
        <w:rPr>
          <w:rFonts w:ascii="ＭＳ 明朝" w:eastAsia="ＭＳ 明朝" w:hAnsi="ＭＳ 明朝" w:cs="ＭＳ Ｐゴシック" w:hint="eastAsia"/>
          <w:kern w:val="0"/>
          <w:sz w:val="24"/>
          <w:szCs w:val="24"/>
        </w:rPr>
        <w:t>2　知事は、交付すべき補助金等の額を確定した場合において、既にその額を超える補助金等が交付されているときは、期限を定めて当該補助金等を返還させるものとする。</w:t>
      </w:r>
      <w:bookmarkEnd w:id="101"/>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2" w:name="at16cl3"/>
      <w:r w:rsidRPr="00F100C0">
        <w:rPr>
          <w:rFonts w:ascii="ＭＳ 明朝" w:eastAsia="ＭＳ 明朝" w:hAnsi="ＭＳ 明朝" w:cs="ＭＳ Ｐゴシック" w:hint="eastAsia"/>
          <w:kern w:val="0"/>
          <w:sz w:val="24"/>
          <w:szCs w:val="24"/>
        </w:rPr>
        <w:t>3　知事は、第1項の規定による返還の命令に係る補助金等の交付の決定の取消しが、前条第2項の規定に基づくものである場合において、やむを得ない事情があると認めるときは、補助事業者等の申請により、当該返還の期限を延長することができる。</w:t>
      </w:r>
      <w:bookmarkEnd w:id="102"/>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06" w:history="1">
        <w:r w:rsidRPr="00F100C0">
          <w:rPr>
            <w:rFonts w:ascii="ＭＳ 明朝" w:eastAsia="ＭＳ 明朝" w:hAnsi="ＭＳ 明朝" w:cs="ＭＳ Ｐゴシック" w:hint="eastAsia"/>
            <w:color w:val="0000FF"/>
            <w:kern w:val="0"/>
            <w:sz w:val="24"/>
            <w:szCs w:val="24"/>
          </w:rPr>
          <w:t>第1項</w:t>
        </w:r>
      </w:hyperlink>
      <w:r w:rsidRPr="00F100C0">
        <w:rPr>
          <w:rFonts w:ascii="ＭＳ 明朝" w:eastAsia="ＭＳ 明朝" w:hAnsi="ＭＳ 明朝" w:cs="ＭＳ Ｐゴシック" w:hint="eastAsia"/>
          <w:kern w:val="0"/>
          <w:sz w:val="24"/>
          <w:szCs w:val="24"/>
        </w:rPr>
        <w:t>] [</w:t>
      </w:r>
      <w:hyperlink r:id="rId107" w:history="1">
        <w:r w:rsidRPr="00F100C0">
          <w:rPr>
            <w:rFonts w:ascii="ＭＳ 明朝" w:eastAsia="ＭＳ 明朝" w:hAnsi="ＭＳ 明朝" w:cs="ＭＳ Ｐゴシック" w:hint="eastAsia"/>
            <w:color w:val="0000FF"/>
            <w:kern w:val="0"/>
            <w:sz w:val="24"/>
            <w:szCs w:val="24"/>
          </w:rPr>
          <w:t>前条第2項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3" w:name="at16cl5"/>
      <w:r w:rsidRPr="00F100C0">
        <w:rPr>
          <w:rFonts w:ascii="ＭＳ 明朝" w:eastAsia="ＭＳ 明朝" w:hAnsi="ＭＳ 明朝" w:cs="ＭＳ Ｐゴシック" w:hint="eastAsia"/>
          <w:kern w:val="0"/>
          <w:sz w:val="24"/>
          <w:szCs w:val="24"/>
        </w:rPr>
        <w:t>4　第6条の規定は、前3項の規定により補助金等の返還をさせ、又は返還の期限を延長した場合について準用する。</w:t>
      </w:r>
      <w:bookmarkEnd w:id="103"/>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08" w:history="1">
        <w:r w:rsidRPr="00F100C0">
          <w:rPr>
            <w:rFonts w:ascii="ＭＳ 明朝" w:eastAsia="ＭＳ 明朝" w:hAnsi="ＭＳ 明朝" w:cs="ＭＳ Ｐゴシック" w:hint="eastAsia"/>
            <w:color w:val="0000FF"/>
            <w:kern w:val="0"/>
            <w:sz w:val="24"/>
            <w:szCs w:val="24"/>
          </w:rPr>
          <w:t>第6条</w:t>
        </w:r>
      </w:hyperlink>
      <w:r w:rsidRPr="00F100C0">
        <w:rPr>
          <w:rFonts w:ascii="ＭＳ 明朝" w:eastAsia="ＭＳ 明朝" w:hAnsi="ＭＳ 明朝" w:cs="ＭＳ Ｐゴシック" w:hint="eastAsia"/>
          <w:kern w:val="0"/>
          <w:sz w:val="24"/>
          <w:szCs w:val="24"/>
        </w:rPr>
        <w:t>] [</w:t>
      </w:r>
      <w:hyperlink r:id="rId109" w:history="1">
        <w:r w:rsidRPr="00F100C0">
          <w:rPr>
            <w:rFonts w:ascii="ＭＳ 明朝" w:eastAsia="ＭＳ 明朝" w:hAnsi="ＭＳ 明朝" w:cs="ＭＳ Ｐゴシック" w:hint="eastAsia"/>
            <w:color w:val="0000FF"/>
            <w:kern w:val="0"/>
            <w:sz w:val="24"/>
            <w:szCs w:val="24"/>
          </w:rPr>
          <w:t>第1項</w:t>
        </w:r>
      </w:hyperlink>
      <w:r w:rsidRPr="00F100C0">
        <w:rPr>
          <w:rFonts w:ascii="ＭＳ 明朝" w:eastAsia="ＭＳ 明朝" w:hAnsi="ＭＳ 明朝" w:cs="ＭＳ Ｐゴシック" w:hint="eastAsia"/>
          <w:kern w:val="0"/>
          <w:sz w:val="24"/>
          <w:szCs w:val="24"/>
        </w:rPr>
        <w:t>] [</w:t>
      </w:r>
      <w:hyperlink r:id="rId110" w:history="1">
        <w:r w:rsidRPr="00F100C0">
          <w:rPr>
            <w:rFonts w:ascii="ＭＳ 明朝" w:eastAsia="ＭＳ 明朝" w:hAnsi="ＭＳ 明朝" w:cs="ＭＳ Ｐゴシック" w:hint="eastAsia"/>
            <w:color w:val="0000FF"/>
            <w:kern w:val="0"/>
            <w:sz w:val="24"/>
            <w:szCs w:val="24"/>
          </w:rPr>
          <w:t>第2項</w:t>
        </w:r>
      </w:hyperlink>
      <w:r w:rsidRPr="00F100C0">
        <w:rPr>
          <w:rFonts w:ascii="ＭＳ 明朝" w:eastAsia="ＭＳ 明朝" w:hAnsi="ＭＳ 明朝" w:cs="ＭＳ Ｐゴシック" w:hint="eastAsia"/>
          <w:kern w:val="0"/>
          <w:sz w:val="24"/>
          <w:szCs w:val="24"/>
        </w:rPr>
        <w:t>] [</w:t>
      </w:r>
      <w:hyperlink r:id="rId111"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104" w:name="at17"/>
      <w:r w:rsidRPr="00F100C0">
        <w:rPr>
          <w:rFonts w:ascii="ＭＳ 明朝" w:eastAsia="ＭＳ 明朝" w:hAnsi="ＭＳ 明朝" w:cs="ＭＳ Ｐゴシック" w:hint="eastAsia"/>
          <w:kern w:val="0"/>
          <w:sz w:val="24"/>
          <w:szCs w:val="24"/>
        </w:rPr>
        <w:t>(加算金及び延滞金)</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5" w:name="at17cl1"/>
      <w:bookmarkEnd w:id="104"/>
      <w:r w:rsidRPr="00F100C0">
        <w:rPr>
          <w:rFonts w:ascii="ＭＳ 明朝" w:eastAsia="ＭＳ 明朝" w:hAnsi="ＭＳ 明朝" w:cs="ＭＳ Ｐゴシック" w:hint="eastAsia"/>
          <w:kern w:val="0"/>
          <w:sz w:val="24"/>
          <w:szCs w:val="24"/>
        </w:rPr>
        <w:t>第17条　補助事業者等は、第15条第1項の規定に基づく交付の決定の取消しに係る補助金等の返還を命ぜられたときは、当該命令に係る補助金等の受領の日から納付の日までの日数に応じ、当該返還を命ぜられた補助金等の額(その一部を納付した場合におけるその後の期間については、既納額を控除した額)につき年10.95パーセントの割合で計算した加算金を県に納付しなければならない。</w:t>
      </w:r>
      <w:bookmarkEnd w:id="105"/>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12" w:history="1">
        <w:r w:rsidRPr="00F100C0">
          <w:rPr>
            <w:rFonts w:ascii="ＭＳ 明朝" w:eastAsia="ＭＳ 明朝" w:hAnsi="ＭＳ 明朝" w:cs="ＭＳ Ｐゴシック" w:hint="eastAsia"/>
            <w:color w:val="0000FF"/>
            <w:kern w:val="0"/>
            <w:sz w:val="24"/>
            <w:szCs w:val="24"/>
          </w:rPr>
          <w:t>第15条第1項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6" w:name="at17cl2"/>
      <w:r w:rsidRPr="00F100C0">
        <w:rPr>
          <w:rFonts w:ascii="ＭＳ 明朝" w:eastAsia="ＭＳ 明朝" w:hAnsi="ＭＳ 明朝" w:cs="ＭＳ Ｐゴシック" w:hint="eastAsia"/>
          <w:kern w:val="0"/>
          <w:sz w:val="24"/>
          <w:szCs w:val="24"/>
        </w:rPr>
        <w:t>2　補助金等が2回以上に分けて交付されている場合における前項の規定の適用については、返還を命ぜられた額に相当する補助金等は、最後の受領の日に受領したものとし、当該返還を命ぜられた額がその日に受領した額を超えるときは、当該返還を命ぜられた額に達するまで順次さかのぼり、それぞれの受領の日において受領したものとする。</w:t>
      </w:r>
      <w:bookmarkEnd w:id="106"/>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13"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lastRenderedPageBreak/>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7" w:name="at17cl3"/>
      <w:r w:rsidRPr="00F100C0">
        <w:rPr>
          <w:rFonts w:ascii="ＭＳ 明朝" w:eastAsia="ＭＳ 明朝" w:hAnsi="ＭＳ 明朝" w:cs="ＭＳ Ｐゴシック" w:hint="eastAsia"/>
          <w:kern w:val="0"/>
          <w:sz w:val="24"/>
          <w:szCs w:val="24"/>
        </w:rPr>
        <w:t>3　第1項の規定により加算金を納付しなければならない場合において、補助事業者等の納付した金額が返還を命ぜられた補助金等の額に達するまでは、その納付額は、まず当該返還を命ぜられた補助金等の額に充てられたものとする。</w:t>
      </w:r>
      <w:bookmarkEnd w:id="107"/>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14" w:history="1">
        <w:r w:rsidRPr="00F100C0">
          <w:rPr>
            <w:rFonts w:ascii="ＭＳ 明朝" w:eastAsia="ＭＳ 明朝" w:hAnsi="ＭＳ 明朝" w:cs="ＭＳ Ｐゴシック" w:hint="eastAsia"/>
            <w:color w:val="0000FF"/>
            <w:kern w:val="0"/>
            <w:sz w:val="24"/>
            <w:szCs w:val="24"/>
          </w:rPr>
          <w:t>第1項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8" w:name="at17cl4"/>
      <w:r w:rsidRPr="00F100C0">
        <w:rPr>
          <w:rFonts w:ascii="ＭＳ 明朝" w:eastAsia="ＭＳ 明朝" w:hAnsi="ＭＳ 明朝" w:cs="ＭＳ Ｐゴシック" w:hint="eastAsia"/>
          <w:kern w:val="0"/>
          <w:sz w:val="24"/>
          <w:szCs w:val="24"/>
        </w:rPr>
        <w:t>4　補助事業者等は、補助金等の返還を命ぜられ、これを納期日までに納付しなかったときは、納期日の翌日から納付の日までの日数に応じ、その未納額につき年10.95パーセントの割合で計算した延滞金を県に納付しなければならない。</w:t>
      </w:r>
      <w:bookmarkEnd w:id="108"/>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9" w:name="13001068301000000060"/>
      <w:r w:rsidRPr="00F100C0">
        <w:rPr>
          <w:rFonts w:ascii="ＭＳ 明朝" w:eastAsia="ＭＳ 明朝" w:hAnsi="ＭＳ 明朝" w:cs="ＭＳ Ｐゴシック" w:hint="eastAsia"/>
          <w:kern w:val="0"/>
          <w:sz w:val="24"/>
          <w:szCs w:val="24"/>
        </w:rPr>
        <w:t>5　前項の規定により延滞金を納付しなければならない場合において、返還を命ぜられた補助金等の未納付額の一部が納付されたときは、当該納付の日の翌日以後の期間に係る延滞金の計算の基礎となるべき未納付額は、当該納付額を控除した額によるものとする。</w:t>
      </w:r>
      <w:bookmarkEnd w:id="109"/>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15"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10" w:name="at17cl5"/>
      <w:r w:rsidRPr="00F100C0">
        <w:rPr>
          <w:rFonts w:ascii="ＭＳ 明朝" w:eastAsia="ＭＳ 明朝" w:hAnsi="ＭＳ 明朝" w:cs="ＭＳ Ｐゴシック" w:hint="eastAsia"/>
          <w:kern w:val="0"/>
          <w:sz w:val="24"/>
          <w:szCs w:val="24"/>
        </w:rPr>
        <w:t>6　第1項又は第4項の規定による加算金又は延滞金の額を計算する場合における年当たりの割合は、閏(じゅん)年の日を含む期間についても、365日当たりの割合とする。</w:t>
      </w:r>
      <w:bookmarkEnd w:id="110"/>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16" w:history="1">
        <w:r w:rsidRPr="00F100C0">
          <w:rPr>
            <w:rFonts w:ascii="ＭＳ 明朝" w:eastAsia="ＭＳ 明朝" w:hAnsi="ＭＳ 明朝" w:cs="ＭＳ Ｐゴシック" w:hint="eastAsia"/>
            <w:color w:val="0000FF"/>
            <w:kern w:val="0"/>
            <w:sz w:val="24"/>
            <w:szCs w:val="24"/>
          </w:rPr>
          <w:t>第1項</w:t>
        </w:r>
      </w:hyperlink>
      <w:r w:rsidRPr="00F100C0">
        <w:rPr>
          <w:rFonts w:ascii="ＭＳ 明朝" w:eastAsia="ＭＳ 明朝" w:hAnsi="ＭＳ 明朝" w:cs="ＭＳ Ｐゴシック" w:hint="eastAsia"/>
          <w:kern w:val="0"/>
          <w:sz w:val="24"/>
          <w:szCs w:val="24"/>
        </w:rPr>
        <w:t>] [</w:t>
      </w:r>
      <w:hyperlink r:id="rId117" w:history="1">
        <w:r w:rsidRPr="00F100C0">
          <w:rPr>
            <w:rFonts w:ascii="ＭＳ 明朝" w:eastAsia="ＭＳ 明朝" w:hAnsi="ＭＳ 明朝" w:cs="ＭＳ Ｐゴシック" w:hint="eastAsia"/>
            <w:color w:val="0000FF"/>
            <w:kern w:val="0"/>
            <w:sz w:val="24"/>
            <w:szCs w:val="24"/>
          </w:rPr>
          <w:t>第4項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11" w:name="at17cl6"/>
      <w:r w:rsidRPr="00F100C0">
        <w:rPr>
          <w:rFonts w:ascii="ＭＳ 明朝" w:eastAsia="ＭＳ 明朝" w:hAnsi="ＭＳ 明朝" w:cs="ＭＳ Ｐゴシック" w:hint="eastAsia"/>
          <w:kern w:val="0"/>
          <w:sz w:val="24"/>
          <w:szCs w:val="24"/>
        </w:rPr>
        <w:t>7　知事は、特にやむを得ない事由があると認めるときは、第1項の規定による加算金又は第4項の規定による延滞金について当該各項に規定する割合と異なる割合を定めることができる。</w:t>
      </w:r>
      <w:bookmarkEnd w:id="111"/>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18" w:history="1">
        <w:r w:rsidRPr="00F100C0">
          <w:rPr>
            <w:rFonts w:ascii="ＭＳ 明朝" w:eastAsia="ＭＳ 明朝" w:hAnsi="ＭＳ 明朝" w:cs="ＭＳ Ｐゴシック" w:hint="eastAsia"/>
            <w:color w:val="0000FF"/>
            <w:kern w:val="0"/>
            <w:sz w:val="24"/>
            <w:szCs w:val="24"/>
          </w:rPr>
          <w:t>第1項</w:t>
        </w:r>
      </w:hyperlink>
      <w:r w:rsidRPr="00F100C0">
        <w:rPr>
          <w:rFonts w:ascii="ＭＳ 明朝" w:eastAsia="ＭＳ 明朝" w:hAnsi="ＭＳ 明朝" w:cs="ＭＳ Ｐゴシック" w:hint="eastAsia"/>
          <w:kern w:val="0"/>
          <w:sz w:val="24"/>
          <w:szCs w:val="24"/>
        </w:rPr>
        <w:t>] [</w:t>
      </w:r>
      <w:hyperlink r:id="rId119" w:history="1">
        <w:r w:rsidRPr="00F100C0">
          <w:rPr>
            <w:rFonts w:ascii="ＭＳ 明朝" w:eastAsia="ＭＳ 明朝" w:hAnsi="ＭＳ 明朝" w:cs="ＭＳ Ｐゴシック" w:hint="eastAsia"/>
            <w:color w:val="0000FF"/>
            <w:kern w:val="0"/>
            <w:sz w:val="24"/>
            <w:szCs w:val="24"/>
          </w:rPr>
          <w:t>第4項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一部改正〔昭和47年規則17号・平成22年5号〕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112" w:name="at18"/>
      <w:r w:rsidRPr="00F100C0">
        <w:rPr>
          <w:rFonts w:ascii="ＭＳ 明朝" w:eastAsia="ＭＳ 明朝" w:hAnsi="ＭＳ 明朝" w:cs="ＭＳ Ｐゴシック" w:hint="eastAsia"/>
          <w:kern w:val="0"/>
          <w:sz w:val="24"/>
          <w:szCs w:val="24"/>
        </w:rPr>
        <w:t>(他の補助金等の交付の一時停止)</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13" w:name="at18cl1"/>
      <w:bookmarkEnd w:id="112"/>
      <w:r w:rsidRPr="00F100C0">
        <w:rPr>
          <w:rFonts w:ascii="ＭＳ 明朝" w:eastAsia="ＭＳ 明朝" w:hAnsi="ＭＳ 明朝" w:cs="ＭＳ Ｐゴシック" w:hint="eastAsia"/>
          <w:kern w:val="0"/>
          <w:sz w:val="24"/>
          <w:szCs w:val="24"/>
        </w:rPr>
        <w:t>第18条　知事は、第16条第1項又は第2項の規定により補助事業者等が補助金等の返還を命ぜられ、当該補助金等、加算金又は延滞金の全部又は一部を納付しない場合において、その者に対して同種の事務又は事業について交付すべき補助金等があるときは、相当の限度において、その交付を一時停止することができる。</w:t>
      </w:r>
      <w:bookmarkEnd w:id="113"/>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20" w:history="1">
        <w:r w:rsidRPr="00F100C0">
          <w:rPr>
            <w:rFonts w:ascii="ＭＳ 明朝" w:eastAsia="ＭＳ 明朝" w:hAnsi="ＭＳ 明朝" w:cs="ＭＳ Ｐゴシック" w:hint="eastAsia"/>
            <w:color w:val="0000FF"/>
            <w:kern w:val="0"/>
            <w:sz w:val="24"/>
            <w:szCs w:val="24"/>
          </w:rPr>
          <w:t>第16条第1項</w:t>
        </w:r>
      </w:hyperlink>
      <w:r w:rsidRPr="00F100C0">
        <w:rPr>
          <w:rFonts w:ascii="ＭＳ 明朝" w:eastAsia="ＭＳ 明朝" w:hAnsi="ＭＳ 明朝" w:cs="ＭＳ Ｐゴシック" w:hint="eastAsia"/>
          <w:kern w:val="0"/>
          <w:sz w:val="24"/>
          <w:szCs w:val="24"/>
        </w:rPr>
        <w:t>] [</w:t>
      </w:r>
      <w:hyperlink r:id="rId121" w:history="1">
        <w:r w:rsidRPr="00F100C0">
          <w:rPr>
            <w:rFonts w:ascii="ＭＳ 明朝" w:eastAsia="ＭＳ 明朝" w:hAnsi="ＭＳ 明朝" w:cs="ＭＳ Ｐゴシック" w:hint="eastAsia"/>
            <w:color w:val="0000FF"/>
            <w:kern w:val="0"/>
            <w:sz w:val="24"/>
            <w:szCs w:val="24"/>
          </w:rPr>
          <w:t>第2項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14" w:name="at18cl2"/>
      <w:r w:rsidRPr="00F100C0">
        <w:rPr>
          <w:rFonts w:ascii="ＭＳ 明朝" w:eastAsia="ＭＳ 明朝" w:hAnsi="ＭＳ 明朝" w:cs="ＭＳ Ｐゴシック" w:hint="eastAsia"/>
          <w:kern w:val="0"/>
          <w:sz w:val="24"/>
          <w:szCs w:val="24"/>
        </w:rPr>
        <w:lastRenderedPageBreak/>
        <w:t>2　第6条の規定は、前項の規定に基づき補助金等の交付を一時停止した場合について準用する。</w:t>
      </w:r>
      <w:bookmarkEnd w:id="114"/>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22" w:history="1">
        <w:r w:rsidRPr="00F100C0">
          <w:rPr>
            <w:rFonts w:ascii="ＭＳ 明朝" w:eastAsia="ＭＳ 明朝" w:hAnsi="ＭＳ 明朝" w:cs="ＭＳ Ｐゴシック" w:hint="eastAsia"/>
            <w:color w:val="0000FF"/>
            <w:kern w:val="0"/>
            <w:sz w:val="24"/>
            <w:szCs w:val="24"/>
          </w:rPr>
          <w:t>第6条</w:t>
        </w:r>
      </w:hyperlink>
      <w:r w:rsidRPr="00F100C0">
        <w:rPr>
          <w:rFonts w:ascii="ＭＳ 明朝" w:eastAsia="ＭＳ 明朝" w:hAnsi="ＭＳ 明朝" w:cs="ＭＳ Ｐゴシック" w:hint="eastAsia"/>
          <w:kern w:val="0"/>
          <w:sz w:val="24"/>
          <w:szCs w:val="24"/>
        </w:rPr>
        <w:t>] [</w:t>
      </w:r>
      <w:hyperlink r:id="rId123"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115" w:name="at19"/>
      <w:r w:rsidRPr="00F100C0">
        <w:rPr>
          <w:rFonts w:ascii="ＭＳ 明朝" w:eastAsia="ＭＳ 明朝" w:hAnsi="ＭＳ 明朝" w:cs="ＭＳ Ｐゴシック" w:hint="eastAsia"/>
          <w:kern w:val="0"/>
          <w:sz w:val="24"/>
          <w:szCs w:val="24"/>
        </w:rPr>
        <w:t>(財産の処分の制限)</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16" w:name="at19cl1"/>
      <w:bookmarkEnd w:id="115"/>
      <w:r w:rsidRPr="00F100C0">
        <w:rPr>
          <w:rFonts w:ascii="ＭＳ 明朝" w:eastAsia="ＭＳ 明朝" w:hAnsi="ＭＳ 明朝" w:cs="ＭＳ Ｐゴシック" w:hint="eastAsia"/>
          <w:kern w:val="0"/>
          <w:sz w:val="24"/>
          <w:szCs w:val="24"/>
        </w:rPr>
        <w:t>第19条　補助事業者等は、知事の承認を受けないで、補助事業等により取得し、又は効用の増加した財産で次に掲げるものを補助金等の交付の目的に反して使用し、譲渡し、交換し、貸し付け、又は担保に供してはならない。ただし、補助事業者等が第5条第2項の規定に基づく条件に基づき補助金等の全部に相当する金額を県に納付した場合又は補助金等の交付の目的及び当該財産の耐用年数を勘案して知事が別に定める期間を経過した場合は、この限りでない。</w:t>
      </w:r>
      <w:bookmarkEnd w:id="116"/>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24" w:history="1">
        <w:r w:rsidRPr="00F100C0">
          <w:rPr>
            <w:rFonts w:ascii="ＭＳ 明朝" w:eastAsia="ＭＳ 明朝" w:hAnsi="ＭＳ 明朝" w:cs="ＭＳ Ｐゴシック" w:hint="eastAsia"/>
            <w:color w:val="0000FF"/>
            <w:kern w:val="0"/>
            <w:sz w:val="24"/>
            <w:szCs w:val="24"/>
          </w:rPr>
          <w:t>第5条第2項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17" w:name="at19cl1it1"/>
      <w:r w:rsidRPr="00F100C0">
        <w:rPr>
          <w:rFonts w:ascii="ＭＳ 明朝" w:eastAsia="ＭＳ 明朝" w:hAnsi="ＭＳ 明朝" w:cs="ＭＳ Ｐゴシック" w:hint="eastAsia"/>
          <w:kern w:val="0"/>
          <w:sz w:val="24"/>
          <w:szCs w:val="24"/>
        </w:rPr>
        <w:t>(1)　不動産又はその従物</w:t>
      </w:r>
      <w:bookmarkEnd w:id="117"/>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18" w:name="at19cl1it2"/>
      <w:r w:rsidRPr="00F100C0">
        <w:rPr>
          <w:rFonts w:ascii="ＭＳ 明朝" w:eastAsia="ＭＳ 明朝" w:hAnsi="ＭＳ 明朝" w:cs="ＭＳ Ｐゴシック" w:hint="eastAsia"/>
          <w:kern w:val="0"/>
          <w:sz w:val="24"/>
          <w:szCs w:val="24"/>
        </w:rPr>
        <w:t>(2)　機械、重要な器具等で、知事が別に定めるもの</w:t>
      </w:r>
      <w:bookmarkEnd w:id="118"/>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19" w:name="at19cl1it3"/>
      <w:r w:rsidRPr="00F100C0">
        <w:rPr>
          <w:rFonts w:ascii="ＭＳ 明朝" w:eastAsia="ＭＳ 明朝" w:hAnsi="ＭＳ 明朝" w:cs="ＭＳ Ｐゴシック" w:hint="eastAsia"/>
          <w:kern w:val="0"/>
          <w:sz w:val="24"/>
          <w:szCs w:val="24"/>
        </w:rPr>
        <w:t>(3)　前2号に掲げるもののほか、補助金等の交付の目的を達成するため知事が特に必要があると認める財産</w:t>
      </w:r>
      <w:bookmarkEnd w:id="119"/>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25" w:history="1">
        <w:r w:rsidRPr="00F100C0">
          <w:rPr>
            <w:rFonts w:ascii="ＭＳ 明朝" w:eastAsia="ＭＳ 明朝" w:hAnsi="ＭＳ 明朝" w:cs="ＭＳ Ｐゴシック" w:hint="eastAsia"/>
            <w:color w:val="0000FF"/>
            <w:kern w:val="0"/>
            <w:sz w:val="24"/>
            <w:szCs w:val="24"/>
          </w:rPr>
          <w:t>第1号</w:t>
        </w:r>
      </w:hyperlink>
      <w:r w:rsidRPr="00F100C0">
        <w:rPr>
          <w:rFonts w:ascii="ＭＳ 明朝" w:eastAsia="ＭＳ 明朝" w:hAnsi="ＭＳ 明朝" w:cs="ＭＳ Ｐゴシック" w:hint="eastAsia"/>
          <w:kern w:val="0"/>
          <w:sz w:val="24"/>
          <w:szCs w:val="24"/>
        </w:rPr>
        <w:t>] [</w:t>
      </w:r>
      <w:hyperlink r:id="rId126" w:history="1">
        <w:r w:rsidRPr="00F100C0">
          <w:rPr>
            <w:rFonts w:ascii="ＭＳ 明朝" w:eastAsia="ＭＳ 明朝" w:hAnsi="ＭＳ 明朝" w:cs="ＭＳ Ｐゴシック" w:hint="eastAsia"/>
            <w:color w:val="0000FF"/>
            <w:kern w:val="0"/>
            <w:sz w:val="24"/>
            <w:szCs w:val="24"/>
          </w:rPr>
          <w:t>前号</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20" w:name="at19cl2"/>
      <w:r w:rsidRPr="00F100C0">
        <w:rPr>
          <w:rFonts w:ascii="ＭＳ 明朝" w:eastAsia="ＭＳ 明朝" w:hAnsi="ＭＳ 明朝" w:cs="ＭＳ Ｐゴシック" w:hint="eastAsia"/>
          <w:kern w:val="0"/>
          <w:sz w:val="24"/>
          <w:szCs w:val="24"/>
        </w:rPr>
        <w:t>2　知事は、前項に規定する財産を補助金等の交付の目的に反して使用し、譲渡し、交換し、貸し付け、又は担保に供することを承認しようとするときは、その交付した補助金等の全部又は一部に相当する金額を県に納付すべきことを命ずることができる。</w:t>
      </w:r>
      <w:bookmarkEnd w:id="120"/>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27" w:history="1">
        <w:r w:rsidRPr="00F100C0">
          <w:rPr>
            <w:rFonts w:ascii="ＭＳ 明朝" w:eastAsia="ＭＳ 明朝" w:hAnsi="ＭＳ 明朝" w:cs="ＭＳ Ｐゴシック" w:hint="eastAsia"/>
            <w:color w:val="0000FF"/>
            <w:kern w:val="0"/>
            <w:sz w:val="24"/>
            <w:szCs w:val="24"/>
          </w:rPr>
          <w:t>前項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21" w:name="at19cl3"/>
      <w:r w:rsidRPr="00F100C0">
        <w:rPr>
          <w:rFonts w:ascii="ＭＳ 明朝" w:eastAsia="ＭＳ 明朝" w:hAnsi="ＭＳ 明朝" w:cs="ＭＳ Ｐゴシック" w:hint="eastAsia"/>
          <w:kern w:val="0"/>
          <w:sz w:val="24"/>
          <w:szCs w:val="24"/>
        </w:rPr>
        <w:t>3　第6条の規定は、第1項の規定による承認をした場合について準用する。</w:t>
      </w:r>
      <w:bookmarkEnd w:id="121"/>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28" w:history="1">
        <w:r w:rsidRPr="00F100C0">
          <w:rPr>
            <w:rFonts w:ascii="ＭＳ 明朝" w:eastAsia="ＭＳ 明朝" w:hAnsi="ＭＳ 明朝" w:cs="ＭＳ Ｐゴシック" w:hint="eastAsia"/>
            <w:color w:val="0000FF"/>
            <w:kern w:val="0"/>
            <w:sz w:val="24"/>
            <w:szCs w:val="24"/>
          </w:rPr>
          <w:t>第6条</w:t>
        </w:r>
      </w:hyperlink>
      <w:r w:rsidRPr="00F100C0">
        <w:rPr>
          <w:rFonts w:ascii="ＭＳ 明朝" w:eastAsia="ＭＳ 明朝" w:hAnsi="ＭＳ 明朝" w:cs="ＭＳ Ｐゴシック" w:hint="eastAsia"/>
          <w:kern w:val="0"/>
          <w:sz w:val="24"/>
          <w:szCs w:val="24"/>
        </w:rPr>
        <w:t>] [</w:t>
      </w:r>
      <w:hyperlink r:id="rId129" w:history="1">
        <w:r w:rsidRPr="00F100C0">
          <w:rPr>
            <w:rFonts w:ascii="ＭＳ 明朝" w:eastAsia="ＭＳ 明朝" w:hAnsi="ＭＳ 明朝" w:cs="ＭＳ Ｐゴシック" w:hint="eastAsia"/>
            <w:color w:val="0000FF"/>
            <w:kern w:val="0"/>
            <w:sz w:val="24"/>
            <w:szCs w:val="24"/>
          </w:rPr>
          <w:t>第1項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122" w:name="13001068301000000104"/>
      <w:r w:rsidRPr="00F100C0">
        <w:rPr>
          <w:rFonts w:ascii="ＭＳ 明朝" w:eastAsia="ＭＳ 明朝" w:hAnsi="ＭＳ 明朝" w:cs="ＭＳ Ｐゴシック" w:hint="eastAsia"/>
          <w:kern w:val="0"/>
          <w:sz w:val="24"/>
          <w:szCs w:val="24"/>
        </w:rPr>
        <w:t>(帳簿書類の備付け)</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23" w:name="13001068301000000106"/>
      <w:bookmarkEnd w:id="122"/>
      <w:r w:rsidRPr="00F100C0">
        <w:rPr>
          <w:rFonts w:ascii="ＭＳ 明朝" w:eastAsia="ＭＳ 明朝" w:hAnsi="ＭＳ 明朝" w:cs="ＭＳ Ｐゴシック" w:hint="eastAsia"/>
          <w:kern w:val="0"/>
          <w:sz w:val="24"/>
          <w:szCs w:val="24"/>
        </w:rPr>
        <w:t>第20条　補助事業者等は、補助事業等に係る収入及び支出の状況を明らかにした帳簿書類を作成し、知事が別に定める期間これを保存しておかなければならない。</w:t>
      </w:r>
      <w:bookmarkEnd w:id="123"/>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124" w:name="13001068301000000098"/>
      <w:r w:rsidRPr="00F100C0">
        <w:rPr>
          <w:rFonts w:ascii="ＭＳ 明朝" w:eastAsia="ＭＳ 明朝" w:hAnsi="ＭＳ 明朝" w:cs="ＭＳ Ｐゴシック" w:hint="eastAsia"/>
          <w:kern w:val="0"/>
          <w:sz w:val="24"/>
          <w:szCs w:val="24"/>
        </w:rPr>
        <w:lastRenderedPageBreak/>
        <w:t>(理由の提示)</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25" w:name="13001068301000000100"/>
      <w:bookmarkEnd w:id="124"/>
      <w:r w:rsidRPr="00F100C0">
        <w:rPr>
          <w:rFonts w:ascii="ＭＳ 明朝" w:eastAsia="ＭＳ 明朝" w:hAnsi="ＭＳ 明朝" w:cs="ＭＳ Ｐゴシック" w:hint="eastAsia"/>
          <w:kern w:val="0"/>
          <w:sz w:val="24"/>
          <w:szCs w:val="24"/>
        </w:rPr>
        <w:t>第21条　知事は、第8条第1項若しくは第15条第1項若しくは第2項の規定に基づき補助金等の交付の決定を取り消し、第10条第2項の規定に基づき補助事業等の遂行を指示し、同条第3項の規定に基づき補助事業等の遂行の一時停止を命じ、又は第13条第1項の規定により是正のための措置を指示するときは、当該補助事業者等に対し、その理由を示すものとする。</w:t>
      </w:r>
      <w:bookmarkEnd w:id="125"/>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30" w:history="1">
        <w:r w:rsidRPr="00F100C0">
          <w:rPr>
            <w:rFonts w:ascii="ＭＳ 明朝" w:eastAsia="ＭＳ 明朝" w:hAnsi="ＭＳ 明朝" w:cs="ＭＳ Ｐゴシック" w:hint="eastAsia"/>
            <w:color w:val="0000FF"/>
            <w:kern w:val="0"/>
            <w:sz w:val="24"/>
            <w:szCs w:val="24"/>
          </w:rPr>
          <w:t>第8条第1項</w:t>
        </w:r>
      </w:hyperlink>
      <w:r w:rsidRPr="00F100C0">
        <w:rPr>
          <w:rFonts w:ascii="ＭＳ 明朝" w:eastAsia="ＭＳ 明朝" w:hAnsi="ＭＳ 明朝" w:cs="ＭＳ Ｐゴシック" w:hint="eastAsia"/>
          <w:kern w:val="0"/>
          <w:sz w:val="24"/>
          <w:szCs w:val="24"/>
        </w:rPr>
        <w:t>] [</w:t>
      </w:r>
      <w:hyperlink r:id="rId131" w:history="1">
        <w:r w:rsidRPr="00F100C0">
          <w:rPr>
            <w:rFonts w:ascii="ＭＳ 明朝" w:eastAsia="ＭＳ 明朝" w:hAnsi="ＭＳ 明朝" w:cs="ＭＳ Ｐゴシック" w:hint="eastAsia"/>
            <w:color w:val="0000FF"/>
            <w:kern w:val="0"/>
            <w:sz w:val="24"/>
            <w:szCs w:val="24"/>
          </w:rPr>
          <w:t>第15条第1項</w:t>
        </w:r>
      </w:hyperlink>
      <w:r w:rsidRPr="00F100C0">
        <w:rPr>
          <w:rFonts w:ascii="ＭＳ 明朝" w:eastAsia="ＭＳ 明朝" w:hAnsi="ＭＳ 明朝" w:cs="ＭＳ Ｐゴシック" w:hint="eastAsia"/>
          <w:kern w:val="0"/>
          <w:sz w:val="24"/>
          <w:szCs w:val="24"/>
        </w:rPr>
        <w:t>] [</w:t>
      </w:r>
      <w:hyperlink r:id="rId132" w:history="1">
        <w:r w:rsidRPr="00F100C0">
          <w:rPr>
            <w:rFonts w:ascii="ＭＳ 明朝" w:eastAsia="ＭＳ 明朝" w:hAnsi="ＭＳ 明朝" w:cs="ＭＳ Ｐゴシック" w:hint="eastAsia"/>
            <w:color w:val="0000FF"/>
            <w:kern w:val="0"/>
            <w:sz w:val="24"/>
            <w:szCs w:val="24"/>
          </w:rPr>
          <w:t>第2項</w:t>
        </w:r>
      </w:hyperlink>
      <w:r w:rsidRPr="00F100C0">
        <w:rPr>
          <w:rFonts w:ascii="ＭＳ 明朝" w:eastAsia="ＭＳ 明朝" w:hAnsi="ＭＳ 明朝" w:cs="ＭＳ Ｐゴシック" w:hint="eastAsia"/>
          <w:kern w:val="0"/>
          <w:sz w:val="24"/>
          <w:szCs w:val="24"/>
        </w:rPr>
        <w:t>] [</w:t>
      </w:r>
      <w:hyperlink r:id="rId133" w:history="1">
        <w:r w:rsidRPr="00F100C0">
          <w:rPr>
            <w:rFonts w:ascii="ＭＳ 明朝" w:eastAsia="ＭＳ 明朝" w:hAnsi="ＭＳ 明朝" w:cs="ＭＳ Ｐゴシック" w:hint="eastAsia"/>
            <w:color w:val="0000FF"/>
            <w:kern w:val="0"/>
            <w:sz w:val="24"/>
            <w:szCs w:val="24"/>
          </w:rPr>
          <w:t>第10条第2項</w:t>
        </w:r>
      </w:hyperlink>
      <w:r w:rsidRPr="00F100C0">
        <w:rPr>
          <w:rFonts w:ascii="ＭＳ 明朝" w:eastAsia="ＭＳ 明朝" w:hAnsi="ＭＳ 明朝" w:cs="ＭＳ Ｐゴシック" w:hint="eastAsia"/>
          <w:kern w:val="0"/>
          <w:sz w:val="24"/>
          <w:szCs w:val="24"/>
        </w:rPr>
        <w:t>] [</w:t>
      </w:r>
      <w:hyperlink r:id="rId134" w:history="1">
        <w:r w:rsidRPr="00F100C0">
          <w:rPr>
            <w:rFonts w:ascii="ＭＳ 明朝" w:eastAsia="ＭＳ 明朝" w:hAnsi="ＭＳ 明朝" w:cs="ＭＳ Ｐゴシック" w:hint="eastAsia"/>
            <w:color w:val="0000FF"/>
            <w:kern w:val="0"/>
            <w:sz w:val="24"/>
            <w:szCs w:val="24"/>
          </w:rPr>
          <w:t>同条第3項</w:t>
        </w:r>
      </w:hyperlink>
      <w:r w:rsidRPr="00F100C0">
        <w:rPr>
          <w:rFonts w:ascii="ＭＳ 明朝" w:eastAsia="ＭＳ 明朝" w:hAnsi="ＭＳ 明朝" w:cs="ＭＳ Ｐゴシック" w:hint="eastAsia"/>
          <w:kern w:val="0"/>
          <w:sz w:val="24"/>
          <w:szCs w:val="24"/>
        </w:rPr>
        <w:t>] [</w:t>
      </w:r>
      <w:hyperlink r:id="rId135" w:history="1">
        <w:r w:rsidRPr="00F100C0">
          <w:rPr>
            <w:rFonts w:ascii="ＭＳ 明朝" w:eastAsia="ＭＳ 明朝" w:hAnsi="ＭＳ 明朝" w:cs="ＭＳ Ｐゴシック" w:hint="eastAsia"/>
            <w:color w:val="0000FF"/>
            <w:kern w:val="0"/>
            <w:sz w:val="24"/>
            <w:szCs w:val="24"/>
          </w:rPr>
          <w:t>第13条第1項</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126" w:name="13001068301000000084"/>
      <w:r w:rsidRPr="00F100C0">
        <w:rPr>
          <w:rFonts w:ascii="ＭＳ 明朝" w:eastAsia="ＭＳ 明朝" w:hAnsi="ＭＳ 明朝" w:cs="ＭＳ Ｐゴシック" w:hint="eastAsia"/>
          <w:kern w:val="0"/>
          <w:sz w:val="24"/>
          <w:szCs w:val="24"/>
        </w:rPr>
        <w:t>(適用除外)</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27" w:name="13001068301000000086"/>
      <w:bookmarkEnd w:id="126"/>
      <w:r w:rsidRPr="00F100C0">
        <w:rPr>
          <w:rFonts w:ascii="ＭＳ 明朝" w:eastAsia="ＭＳ 明朝" w:hAnsi="ＭＳ 明朝" w:cs="ＭＳ Ｐゴシック" w:hint="eastAsia"/>
          <w:kern w:val="0"/>
          <w:sz w:val="24"/>
          <w:szCs w:val="24"/>
        </w:rPr>
        <w:t>第22条　利子補給金等については、第5条、第11条から第13条まで及び第19条の規定は、適用しない。</w:t>
      </w:r>
      <w:bookmarkEnd w:id="127"/>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w:t>
      </w:r>
      <w:hyperlink r:id="rId136" w:history="1">
        <w:r w:rsidRPr="00F100C0">
          <w:rPr>
            <w:rFonts w:ascii="ＭＳ 明朝" w:eastAsia="ＭＳ 明朝" w:hAnsi="ＭＳ 明朝" w:cs="ＭＳ Ｐゴシック" w:hint="eastAsia"/>
            <w:color w:val="0000FF"/>
            <w:kern w:val="0"/>
            <w:sz w:val="24"/>
            <w:szCs w:val="24"/>
          </w:rPr>
          <w:t>第5条</w:t>
        </w:r>
      </w:hyperlink>
      <w:r w:rsidRPr="00F100C0">
        <w:rPr>
          <w:rFonts w:ascii="ＭＳ 明朝" w:eastAsia="ＭＳ 明朝" w:hAnsi="ＭＳ 明朝" w:cs="ＭＳ Ｐゴシック" w:hint="eastAsia"/>
          <w:kern w:val="0"/>
          <w:sz w:val="24"/>
          <w:szCs w:val="24"/>
        </w:rPr>
        <w:t>] [</w:t>
      </w:r>
      <w:hyperlink r:id="rId137" w:history="1">
        <w:r w:rsidRPr="00F100C0">
          <w:rPr>
            <w:rFonts w:ascii="ＭＳ 明朝" w:eastAsia="ＭＳ 明朝" w:hAnsi="ＭＳ 明朝" w:cs="ＭＳ Ｐゴシック" w:hint="eastAsia"/>
            <w:color w:val="0000FF"/>
            <w:kern w:val="0"/>
            <w:sz w:val="24"/>
            <w:szCs w:val="24"/>
          </w:rPr>
          <w:t>第11条</w:t>
        </w:r>
      </w:hyperlink>
      <w:r w:rsidRPr="00F100C0">
        <w:rPr>
          <w:rFonts w:ascii="ＭＳ 明朝" w:eastAsia="ＭＳ 明朝" w:hAnsi="ＭＳ 明朝" w:cs="ＭＳ Ｐゴシック" w:hint="eastAsia"/>
          <w:kern w:val="0"/>
          <w:sz w:val="24"/>
          <w:szCs w:val="24"/>
        </w:rPr>
        <w:t>] [</w:t>
      </w:r>
      <w:hyperlink r:id="rId138" w:history="1">
        <w:r w:rsidRPr="00F100C0">
          <w:rPr>
            <w:rFonts w:ascii="ＭＳ 明朝" w:eastAsia="ＭＳ 明朝" w:hAnsi="ＭＳ 明朝" w:cs="ＭＳ Ｐゴシック" w:hint="eastAsia"/>
            <w:color w:val="0000FF"/>
            <w:kern w:val="0"/>
            <w:sz w:val="24"/>
            <w:szCs w:val="24"/>
          </w:rPr>
          <w:t>第12条</w:t>
        </w:r>
      </w:hyperlink>
      <w:r w:rsidRPr="00F100C0">
        <w:rPr>
          <w:rFonts w:ascii="ＭＳ 明朝" w:eastAsia="ＭＳ 明朝" w:hAnsi="ＭＳ 明朝" w:cs="ＭＳ Ｐゴシック" w:hint="eastAsia"/>
          <w:kern w:val="0"/>
          <w:sz w:val="24"/>
          <w:szCs w:val="24"/>
        </w:rPr>
        <w:t>] [</w:t>
      </w:r>
      <w:hyperlink r:id="rId139" w:history="1">
        <w:r w:rsidRPr="00F100C0">
          <w:rPr>
            <w:rFonts w:ascii="ＭＳ 明朝" w:eastAsia="ＭＳ 明朝" w:hAnsi="ＭＳ 明朝" w:cs="ＭＳ Ｐゴシック" w:hint="eastAsia"/>
            <w:color w:val="0000FF"/>
            <w:kern w:val="0"/>
            <w:sz w:val="24"/>
            <w:szCs w:val="24"/>
          </w:rPr>
          <w:t>第13条</w:t>
        </w:r>
      </w:hyperlink>
      <w:r w:rsidRPr="00F100C0">
        <w:rPr>
          <w:rFonts w:ascii="ＭＳ 明朝" w:eastAsia="ＭＳ 明朝" w:hAnsi="ＭＳ 明朝" w:cs="ＭＳ Ｐゴシック" w:hint="eastAsia"/>
          <w:kern w:val="0"/>
          <w:sz w:val="24"/>
          <w:szCs w:val="24"/>
        </w:rPr>
        <w:t>] [</w:t>
      </w:r>
      <w:hyperlink r:id="rId140" w:history="1">
        <w:r w:rsidRPr="00F100C0">
          <w:rPr>
            <w:rFonts w:ascii="ＭＳ 明朝" w:eastAsia="ＭＳ 明朝" w:hAnsi="ＭＳ 明朝" w:cs="ＭＳ Ｐゴシック" w:hint="eastAsia"/>
            <w:color w:val="0000FF"/>
            <w:kern w:val="0"/>
            <w:sz w:val="24"/>
            <w:szCs w:val="24"/>
          </w:rPr>
          <w:t>第19条</w:t>
        </w:r>
      </w:hyperlink>
      <w:r w:rsidRPr="00F100C0">
        <w:rPr>
          <w:rFonts w:ascii="ＭＳ 明朝" w:eastAsia="ＭＳ 明朝" w:hAnsi="ＭＳ 明朝" w:cs="ＭＳ Ｐゴシック" w:hint="eastAsia"/>
          <w:kern w:val="0"/>
          <w:sz w:val="24"/>
          <w:szCs w:val="24"/>
        </w:rPr>
        <w:t>]</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128" w:name="13001068301000000044"/>
      <w:r w:rsidRPr="00F100C0">
        <w:rPr>
          <w:rFonts w:ascii="ＭＳ 明朝" w:eastAsia="ＭＳ 明朝" w:hAnsi="ＭＳ 明朝" w:cs="ＭＳ Ｐゴシック" w:hint="eastAsia"/>
          <w:kern w:val="0"/>
          <w:sz w:val="24"/>
          <w:szCs w:val="24"/>
        </w:rPr>
        <w:t>(立入検査等)</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29" w:name="13001068301000000046"/>
      <w:bookmarkEnd w:id="128"/>
      <w:r w:rsidRPr="00F100C0">
        <w:rPr>
          <w:rFonts w:ascii="ＭＳ 明朝" w:eastAsia="ＭＳ 明朝" w:hAnsi="ＭＳ 明朝" w:cs="ＭＳ Ｐゴシック" w:hint="eastAsia"/>
          <w:kern w:val="0"/>
          <w:sz w:val="24"/>
          <w:szCs w:val="24"/>
        </w:rPr>
        <w:t>第23条　知事は、補助金等又は間接補助金等に係る予算の執行の適正を期するため必要があると認めるときは、補助事業者等又は間接補助事業者等に対し、報告若しくは資料の提出を求め、又はその職員に、その事務所、事業場等に立ち入り、帳簿書類その他の物件を調査させ、若しくは関係者に質問させること(以下この条において「立入検査等」という。</w:t>
      </w:r>
      <w:proofErr w:type="gramStart"/>
      <w:r w:rsidRPr="00F100C0">
        <w:rPr>
          <w:rFonts w:ascii="ＭＳ 明朝" w:eastAsia="ＭＳ 明朝" w:hAnsi="ＭＳ 明朝" w:cs="ＭＳ Ｐゴシック" w:hint="eastAsia"/>
          <w:kern w:val="0"/>
          <w:sz w:val="24"/>
          <w:szCs w:val="24"/>
        </w:rPr>
        <w:t>)ができる</w:t>
      </w:r>
      <w:proofErr w:type="gramEnd"/>
      <w:r w:rsidRPr="00F100C0">
        <w:rPr>
          <w:rFonts w:ascii="ＭＳ 明朝" w:eastAsia="ＭＳ 明朝" w:hAnsi="ＭＳ 明朝" w:cs="ＭＳ Ｐゴシック" w:hint="eastAsia"/>
          <w:kern w:val="0"/>
          <w:sz w:val="24"/>
          <w:szCs w:val="24"/>
        </w:rPr>
        <w:t>。</w:t>
      </w:r>
      <w:bookmarkEnd w:id="129"/>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30" w:name="13001068301000000070"/>
      <w:r w:rsidRPr="00F100C0">
        <w:rPr>
          <w:rFonts w:ascii="ＭＳ 明朝" w:eastAsia="ＭＳ 明朝" w:hAnsi="ＭＳ 明朝" w:cs="ＭＳ Ｐゴシック" w:hint="eastAsia"/>
          <w:kern w:val="0"/>
          <w:sz w:val="24"/>
          <w:szCs w:val="24"/>
        </w:rPr>
        <w:t>2　立入検査等をする職員は、その身分を示す証明書を携帯し、関係者から請求があったときには、これを提示しなければならない。</w:t>
      </w:r>
      <w:bookmarkEnd w:id="130"/>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31" w:name="13001068301000000094"/>
      <w:r w:rsidRPr="00F100C0">
        <w:rPr>
          <w:rFonts w:ascii="ＭＳ 明朝" w:eastAsia="ＭＳ 明朝" w:hAnsi="ＭＳ 明朝" w:cs="ＭＳ Ｐゴシック" w:hint="eastAsia"/>
          <w:kern w:val="0"/>
          <w:sz w:val="24"/>
          <w:szCs w:val="24"/>
        </w:rPr>
        <w:t>3　立入検査等の権限は、犯罪捜査のために認められたものと解釈してはならない。</w:t>
      </w:r>
      <w:bookmarkEnd w:id="131"/>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追加〔平成22年規則5号〕</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bookmarkStart w:id="132" w:name="at20"/>
      <w:r w:rsidRPr="00F100C0">
        <w:rPr>
          <w:rFonts w:ascii="ＭＳ 明朝" w:eastAsia="ＭＳ 明朝" w:hAnsi="ＭＳ 明朝" w:cs="ＭＳ Ｐゴシック" w:hint="eastAsia"/>
          <w:kern w:val="0"/>
          <w:sz w:val="24"/>
          <w:szCs w:val="24"/>
        </w:rPr>
        <w:t>(委任)</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33" w:name="at20cl1"/>
      <w:bookmarkEnd w:id="132"/>
      <w:r w:rsidRPr="00F100C0">
        <w:rPr>
          <w:rFonts w:ascii="ＭＳ 明朝" w:eastAsia="ＭＳ 明朝" w:hAnsi="ＭＳ 明朝" w:cs="ＭＳ Ｐゴシック" w:hint="eastAsia"/>
          <w:kern w:val="0"/>
          <w:sz w:val="24"/>
          <w:szCs w:val="24"/>
        </w:rPr>
        <w:t>第24条　この規則に定めるもののほか、補助金等の名称、目的、額及び補助率並びに交付の対象並びに補助事業等の内容その他補助金等の交付に関し必要な事項は、知事が別に定める。</w:t>
      </w:r>
      <w:bookmarkEnd w:id="133"/>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60" w:lineRule="atLeast"/>
        <w:jc w:val="left"/>
        <w:rPr>
          <w:rFonts w:ascii="ＭＳ 明朝" w:eastAsia="ＭＳ 明朝" w:hAnsi="ＭＳ 明朝" w:cs="ＭＳ Ｐゴシック" w:hint="eastAsia"/>
          <w:kern w:val="0"/>
          <w:sz w:val="18"/>
          <w:szCs w:val="18"/>
        </w:rPr>
      </w:pPr>
      <w:r w:rsidRPr="00F100C0">
        <w:rPr>
          <w:rFonts w:ascii="ＭＳ 明朝" w:eastAsia="ＭＳ 明朝" w:hAnsi="ＭＳ 明朝" w:cs="ＭＳ Ｐゴシック" w:hint="eastAsia"/>
          <w:kern w:val="0"/>
          <w:sz w:val="18"/>
          <w:szCs w:val="18"/>
        </w:rPr>
        <w:t>一部改正〔平成22年規則5号・23年26号〕</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34" w:name="ms"/>
      <w:r w:rsidRPr="00F100C0">
        <w:rPr>
          <w:rFonts w:ascii="ＭＳ 明朝" w:eastAsia="ＭＳ 明朝" w:hAnsi="ＭＳ 明朝" w:cs="ＭＳ Ｐゴシック" w:hint="eastAsia"/>
          <w:kern w:val="0"/>
          <w:sz w:val="24"/>
          <w:szCs w:val="24"/>
        </w:rPr>
        <w:t>付　則</w:t>
      </w:r>
      <w:bookmarkEnd w:id="134"/>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bookmarkStart w:id="135" w:name="mscl1"/>
      <w:r w:rsidRPr="00F100C0">
        <w:rPr>
          <w:rFonts w:ascii="ＭＳ 明朝" w:eastAsia="ＭＳ 明朝" w:hAnsi="ＭＳ 明朝" w:cs="ＭＳ Ｐゴシック" w:hint="eastAsia"/>
          <w:kern w:val="0"/>
          <w:sz w:val="24"/>
          <w:szCs w:val="24"/>
        </w:rPr>
        <w:t>この規則は、昭和43年4月1日から施行する。</w:t>
      </w:r>
      <w:bookmarkEnd w:id="135"/>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36" w:name="res1"/>
      <w:r w:rsidRPr="00F100C0">
        <w:rPr>
          <w:rFonts w:ascii="ＭＳ 明朝" w:eastAsia="ＭＳ 明朝" w:hAnsi="ＭＳ 明朝" w:cs="ＭＳ Ｐゴシック" w:hint="eastAsia"/>
          <w:kern w:val="0"/>
          <w:sz w:val="24"/>
          <w:szCs w:val="24"/>
        </w:rPr>
        <w:t>付　則(昭和47年3月21日規則第17号)</w:t>
      </w:r>
      <w:bookmarkEnd w:id="136"/>
      <w:r w:rsidRPr="00F100C0">
        <w:rPr>
          <w:rFonts w:ascii="ＭＳ 明朝" w:eastAsia="ＭＳ 明朝" w:hAnsi="ＭＳ 明朝" w:cs="ＭＳ Ｐゴシック" w:hint="eastAsia"/>
          <w:kern w:val="0"/>
          <w:sz w:val="24"/>
          <w:szCs w:val="24"/>
        </w:rPr>
        <w:t xml:space="preserve"> </w:t>
      </w:r>
    </w:p>
    <w:tbl>
      <w:tblPr>
        <w:tblW w:w="4900" w:type="pct"/>
        <w:tblCellMar>
          <w:left w:w="0" w:type="dxa"/>
          <w:right w:w="0" w:type="dxa"/>
        </w:tblCellMar>
        <w:tblLook w:val="04A0"/>
      </w:tblPr>
      <w:tblGrid>
        <w:gridCol w:w="8334"/>
      </w:tblGrid>
      <w:tr w:rsidR="00F100C0" w:rsidRPr="00F100C0" w:rsidTr="00F100C0">
        <w:tc>
          <w:tcPr>
            <w:tcW w:w="0" w:type="auto"/>
            <w:vAlign w:val="center"/>
            <w:hideMark/>
          </w:tcPr>
          <w:tbl>
            <w:tblPr>
              <w:tblW w:w="0" w:type="auto"/>
              <w:jc w:val="right"/>
              <w:tblCellMar>
                <w:left w:w="0" w:type="dxa"/>
                <w:right w:w="0" w:type="dxa"/>
              </w:tblCellMar>
              <w:tblLook w:val="04A0"/>
            </w:tblPr>
            <w:tblGrid>
              <w:gridCol w:w="6"/>
            </w:tblGrid>
            <w:tr w:rsidR="00F100C0" w:rsidRPr="00F100C0">
              <w:trPr>
                <w:jc w:val="right"/>
              </w:trPr>
              <w:tc>
                <w:tcPr>
                  <w:tcW w:w="0" w:type="auto"/>
                  <w:vAlign w:val="center"/>
                  <w:hideMark/>
                </w:tcPr>
                <w:p w:rsidR="00F100C0" w:rsidRPr="00F100C0" w:rsidRDefault="00F100C0" w:rsidP="00F100C0">
                  <w:pPr>
                    <w:widowControl/>
                    <w:wordWrap w:val="0"/>
                    <w:jc w:val="left"/>
                    <w:rPr>
                      <w:rFonts w:ascii="ＭＳ 明朝" w:eastAsia="ＭＳ 明朝" w:hAnsi="ＭＳ 明朝" w:cs="ＭＳ Ｐゴシック"/>
                      <w:kern w:val="0"/>
                      <w:sz w:val="24"/>
                      <w:szCs w:val="24"/>
                    </w:rPr>
                  </w:pPr>
                </w:p>
              </w:tc>
            </w:tr>
          </w:tbl>
          <w:p w:rsidR="00F100C0" w:rsidRPr="00F100C0" w:rsidRDefault="00F100C0" w:rsidP="00F100C0">
            <w:pPr>
              <w:widowControl/>
              <w:wordWrap w:val="0"/>
              <w:jc w:val="right"/>
              <w:rPr>
                <w:rFonts w:ascii="ＭＳ 明朝" w:eastAsia="ＭＳ 明朝" w:hAnsi="ＭＳ 明朝" w:cs="ＭＳ Ｐゴシック"/>
                <w:kern w:val="0"/>
                <w:sz w:val="24"/>
                <w:szCs w:val="24"/>
              </w:rPr>
            </w:pPr>
          </w:p>
        </w:tc>
      </w:tr>
    </w:tbl>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bookmarkStart w:id="137" w:name="res1cl1"/>
      <w:r w:rsidRPr="00F100C0">
        <w:rPr>
          <w:rFonts w:ascii="ＭＳ 明朝" w:eastAsia="ＭＳ 明朝" w:hAnsi="ＭＳ 明朝" w:cs="ＭＳ Ｐゴシック" w:hint="eastAsia"/>
          <w:kern w:val="0"/>
          <w:sz w:val="24"/>
          <w:szCs w:val="24"/>
        </w:rPr>
        <w:t>この規則は、昭和47年4月1日から施行する。</w:t>
      </w:r>
      <w:bookmarkEnd w:id="137"/>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38" w:name="13001068301000000002"/>
      <w:r w:rsidRPr="00F100C0">
        <w:rPr>
          <w:rFonts w:ascii="ＭＳ 明朝" w:eastAsia="ＭＳ 明朝" w:hAnsi="ＭＳ 明朝" w:cs="ＭＳ Ｐゴシック" w:hint="eastAsia"/>
          <w:kern w:val="0"/>
          <w:sz w:val="24"/>
          <w:szCs w:val="24"/>
        </w:rPr>
        <w:t>附　則(平成22年3月16日規則第5号)</w:t>
      </w:r>
      <w:bookmarkEnd w:id="138"/>
      <w:r w:rsidRPr="00F100C0">
        <w:rPr>
          <w:rFonts w:ascii="ＭＳ 明朝" w:eastAsia="ＭＳ 明朝" w:hAnsi="ＭＳ 明朝" w:cs="ＭＳ Ｐゴシック" w:hint="eastAsia"/>
          <w:kern w:val="0"/>
          <w:sz w:val="24"/>
          <w:szCs w:val="24"/>
        </w:rPr>
        <w:t xml:space="preserve"> </w:t>
      </w:r>
    </w:p>
    <w:tbl>
      <w:tblPr>
        <w:tblW w:w="4900" w:type="pct"/>
        <w:tblCellMar>
          <w:left w:w="0" w:type="dxa"/>
          <w:right w:w="0" w:type="dxa"/>
        </w:tblCellMar>
        <w:tblLook w:val="04A0"/>
      </w:tblPr>
      <w:tblGrid>
        <w:gridCol w:w="8334"/>
      </w:tblGrid>
      <w:tr w:rsidR="00F100C0" w:rsidRPr="00F100C0" w:rsidTr="00F100C0">
        <w:tc>
          <w:tcPr>
            <w:tcW w:w="0" w:type="auto"/>
            <w:vAlign w:val="center"/>
            <w:hideMark/>
          </w:tcPr>
          <w:tbl>
            <w:tblPr>
              <w:tblW w:w="0" w:type="auto"/>
              <w:jc w:val="right"/>
              <w:tblCellMar>
                <w:left w:w="0" w:type="dxa"/>
                <w:right w:w="0" w:type="dxa"/>
              </w:tblCellMar>
              <w:tblLook w:val="04A0"/>
            </w:tblPr>
            <w:tblGrid>
              <w:gridCol w:w="6"/>
            </w:tblGrid>
            <w:tr w:rsidR="00F100C0" w:rsidRPr="00F100C0">
              <w:trPr>
                <w:jc w:val="right"/>
              </w:trPr>
              <w:tc>
                <w:tcPr>
                  <w:tcW w:w="0" w:type="auto"/>
                  <w:vAlign w:val="center"/>
                  <w:hideMark/>
                </w:tcPr>
                <w:p w:rsidR="00F100C0" w:rsidRPr="00F100C0" w:rsidRDefault="00F100C0" w:rsidP="00F100C0">
                  <w:pPr>
                    <w:widowControl/>
                    <w:wordWrap w:val="0"/>
                    <w:jc w:val="left"/>
                    <w:rPr>
                      <w:rFonts w:ascii="ＭＳ 明朝" w:eastAsia="ＭＳ 明朝" w:hAnsi="ＭＳ 明朝" w:cs="ＭＳ Ｐゴシック"/>
                      <w:kern w:val="0"/>
                      <w:sz w:val="24"/>
                      <w:szCs w:val="24"/>
                    </w:rPr>
                  </w:pPr>
                </w:p>
              </w:tc>
            </w:tr>
          </w:tbl>
          <w:p w:rsidR="00F100C0" w:rsidRPr="00F100C0" w:rsidRDefault="00F100C0" w:rsidP="00F100C0">
            <w:pPr>
              <w:widowControl/>
              <w:wordWrap w:val="0"/>
              <w:jc w:val="right"/>
              <w:rPr>
                <w:rFonts w:ascii="ＭＳ 明朝" w:eastAsia="ＭＳ 明朝" w:hAnsi="ＭＳ 明朝" w:cs="ＭＳ Ｐゴシック"/>
                <w:kern w:val="0"/>
                <w:sz w:val="24"/>
                <w:szCs w:val="24"/>
              </w:rPr>
            </w:pPr>
          </w:p>
        </w:tc>
      </w:tr>
    </w:tbl>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(施行期日)</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39" w:name="13001068301000000003"/>
      <w:r w:rsidRPr="00F100C0">
        <w:rPr>
          <w:rFonts w:ascii="ＭＳ 明朝" w:eastAsia="ＭＳ 明朝" w:hAnsi="ＭＳ 明朝" w:cs="ＭＳ Ｐゴシック" w:hint="eastAsia"/>
          <w:kern w:val="0"/>
          <w:sz w:val="24"/>
          <w:szCs w:val="24"/>
        </w:rPr>
        <w:lastRenderedPageBreak/>
        <w:t>1　この規則は、平成22年4月1日から施行する。</w:t>
      </w:r>
      <w:bookmarkEnd w:id="139"/>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(経過措置)</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40" w:name="13001068301000000075"/>
      <w:r w:rsidRPr="00F100C0">
        <w:rPr>
          <w:rFonts w:ascii="ＭＳ 明朝" w:eastAsia="ＭＳ 明朝" w:hAnsi="ＭＳ 明朝" w:cs="ＭＳ Ｐゴシック" w:hint="eastAsia"/>
          <w:kern w:val="0"/>
          <w:sz w:val="24"/>
          <w:szCs w:val="24"/>
        </w:rPr>
        <w:t>2　この規則による改正後の高知県</w:t>
      </w:r>
      <w:bookmarkEnd w:id="140"/>
      <w:r w:rsidRPr="00F100C0">
        <w:rPr>
          <w:rFonts w:ascii="ＭＳ 明朝" w:eastAsia="ＭＳ 明朝" w:hAnsi="ＭＳ 明朝" w:cs="ＭＳ Ｐゴシック" w:hint="eastAsia"/>
          <w:kern w:val="0"/>
          <w:sz w:val="24"/>
          <w:szCs w:val="24"/>
        </w:rPr>
        <w:t>補助金等交付規則(以下「新規則」という。</w:t>
      </w:r>
      <w:proofErr w:type="gramStart"/>
      <w:r w:rsidRPr="00F100C0">
        <w:rPr>
          <w:rFonts w:ascii="ＭＳ 明朝" w:eastAsia="ＭＳ 明朝" w:hAnsi="ＭＳ 明朝" w:cs="ＭＳ Ｐゴシック" w:hint="eastAsia"/>
          <w:kern w:val="0"/>
          <w:sz w:val="24"/>
          <w:szCs w:val="24"/>
        </w:rPr>
        <w:t>)の規定は</w:t>
      </w:r>
      <w:proofErr w:type="gramEnd"/>
      <w:r w:rsidRPr="00F100C0">
        <w:rPr>
          <w:rFonts w:ascii="ＭＳ 明朝" w:eastAsia="ＭＳ 明朝" w:hAnsi="ＭＳ 明朝" w:cs="ＭＳ Ｐゴシック" w:hint="eastAsia"/>
          <w:kern w:val="0"/>
          <w:sz w:val="24"/>
          <w:szCs w:val="24"/>
        </w:rPr>
        <w:t>、この規則の施行の日以後に交付の決定(契約の承諾の決定を含む。以下この項において同じ。</w:t>
      </w:r>
      <w:proofErr w:type="gramStart"/>
      <w:r w:rsidRPr="00F100C0">
        <w:rPr>
          <w:rFonts w:ascii="ＭＳ 明朝" w:eastAsia="ＭＳ 明朝" w:hAnsi="ＭＳ 明朝" w:cs="ＭＳ Ｐゴシック" w:hint="eastAsia"/>
          <w:kern w:val="0"/>
          <w:sz w:val="24"/>
          <w:szCs w:val="24"/>
        </w:rPr>
        <w:t>)がされる補助金等</w:t>
      </w:r>
      <w:proofErr w:type="gramEnd"/>
      <w:r w:rsidRPr="00F100C0">
        <w:rPr>
          <w:rFonts w:ascii="ＭＳ 明朝" w:eastAsia="ＭＳ 明朝" w:hAnsi="ＭＳ 明朝" w:cs="ＭＳ Ｐゴシック" w:hint="eastAsia"/>
          <w:kern w:val="0"/>
          <w:sz w:val="24"/>
          <w:szCs w:val="24"/>
        </w:rPr>
        <w:t>(新規則第2条第1項に規定する補助金等をいう。</w:t>
      </w:r>
      <w:proofErr w:type="gramStart"/>
      <w:r w:rsidRPr="00F100C0">
        <w:rPr>
          <w:rFonts w:ascii="ＭＳ 明朝" w:eastAsia="ＭＳ 明朝" w:hAnsi="ＭＳ 明朝" w:cs="ＭＳ Ｐゴシック" w:hint="eastAsia"/>
          <w:kern w:val="0"/>
          <w:sz w:val="24"/>
          <w:szCs w:val="24"/>
        </w:rPr>
        <w:t>)について適用し</w:t>
      </w:r>
      <w:proofErr w:type="gramEnd"/>
      <w:r w:rsidRPr="00F100C0">
        <w:rPr>
          <w:rFonts w:ascii="ＭＳ 明朝" w:eastAsia="ＭＳ 明朝" w:hAnsi="ＭＳ 明朝" w:cs="ＭＳ Ｐゴシック" w:hint="eastAsia"/>
          <w:kern w:val="0"/>
          <w:sz w:val="24"/>
          <w:szCs w:val="24"/>
        </w:rPr>
        <w:t xml:space="preserve">、同日前に交付の決定がされた補助金については、なお従前の例による。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41" w:name="13001068301000000080"/>
      <w:r w:rsidRPr="00F100C0">
        <w:rPr>
          <w:rFonts w:ascii="ＭＳ 明朝" w:eastAsia="ＭＳ 明朝" w:hAnsi="ＭＳ 明朝" w:cs="ＭＳ Ｐゴシック" w:hint="eastAsia"/>
          <w:kern w:val="0"/>
          <w:sz w:val="24"/>
          <w:szCs w:val="24"/>
        </w:rPr>
        <w:t>3　この規則による改正前の高知県補助金交付規則第20条の規定に基づき定められた要綱等は、この規則の施行の日以後に新規則の規定に基づき改正されるまでの間は、新規則第24条の規定に基づき定められた要綱等とみなす。</w:t>
      </w:r>
      <w:bookmarkEnd w:id="141"/>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(高知県職員倫理規則の一部改正)</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42" w:name="13001068301000000110"/>
      <w:r w:rsidRPr="00F100C0">
        <w:rPr>
          <w:rFonts w:ascii="ＭＳ 明朝" w:eastAsia="ＭＳ 明朝" w:hAnsi="ＭＳ 明朝" w:cs="ＭＳ Ｐゴシック" w:hint="eastAsia"/>
          <w:kern w:val="0"/>
          <w:sz w:val="24"/>
          <w:szCs w:val="24"/>
        </w:rPr>
        <w:t xml:space="preserve">4　高知県職員倫理規則(平成12年高知県規則第219号)の一部を次のように改正する。 </w:t>
      </w:r>
    </w:p>
    <w:p w:rsidR="00F100C0" w:rsidRPr="00F100C0" w:rsidRDefault="00F100C0" w:rsidP="00F100C0">
      <w:pPr>
        <w:widowControl/>
        <w:wordWrap w:val="0"/>
        <w:spacing w:line="336" w:lineRule="atLeast"/>
        <w:ind w:firstLine="24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 xml:space="preserve">(次のよう略) </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43" w:name="13001347901000000002"/>
      <w:bookmarkEnd w:id="142"/>
      <w:r w:rsidRPr="00F100C0">
        <w:rPr>
          <w:rFonts w:ascii="ＭＳ 明朝" w:eastAsia="ＭＳ 明朝" w:hAnsi="ＭＳ 明朝" w:cs="ＭＳ Ｐゴシック" w:hint="eastAsia"/>
          <w:kern w:val="0"/>
          <w:sz w:val="24"/>
          <w:szCs w:val="24"/>
        </w:rPr>
        <w:t>附　則(平成23年3月31日規則第26号)</w:t>
      </w:r>
      <w:bookmarkEnd w:id="143"/>
      <w:r w:rsidRPr="00F100C0">
        <w:rPr>
          <w:rFonts w:ascii="ＭＳ 明朝" w:eastAsia="ＭＳ 明朝" w:hAnsi="ＭＳ 明朝" w:cs="ＭＳ Ｐゴシック" w:hint="eastAsia"/>
          <w:kern w:val="0"/>
          <w:sz w:val="24"/>
          <w:szCs w:val="24"/>
        </w:rPr>
        <w:t xml:space="preserve"> </w:t>
      </w:r>
    </w:p>
    <w:tbl>
      <w:tblPr>
        <w:tblW w:w="4900" w:type="pct"/>
        <w:tblCellMar>
          <w:left w:w="0" w:type="dxa"/>
          <w:right w:w="0" w:type="dxa"/>
        </w:tblCellMar>
        <w:tblLook w:val="04A0"/>
      </w:tblPr>
      <w:tblGrid>
        <w:gridCol w:w="8334"/>
      </w:tblGrid>
      <w:tr w:rsidR="00F100C0" w:rsidRPr="00F100C0" w:rsidTr="00F100C0">
        <w:tc>
          <w:tcPr>
            <w:tcW w:w="0" w:type="auto"/>
            <w:vAlign w:val="center"/>
            <w:hideMark/>
          </w:tcPr>
          <w:tbl>
            <w:tblPr>
              <w:tblW w:w="0" w:type="auto"/>
              <w:jc w:val="right"/>
              <w:tblCellMar>
                <w:left w:w="0" w:type="dxa"/>
                <w:right w:w="0" w:type="dxa"/>
              </w:tblCellMar>
              <w:tblLook w:val="04A0"/>
            </w:tblPr>
            <w:tblGrid>
              <w:gridCol w:w="6"/>
            </w:tblGrid>
            <w:tr w:rsidR="00F100C0" w:rsidRPr="00F100C0">
              <w:trPr>
                <w:jc w:val="right"/>
              </w:trPr>
              <w:tc>
                <w:tcPr>
                  <w:tcW w:w="0" w:type="auto"/>
                  <w:vAlign w:val="center"/>
                  <w:hideMark/>
                </w:tcPr>
                <w:p w:rsidR="00F100C0" w:rsidRPr="00F100C0" w:rsidRDefault="00F100C0" w:rsidP="00F100C0">
                  <w:pPr>
                    <w:widowControl/>
                    <w:wordWrap w:val="0"/>
                    <w:jc w:val="left"/>
                    <w:rPr>
                      <w:rFonts w:ascii="ＭＳ 明朝" w:eastAsia="ＭＳ 明朝" w:hAnsi="ＭＳ 明朝" w:cs="ＭＳ Ｐゴシック"/>
                      <w:kern w:val="0"/>
                      <w:sz w:val="24"/>
                      <w:szCs w:val="24"/>
                    </w:rPr>
                  </w:pPr>
                </w:p>
              </w:tc>
            </w:tr>
          </w:tbl>
          <w:p w:rsidR="00F100C0" w:rsidRPr="00F100C0" w:rsidRDefault="00F100C0" w:rsidP="00F100C0">
            <w:pPr>
              <w:widowControl/>
              <w:wordWrap w:val="0"/>
              <w:jc w:val="right"/>
              <w:rPr>
                <w:rFonts w:ascii="ＭＳ 明朝" w:eastAsia="ＭＳ 明朝" w:hAnsi="ＭＳ 明朝" w:cs="ＭＳ Ｐゴシック"/>
                <w:kern w:val="0"/>
                <w:sz w:val="24"/>
                <w:szCs w:val="24"/>
              </w:rPr>
            </w:pPr>
          </w:p>
        </w:tc>
      </w:tr>
    </w:tbl>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(施行期日)</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44" w:name="13001347901000000003"/>
      <w:r w:rsidRPr="00F100C0">
        <w:rPr>
          <w:rFonts w:ascii="ＭＳ 明朝" w:eastAsia="ＭＳ 明朝" w:hAnsi="ＭＳ 明朝" w:cs="ＭＳ Ｐゴシック" w:hint="eastAsia"/>
          <w:kern w:val="0"/>
          <w:sz w:val="24"/>
          <w:szCs w:val="24"/>
        </w:rPr>
        <w:t>1　この規則は、平成23年4月1日から施行する。</w:t>
      </w:r>
      <w:bookmarkEnd w:id="144"/>
      <w:r w:rsidRPr="00F100C0">
        <w:rPr>
          <w:rFonts w:ascii="ＭＳ 明朝" w:eastAsia="ＭＳ 明朝" w:hAnsi="ＭＳ 明朝" w:cs="ＭＳ Ｐゴシック" w:hint="eastAsia"/>
          <w:kern w:val="0"/>
          <w:sz w:val="24"/>
          <w:szCs w:val="24"/>
        </w:rPr>
        <w:t xml:space="preserve"> </w:t>
      </w:r>
    </w:p>
    <w:p w:rsidR="00F100C0" w:rsidRPr="00F100C0" w:rsidRDefault="00F100C0" w:rsidP="00F100C0">
      <w:pPr>
        <w:widowControl/>
        <w:wordWrap w:val="0"/>
        <w:spacing w:line="336" w:lineRule="atLeast"/>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hint="eastAsia"/>
          <w:kern w:val="0"/>
          <w:sz w:val="24"/>
          <w:szCs w:val="24"/>
        </w:rPr>
        <w:t>(経過措置)</w:t>
      </w:r>
    </w:p>
    <w:p w:rsidR="00F100C0" w:rsidRPr="00F100C0" w:rsidRDefault="00F100C0" w:rsidP="00F100C0">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45" w:name="13001347901000000067"/>
      <w:r w:rsidRPr="00F100C0">
        <w:rPr>
          <w:rFonts w:ascii="ＭＳ 明朝" w:eastAsia="ＭＳ 明朝" w:hAnsi="ＭＳ 明朝" w:cs="ＭＳ Ｐゴシック" w:hint="eastAsia"/>
          <w:kern w:val="0"/>
          <w:sz w:val="24"/>
          <w:szCs w:val="24"/>
        </w:rPr>
        <w:t>2　この規則による改正後の高知県</w:t>
      </w:r>
      <w:bookmarkEnd w:id="145"/>
      <w:r w:rsidRPr="00F100C0">
        <w:rPr>
          <w:rFonts w:ascii="ＭＳ 明朝" w:eastAsia="ＭＳ 明朝" w:hAnsi="ＭＳ 明朝" w:cs="ＭＳ Ｐゴシック" w:hint="eastAsia"/>
          <w:kern w:val="0"/>
          <w:sz w:val="24"/>
          <w:szCs w:val="24"/>
        </w:rPr>
        <w:t>補助金等交付規則</w:t>
      </w:r>
      <w:bookmarkEnd w:id="1"/>
      <w:r w:rsidRPr="00F100C0">
        <w:rPr>
          <w:rFonts w:ascii="ＭＳ 明朝" w:eastAsia="ＭＳ 明朝" w:hAnsi="ＭＳ 明朝" w:cs="ＭＳ Ｐゴシック" w:hint="eastAsia"/>
          <w:kern w:val="0"/>
          <w:sz w:val="24"/>
          <w:szCs w:val="24"/>
        </w:rPr>
        <w:t xml:space="preserve">の規定は、この規則の施行の日前に補助金等の額が確定され、又は補助金等が交付されたものについては適用しない。 </w:t>
      </w:r>
    </w:p>
    <w:p w:rsidR="00F100C0" w:rsidRPr="00F100C0" w:rsidRDefault="00F100C0" w:rsidP="00F100C0">
      <w:pPr>
        <w:widowControl/>
        <w:wordWrap w:val="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in;height:18pt" o:ole="">
            <v:imagedata r:id="rId141" o:title=""/>
          </v:shape>
          <w:control r:id="rId142" w:name="DefaultOcxName" w:shapeid="_x0000_i1054"/>
        </w:object>
      </w:r>
      <w:r w:rsidRPr="00F100C0">
        <w:rPr>
          <w:rFonts w:ascii="ＭＳ 明朝" w:eastAsia="ＭＳ 明朝" w:hAnsi="ＭＳ 明朝" w:cs="ＭＳ Ｐゴシック"/>
          <w:kern w:val="0"/>
          <w:sz w:val="24"/>
          <w:szCs w:val="24"/>
        </w:rPr>
        <w:object w:dxaOrig="1440" w:dyaOrig="1440">
          <v:shape id="_x0000_i1053" type="#_x0000_t75" style="width:1in;height:18pt" o:ole="">
            <v:imagedata r:id="rId141" o:title=""/>
          </v:shape>
          <w:control r:id="rId143" w:name="DefaultOcxName1" w:shapeid="_x0000_i1053"/>
        </w:object>
      </w:r>
      <w:r w:rsidRPr="00F100C0">
        <w:rPr>
          <w:rFonts w:ascii="ＭＳ 明朝" w:eastAsia="ＭＳ 明朝" w:hAnsi="ＭＳ 明朝" w:cs="ＭＳ Ｐゴシック"/>
          <w:kern w:val="0"/>
          <w:sz w:val="24"/>
          <w:szCs w:val="24"/>
        </w:rPr>
        <w:object w:dxaOrig="1440" w:dyaOrig="1440">
          <v:shape id="_x0000_i1052" type="#_x0000_t75" style="width:1in;height:18pt" o:ole="">
            <v:imagedata r:id="rId141" o:title=""/>
          </v:shape>
          <w:control r:id="rId144" w:name="DefaultOcxName2" w:shapeid="_x0000_i1052"/>
        </w:object>
      </w:r>
      <w:r w:rsidRPr="00F100C0">
        <w:rPr>
          <w:rFonts w:ascii="ＭＳ 明朝" w:eastAsia="ＭＳ 明朝" w:hAnsi="ＭＳ 明朝" w:cs="ＭＳ Ｐゴシック"/>
          <w:kern w:val="0"/>
          <w:sz w:val="24"/>
          <w:szCs w:val="24"/>
        </w:rPr>
        <w:object w:dxaOrig="1440" w:dyaOrig="1440">
          <v:shape id="_x0000_i1051" type="#_x0000_t75" style="width:1in;height:18pt" o:ole="">
            <v:imagedata r:id="rId141" o:title=""/>
          </v:shape>
          <w:control r:id="rId145" w:name="DefaultOcxName3" w:shapeid="_x0000_i1051"/>
        </w:object>
      </w:r>
    </w:p>
    <w:p w:rsidR="00F100C0" w:rsidRPr="00F100C0" w:rsidRDefault="00F100C0" w:rsidP="00F100C0">
      <w:pPr>
        <w:widowControl/>
        <w:pBdr>
          <w:top w:val="single" w:sz="6" w:space="1" w:color="auto"/>
        </w:pBdr>
        <w:jc w:val="center"/>
        <w:rPr>
          <w:rFonts w:ascii="Arial" w:eastAsia="ＭＳ Ｐゴシック" w:hAnsi="Arial" w:cs="Arial" w:hint="eastAsia"/>
          <w:vanish/>
          <w:kern w:val="0"/>
          <w:sz w:val="16"/>
          <w:szCs w:val="16"/>
        </w:rPr>
      </w:pPr>
      <w:r w:rsidRPr="00F100C0">
        <w:rPr>
          <w:rFonts w:ascii="Arial" w:eastAsia="ＭＳ Ｐゴシック" w:hAnsi="Arial" w:cs="Arial" w:hint="eastAsia"/>
          <w:vanish/>
          <w:kern w:val="0"/>
          <w:sz w:val="16"/>
          <w:szCs w:val="16"/>
        </w:rPr>
        <w:t>フォームの終わり</w:t>
      </w:r>
    </w:p>
    <w:p w:rsidR="00F100C0" w:rsidRPr="00F100C0" w:rsidRDefault="00F100C0" w:rsidP="00F100C0">
      <w:pPr>
        <w:widowControl/>
        <w:pBdr>
          <w:bottom w:val="single" w:sz="6" w:space="1" w:color="auto"/>
        </w:pBdr>
        <w:jc w:val="center"/>
        <w:rPr>
          <w:rFonts w:ascii="Arial" w:eastAsia="ＭＳ Ｐゴシック" w:hAnsi="Arial" w:cs="Arial" w:hint="eastAsia"/>
          <w:vanish/>
          <w:kern w:val="0"/>
          <w:sz w:val="16"/>
          <w:szCs w:val="16"/>
        </w:rPr>
      </w:pPr>
      <w:r w:rsidRPr="00F100C0">
        <w:rPr>
          <w:rFonts w:ascii="Arial" w:eastAsia="ＭＳ Ｐゴシック" w:hAnsi="Arial" w:cs="Arial" w:hint="eastAsia"/>
          <w:vanish/>
          <w:kern w:val="0"/>
          <w:sz w:val="16"/>
          <w:szCs w:val="16"/>
        </w:rPr>
        <w:t>フォームの始まり</w:t>
      </w:r>
    </w:p>
    <w:p w:rsidR="00F100C0" w:rsidRPr="00F100C0" w:rsidRDefault="00F100C0" w:rsidP="00F100C0">
      <w:pPr>
        <w:widowControl/>
        <w:wordWrap w:val="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kern w:val="0"/>
          <w:sz w:val="24"/>
          <w:szCs w:val="24"/>
        </w:rPr>
        <w:object w:dxaOrig="1440" w:dyaOrig="1440">
          <v:shape id="_x0000_i1050" type="#_x0000_t75" style="width:1in;height:18pt" o:ole="">
            <v:imagedata r:id="rId141" o:title=""/>
          </v:shape>
          <w:control r:id="rId146" w:name="DefaultOcxName4" w:shapeid="_x0000_i1050"/>
        </w:object>
      </w:r>
      <w:r w:rsidRPr="00F100C0">
        <w:rPr>
          <w:rFonts w:ascii="ＭＳ 明朝" w:eastAsia="ＭＳ 明朝" w:hAnsi="ＭＳ 明朝" w:cs="ＭＳ Ｐゴシック"/>
          <w:kern w:val="0"/>
          <w:sz w:val="24"/>
          <w:szCs w:val="24"/>
        </w:rPr>
        <w:object w:dxaOrig="1440" w:dyaOrig="1440">
          <v:shape id="_x0000_i1049" type="#_x0000_t75" style="width:1in;height:18pt" o:ole="">
            <v:imagedata r:id="rId141" o:title=""/>
          </v:shape>
          <w:control r:id="rId147" w:name="DefaultOcxName5" w:shapeid="_x0000_i1049"/>
        </w:object>
      </w:r>
      <w:r w:rsidRPr="00F100C0">
        <w:rPr>
          <w:rFonts w:ascii="ＭＳ 明朝" w:eastAsia="ＭＳ 明朝" w:hAnsi="ＭＳ 明朝" w:cs="ＭＳ Ｐゴシック"/>
          <w:kern w:val="0"/>
          <w:sz w:val="24"/>
          <w:szCs w:val="24"/>
        </w:rPr>
        <w:object w:dxaOrig="1440" w:dyaOrig="1440">
          <v:shape id="_x0000_i1048" type="#_x0000_t75" style="width:1in;height:18pt" o:ole="">
            <v:imagedata r:id="rId148" o:title=""/>
          </v:shape>
          <w:control r:id="rId149" w:name="DefaultOcxName6" w:shapeid="_x0000_i1048"/>
        </w:object>
      </w:r>
      <w:r w:rsidRPr="00F100C0">
        <w:rPr>
          <w:rFonts w:ascii="ＭＳ 明朝" w:eastAsia="ＭＳ 明朝" w:hAnsi="ＭＳ 明朝" w:cs="ＭＳ Ｐゴシック"/>
          <w:kern w:val="0"/>
          <w:sz w:val="24"/>
          <w:szCs w:val="24"/>
        </w:rPr>
        <w:object w:dxaOrig="1440" w:dyaOrig="1440">
          <v:shape id="_x0000_i1047" type="#_x0000_t75" style="width:1in;height:18pt" o:ole="">
            <v:imagedata r:id="rId150" o:title=""/>
          </v:shape>
          <w:control r:id="rId151" w:name="DefaultOcxName7" w:shapeid="_x0000_i1047"/>
        </w:object>
      </w:r>
    </w:p>
    <w:p w:rsidR="00F100C0" w:rsidRPr="00F100C0" w:rsidRDefault="00F100C0" w:rsidP="00F100C0">
      <w:pPr>
        <w:widowControl/>
        <w:pBdr>
          <w:top w:val="single" w:sz="6" w:space="1" w:color="auto"/>
        </w:pBdr>
        <w:jc w:val="center"/>
        <w:rPr>
          <w:rFonts w:ascii="Arial" w:eastAsia="ＭＳ Ｐゴシック" w:hAnsi="Arial" w:cs="Arial" w:hint="eastAsia"/>
          <w:vanish/>
          <w:kern w:val="0"/>
          <w:sz w:val="16"/>
          <w:szCs w:val="16"/>
        </w:rPr>
      </w:pPr>
      <w:r w:rsidRPr="00F100C0">
        <w:rPr>
          <w:rFonts w:ascii="Arial" w:eastAsia="ＭＳ Ｐゴシック" w:hAnsi="Arial" w:cs="Arial" w:hint="eastAsia"/>
          <w:vanish/>
          <w:kern w:val="0"/>
          <w:sz w:val="16"/>
          <w:szCs w:val="16"/>
        </w:rPr>
        <w:t>フォームの終わり</w:t>
      </w:r>
    </w:p>
    <w:p w:rsidR="00F100C0" w:rsidRPr="00F100C0" w:rsidRDefault="00F100C0" w:rsidP="00F100C0">
      <w:pPr>
        <w:widowControl/>
        <w:pBdr>
          <w:bottom w:val="single" w:sz="6" w:space="1" w:color="auto"/>
        </w:pBdr>
        <w:jc w:val="center"/>
        <w:rPr>
          <w:rFonts w:ascii="Arial" w:eastAsia="ＭＳ Ｐゴシック" w:hAnsi="Arial" w:cs="Arial" w:hint="eastAsia"/>
          <w:vanish/>
          <w:kern w:val="0"/>
          <w:sz w:val="16"/>
          <w:szCs w:val="16"/>
        </w:rPr>
      </w:pPr>
      <w:r w:rsidRPr="00F100C0">
        <w:rPr>
          <w:rFonts w:ascii="Arial" w:eastAsia="ＭＳ Ｐゴシック" w:hAnsi="Arial" w:cs="Arial" w:hint="eastAsia"/>
          <w:vanish/>
          <w:kern w:val="0"/>
          <w:sz w:val="16"/>
          <w:szCs w:val="16"/>
        </w:rPr>
        <w:t>フォームの始まり</w:t>
      </w:r>
    </w:p>
    <w:p w:rsidR="00F100C0" w:rsidRPr="00F100C0" w:rsidRDefault="00F100C0" w:rsidP="00F100C0">
      <w:pPr>
        <w:widowControl/>
        <w:wordWrap w:val="0"/>
        <w:jc w:val="left"/>
        <w:rPr>
          <w:rFonts w:ascii="ＭＳ 明朝" w:eastAsia="ＭＳ 明朝" w:hAnsi="ＭＳ 明朝" w:cs="ＭＳ Ｐゴシック" w:hint="eastAsia"/>
          <w:kern w:val="0"/>
          <w:sz w:val="24"/>
          <w:szCs w:val="24"/>
        </w:rPr>
      </w:pPr>
      <w:r w:rsidRPr="00F100C0">
        <w:rPr>
          <w:rFonts w:ascii="ＭＳ 明朝" w:eastAsia="ＭＳ 明朝" w:hAnsi="ＭＳ 明朝" w:cs="ＭＳ Ｐゴシック"/>
          <w:kern w:val="0"/>
          <w:sz w:val="24"/>
          <w:szCs w:val="24"/>
        </w:rPr>
        <w:object w:dxaOrig="1440" w:dyaOrig="1440">
          <v:shape id="_x0000_i1046" type="#_x0000_t75" style="width:1in;height:18pt" o:ole="">
            <v:imagedata r:id="rId141" o:title=""/>
          </v:shape>
          <w:control r:id="rId152" w:name="DefaultOcxName8" w:shapeid="_x0000_i1046"/>
        </w:object>
      </w:r>
      <w:r w:rsidRPr="00F100C0">
        <w:rPr>
          <w:rFonts w:ascii="ＭＳ 明朝" w:eastAsia="ＭＳ 明朝" w:hAnsi="ＭＳ 明朝" w:cs="ＭＳ Ｐゴシック"/>
          <w:kern w:val="0"/>
          <w:sz w:val="24"/>
          <w:szCs w:val="24"/>
        </w:rPr>
        <w:object w:dxaOrig="1440" w:dyaOrig="1440">
          <v:shape id="_x0000_i1045" type="#_x0000_t75" style="width:1in;height:18pt" o:ole="">
            <v:imagedata r:id="rId141" o:title=""/>
          </v:shape>
          <w:control r:id="rId153" w:name="DefaultOcxName9" w:shapeid="_x0000_i1045"/>
        </w:object>
      </w:r>
    </w:p>
    <w:p w:rsidR="00F100C0" w:rsidRPr="00F100C0" w:rsidRDefault="00F100C0" w:rsidP="00F100C0">
      <w:pPr>
        <w:widowControl/>
        <w:pBdr>
          <w:top w:val="single" w:sz="6" w:space="1" w:color="auto"/>
        </w:pBdr>
        <w:jc w:val="center"/>
        <w:rPr>
          <w:rFonts w:ascii="Arial" w:eastAsia="ＭＳ Ｐゴシック" w:hAnsi="Arial" w:cs="Arial" w:hint="eastAsia"/>
          <w:vanish/>
          <w:kern w:val="0"/>
          <w:sz w:val="16"/>
          <w:szCs w:val="16"/>
        </w:rPr>
      </w:pPr>
      <w:r w:rsidRPr="00F100C0">
        <w:rPr>
          <w:rFonts w:ascii="Arial" w:eastAsia="ＭＳ Ｐゴシック" w:hAnsi="Arial" w:cs="Arial" w:hint="eastAsia"/>
          <w:vanish/>
          <w:kern w:val="0"/>
          <w:sz w:val="16"/>
          <w:szCs w:val="16"/>
        </w:rPr>
        <w:t>フォームの終わり</w:t>
      </w:r>
    </w:p>
    <w:p w:rsidR="00B01208" w:rsidRDefault="00B01208"/>
    <w:sectPr w:rsidR="00B01208" w:rsidSect="00B01208">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00C0"/>
    <w:rsid w:val="0079513D"/>
    <w:rsid w:val="00B01208"/>
    <w:rsid w:val="00F100C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F100C0"/>
    <w:rPr>
      <w:strike w:val="0"/>
      <w:dstrike w:val="0"/>
      <w:color w:val="0000FF"/>
      <w:u w:val="none"/>
      <w:effect w:val="none"/>
    </w:rPr>
  </w:style>
  <w:style w:type="character" w:styleId="a4">
    <w:name w:val="FollowedHyperlink"/>
    <w:basedOn w:val="a0"/>
    <w:uiPriority w:val="99"/>
    <w:semiHidden/>
    <w:unhideWhenUsed/>
    <w:rsid w:val="00F100C0"/>
    <w:rPr>
      <w:strike w:val="0"/>
      <w:dstrike w:val="0"/>
      <w:color w:val="0000FF"/>
      <w:u w:val="none"/>
      <w:effect w:val="none"/>
    </w:rPr>
  </w:style>
  <w:style w:type="paragraph" w:customStyle="1" w:styleId="sec">
    <w:name w:val="sec"/>
    <w:basedOn w:val="a"/>
    <w:rsid w:val="00F100C0"/>
    <w:pPr>
      <w:widowControl/>
      <w:spacing w:line="336" w:lineRule="atLeast"/>
      <w:ind w:left="240" w:hanging="240"/>
      <w:jc w:val="left"/>
    </w:pPr>
    <w:rPr>
      <w:rFonts w:ascii="ＭＳ Ｐゴシック" w:eastAsia="ＭＳ Ｐゴシック" w:hAnsi="ＭＳ Ｐゴシック" w:cs="ＭＳ Ｐゴシック"/>
      <w:kern w:val="0"/>
      <w:sz w:val="24"/>
      <w:szCs w:val="24"/>
    </w:rPr>
  </w:style>
  <w:style w:type="paragraph" w:customStyle="1" w:styleId="sec0">
    <w:name w:val="sec0"/>
    <w:basedOn w:val="a"/>
    <w:rsid w:val="00F100C0"/>
    <w:pPr>
      <w:widowControl/>
      <w:spacing w:line="336" w:lineRule="atLeast"/>
      <w:ind w:left="240" w:hanging="240"/>
      <w:jc w:val="left"/>
    </w:pPr>
    <w:rPr>
      <w:rFonts w:ascii="ＭＳ Ｐゴシック" w:eastAsia="ＭＳ Ｐゴシック" w:hAnsi="ＭＳ Ｐゴシック" w:cs="ＭＳ Ｐゴシック"/>
      <w:kern w:val="0"/>
      <w:sz w:val="24"/>
      <w:szCs w:val="24"/>
    </w:rPr>
  </w:style>
  <w:style w:type="paragraph" w:customStyle="1" w:styleId="sec1">
    <w:name w:val="sec1"/>
    <w:basedOn w:val="a"/>
    <w:rsid w:val="00F100C0"/>
    <w:pPr>
      <w:widowControl/>
      <w:spacing w:line="336" w:lineRule="atLeast"/>
      <w:ind w:left="480" w:hanging="240"/>
      <w:jc w:val="left"/>
    </w:pPr>
    <w:rPr>
      <w:rFonts w:ascii="ＭＳ Ｐゴシック" w:eastAsia="ＭＳ Ｐゴシック" w:hAnsi="ＭＳ Ｐゴシック" w:cs="ＭＳ Ｐゴシック"/>
      <w:kern w:val="0"/>
      <w:sz w:val="24"/>
      <w:szCs w:val="24"/>
    </w:rPr>
  </w:style>
  <w:style w:type="paragraph" w:customStyle="1" w:styleId="sec2">
    <w:name w:val="sec2"/>
    <w:basedOn w:val="a"/>
    <w:rsid w:val="00F100C0"/>
    <w:pPr>
      <w:widowControl/>
      <w:spacing w:line="336" w:lineRule="atLeast"/>
      <w:ind w:left="720" w:hanging="240"/>
      <w:jc w:val="left"/>
    </w:pPr>
    <w:rPr>
      <w:rFonts w:ascii="ＭＳ Ｐゴシック" w:eastAsia="ＭＳ Ｐゴシック" w:hAnsi="ＭＳ Ｐゴシック" w:cs="ＭＳ Ｐゴシック"/>
      <w:kern w:val="0"/>
      <w:sz w:val="24"/>
      <w:szCs w:val="24"/>
    </w:rPr>
  </w:style>
  <w:style w:type="paragraph" w:customStyle="1" w:styleId="sec3">
    <w:name w:val="sec3"/>
    <w:basedOn w:val="a"/>
    <w:rsid w:val="00F100C0"/>
    <w:pPr>
      <w:widowControl/>
      <w:spacing w:line="336" w:lineRule="atLeast"/>
      <w:ind w:left="960" w:hanging="240"/>
      <w:jc w:val="left"/>
    </w:pPr>
    <w:rPr>
      <w:rFonts w:ascii="ＭＳ Ｐゴシック" w:eastAsia="ＭＳ Ｐゴシック" w:hAnsi="ＭＳ Ｐゴシック" w:cs="ＭＳ Ｐゴシック"/>
      <w:kern w:val="0"/>
      <w:sz w:val="24"/>
      <w:szCs w:val="24"/>
    </w:rPr>
  </w:style>
  <w:style w:type="paragraph" w:customStyle="1" w:styleId="sec4">
    <w:name w:val="sec4"/>
    <w:basedOn w:val="a"/>
    <w:rsid w:val="00F100C0"/>
    <w:pPr>
      <w:widowControl/>
      <w:spacing w:line="336" w:lineRule="atLeast"/>
      <w:ind w:left="1200" w:hanging="240"/>
      <w:jc w:val="left"/>
    </w:pPr>
    <w:rPr>
      <w:rFonts w:ascii="ＭＳ Ｐゴシック" w:eastAsia="ＭＳ Ｐゴシック" w:hAnsi="ＭＳ Ｐゴシック" w:cs="ＭＳ Ｐゴシック"/>
      <w:kern w:val="0"/>
      <w:sz w:val="24"/>
      <w:szCs w:val="24"/>
    </w:rPr>
  </w:style>
  <w:style w:type="paragraph" w:customStyle="1" w:styleId="sec5">
    <w:name w:val="sec5"/>
    <w:basedOn w:val="a"/>
    <w:rsid w:val="00F100C0"/>
    <w:pPr>
      <w:widowControl/>
      <w:spacing w:line="336" w:lineRule="atLeast"/>
      <w:ind w:left="1440" w:hanging="240"/>
      <w:jc w:val="left"/>
    </w:pPr>
    <w:rPr>
      <w:rFonts w:ascii="ＭＳ Ｐゴシック" w:eastAsia="ＭＳ Ｐゴシック" w:hAnsi="ＭＳ Ｐゴシック" w:cs="ＭＳ Ｐゴシック"/>
      <w:kern w:val="0"/>
      <w:sz w:val="24"/>
      <w:szCs w:val="24"/>
    </w:rPr>
  </w:style>
  <w:style w:type="paragraph" w:customStyle="1" w:styleId="sec6">
    <w:name w:val="sec6"/>
    <w:basedOn w:val="a"/>
    <w:rsid w:val="00F100C0"/>
    <w:pPr>
      <w:widowControl/>
      <w:spacing w:line="336" w:lineRule="atLeast"/>
      <w:ind w:left="1680" w:hanging="240"/>
      <w:jc w:val="left"/>
    </w:pPr>
    <w:rPr>
      <w:rFonts w:ascii="ＭＳ Ｐゴシック" w:eastAsia="ＭＳ Ｐゴシック" w:hAnsi="ＭＳ Ｐゴシック" w:cs="ＭＳ Ｐゴシック"/>
      <w:kern w:val="0"/>
      <w:sz w:val="24"/>
      <w:szCs w:val="24"/>
    </w:rPr>
  </w:style>
  <w:style w:type="paragraph" w:customStyle="1" w:styleId="sec7">
    <w:name w:val="sec7"/>
    <w:basedOn w:val="a"/>
    <w:rsid w:val="00F100C0"/>
    <w:pPr>
      <w:widowControl/>
      <w:spacing w:line="336" w:lineRule="atLeast"/>
      <w:ind w:left="1920" w:hanging="240"/>
      <w:jc w:val="left"/>
    </w:pPr>
    <w:rPr>
      <w:rFonts w:ascii="ＭＳ Ｐゴシック" w:eastAsia="ＭＳ Ｐゴシック" w:hAnsi="ＭＳ Ｐゴシック" w:cs="ＭＳ Ｐゴシック"/>
      <w:kern w:val="0"/>
      <w:sz w:val="24"/>
      <w:szCs w:val="24"/>
    </w:rPr>
  </w:style>
  <w:style w:type="paragraph" w:customStyle="1" w:styleId="sec8">
    <w:name w:val="sec8"/>
    <w:basedOn w:val="a"/>
    <w:rsid w:val="00F100C0"/>
    <w:pPr>
      <w:widowControl/>
      <w:spacing w:line="336" w:lineRule="atLeast"/>
      <w:ind w:left="2160" w:hanging="240"/>
      <w:jc w:val="left"/>
    </w:pPr>
    <w:rPr>
      <w:rFonts w:ascii="ＭＳ Ｐゴシック" w:eastAsia="ＭＳ Ｐゴシック" w:hAnsi="ＭＳ Ｐゴシック" w:cs="ＭＳ Ｐゴシック"/>
      <w:kern w:val="0"/>
      <w:sz w:val="24"/>
      <w:szCs w:val="24"/>
    </w:rPr>
  </w:style>
  <w:style w:type="paragraph" w:customStyle="1" w:styleId="sec02">
    <w:name w:val="sec0_2"/>
    <w:basedOn w:val="a"/>
    <w:rsid w:val="00F100C0"/>
    <w:pPr>
      <w:widowControl/>
      <w:spacing w:before="240" w:line="336" w:lineRule="atLeast"/>
      <w:ind w:left="240" w:hanging="240"/>
      <w:jc w:val="left"/>
    </w:pPr>
    <w:rPr>
      <w:rFonts w:ascii="ＭＳ Ｐゴシック" w:eastAsia="ＭＳ Ｐゴシック" w:hAnsi="ＭＳ Ｐゴシック" w:cs="ＭＳ Ｐゴシック"/>
      <w:kern w:val="0"/>
      <w:sz w:val="24"/>
      <w:szCs w:val="24"/>
    </w:rPr>
  </w:style>
  <w:style w:type="paragraph" w:customStyle="1" w:styleId="sec12">
    <w:name w:val="sec1_2"/>
    <w:basedOn w:val="a"/>
    <w:rsid w:val="00F100C0"/>
    <w:pPr>
      <w:widowControl/>
      <w:spacing w:before="240" w:line="336" w:lineRule="atLeast"/>
      <w:ind w:left="480" w:hanging="240"/>
      <w:jc w:val="left"/>
    </w:pPr>
    <w:rPr>
      <w:rFonts w:ascii="ＭＳ Ｐゴシック" w:eastAsia="ＭＳ Ｐゴシック" w:hAnsi="ＭＳ Ｐゴシック" w:cs="ＭＳ Ｐゴシック"/>
      <w:kern w:val="0"/>
      <w:sz w:val="24"/>
      <w:szCs w:val="24"/>
    </w:rPr>
  </w:style>
  <w:style w:type="paragraph" w:customStyle="1" w:styleId="sec22">
    <w:name w:val="sec2_2"/>
    <w:basedOn w:val="a"/>
    <w:rsid w:val="00F100C0"/>
    <w:pPr>
      <w:widowControl/>
      <w:spacing w:before="240" w:line="336" w:lineRule="atLeast"/>
      <w:ind w:left="720" w:hanging="240"/>
      <w:jc w:val="left"/>
    </w:pPr>
    <w:rPr>
      <w:rFonts w:ascii="ＭＳ Ｐゴシック" w:eastAsia="ＭＳ Ｐゴシック" w:hAnsi="ＭＳ Ｐゴシック" w:cs="ＭＳ Ｐゴシック"/>
      <w:kern w:val="0"/>
      <w:sz w:val="24"/>
      <w:szCs w:val="24"/>
    </w:rPr>
  </w:style>
  <w:style w:type="paragraph" w:customStyle="1" w:styleId="sec32">
    <w:name w:val="sec3_2"/>
    <w:basedOn w:val="a"/>
    <w:rsid w:val="00F100C0"/>
    <w:pPr>
      <w:widowControl/>
      <w:spacing w:before="240" w:line="336" w:lineRule="atLeast"/>
      <w:ind w:left="960" w:hanging="240"/>
      <w:jc w:val="left"/>
    </w:pPr>
    <w:rPr>
      <w:rFonts w:ascii="ＭＳ Ｐゴシック" w:eastAsia="ＭＳ Ｐゴシック" w:hAnsi="ＭＳ Ｐゴシック" w:cs="ＭＳ Ｐゴシック"/>
      <w:kern w:val="0"/>
      <w:sz w:val="24"/>
      <w:szCs w:val="24"/>
    </w:rPr>
  </w:style>
  <w:style w:type="paragraph" w:customStyle="1" w:styleId="sec42">
    <w:name w:val="sec4_2"/>
    <w:basedOn w:val="a"/>
    <w:rsid w:val="00F100C0"/>
    <w:pPr>
      <w:widowControl/>
      <w:spacing w:before="240" w:line="336" w:lineRule="atLeast"/>
      <w:ind w:left="1200" w:hanging="240"/>
      <w:jc w:val="left"/>
    </w:pPr>
    <w:rPr>
      <w:rFonts w:ascii="ＭＳ Ｐゴシック" w:eastAsia="ＭＳ Ｐゴシック" w:hAnsi="ＭＳ Ｐゴシック" w:cs="ＭＳ Ｐゴシック"/>
      <w:kern w:val="0"/>
      <w:sz w:val="24"/>
      <w:szCs w:val="24"/>
    </w:rPr>
  </w:style>
  <w:style w:type="paragraph" w:customStyle="1" w:styleId="sec52">
    <w:name w:val="sec5_2"/>
    <w:basedOn w:val="a"/>
    <w:rsid w:val="00F100C0"/>
    <w:pPr>
      <w:widowControl/>
      <w:spacing w:before="240" w:line="336" w:lineRule="atLeast"/>
      <w:ind w:left="1440" w:hanging="240"/>
      <w:jc w:val="left"/>
    </w:pPr>
    <w:rPr>
      <w:rFonts w:ascii="ＭＳ Ｐゴシック" w:eastAsia="ＭＳ Ｐゴシック" w:hAnsi="ＭＳ Ｐゴシック" w:cs="ＭＳ Ｐゴシック"/>
      <w:kern w:val="0"/>
      <w:sz w:val="24"/>
      <w:szCs w:val="24"/>
    </w:rPr>
  </w:style>
  <w:style w:type="paragraph" w:customStyle="1" w:styleId="sec62">
    <w:name w:val="sec6_2"/>
    <w:basedOn w:val="a"/>
    <w:rsid w:val="00F100C0"/>
    <w:pPr>
      <w:widowControl/>
      <w:spacing w:before="240" w:line="336" w:lineRule="atLeast"/>
      <w:ind w:left="1680" w:hanging="240"/>
      <w:jc w:val="left"/>
    </w:pPr>
    <w:rPr>
      <w:rFonts w:ascii="ＭＳ Ｐゴシック" w:eastAsia="ＭＳ Ｐゴシック" w:hAnsi="ＭＳ Ｐゴシック" w:cs="ＭＳ Ｐゴシック"/>
      <w:kern w:val="0"/>
      <w:sz w:val="24"/>
      <w:szCs w:val="24"/>
    </w:rPr>
  </w:style>
  <w:style w:type="paragraph" w:customStyle="1" w:styleId="sec72">
    <w:name w:val="sec7_2"/>
    <w:basedOn w:val="a"/>
    <w:rsid w:val="00F100C0"/>
    <w:pPr>
      <w:widowControl/>
      <w:spacing w:before="240" w:line="336" w:lineRule="atLeast"/>
      <w:ind w:left="1920" w:hanging="240"/>
      <w:jc w:val="left"/>
    </w:pPr>
    <w:rPr>
      <w:rFonts w:ascii="ＭＳ Ｐゴシック" w:eastAsia="ＭＳ Ｐゴシック" w:hAnsi="ＭＳ Ｐゴシック" w:cs="ＭＳ Ｐゴシック"/>
      <w:kern w:val="0"/>
      <w:sz w:val="24"/>
      <w:szCs w:val="24"/>
    </w:rPr>
  </w:style>
  <w:style w:type="paragraph" w:customStyle="1" w:styleId="sec82">
    <w:name w:val="sec8_2"/>
    <w:basedOn w:val="a"/>
    <w:rsid w:val="00F100C0"/>
    <w:pPr>
      <w:widowControl/>
      <w:spacing w:before="240" w:line="336" w:lineRule="atLeast"/>
      <w:ind w:left="2160" w:hanging="240"/>
      <w:jc w:val="left"/>
    </w:pPr>
    <w:rPr>
      <w:rFonts w:ascii="ＭＳ Ｐゴシック" w:eastAsia="ＭＳ Ｐゴシック" w:hAnsi="ＭＳ Ｐゴシック" w:cs="ＭＳ Ｐゴシック"/>
      <w:kern w:val="0"/>
      <w:sz w:val="24"/>
      <w:szCs w:val="24"/>
    </w:rPr>
  </w:style>
  <w:style w:type="paragraph" w:customStyle="1" w:styleId="stepindent0">
    <w:name w:val="stepindent0"/>
    <w:basedOn w:val="a"/>
    <w:rsid w:val="00F100C0"/>
    <w:pPr>
      <w:widowControl/>
      <w:spacing w:line="336" w:lineRule="atLeast"/>
      <w:ind w:left="-240" w:firstLine="240"/>
      <w:jc w:val="left"/>
    </w:pPr>
    <w:rPr>
      <w:rFonts w:ascii="ＭＳ Ｐゴシック" w:eastAsia="ＭＳ Ｐゴシック" w:hAnsi="ＭＳ Ｐゴシック" w:cs="ＭＳ Ｐゴシック"/>
      <w:kern w:val="0"/>
      <w:sz w:val="24"/>
      <w:szCs w:val="24"/>
    </w:rPr>
  </w:style>
  <w:style w:type="paragraph" w:customStyle="1" w:styleId="stepindent1">
    <w:name w:val="stepindent1"/>
    <w:basedOn w:val="a"/>
    <w:rsid w:val="00F100C0"/>
    <w:pPr>
      <w:widowControl/>
      <w:spacing w:line="336" w:lineRule="atLeast"/>
      <w:ind w:firstLine="240"/>
      <w:jc w:val="left"/>
    </w:pPr>
    <w:rPr>
      <w:rFonts w:ascii="ＭＳ Ｐゴシック" w:eastAsia="ＭＳ Ｐゴシック" w:hAnsi="ＭＳ Ｐゴシック" w:cs="ＭＳ Ｐゴシック"/>
      <w:kern w:val="0"/>
      <w:sz w:val="24"/>
      <w:szCs w:val="24"/>
    </w:rPr>
  </w:style>
  <w:style w:type="paragraph" w:customStyle="1" w:styleId="stepindent2">
    <w:name w:val="stepindent2"/>
    <w:basedOn w:val="a"/>
    <w:rsid w:val="00F100C0"/>
    <w:pPr>
      <w:widowControl/>
      <w:spacing w:line="336" w:lineRule="atLeast"/>
      <w:ind w:left="240" w:firstLine="240"/>
      <w:jc w:val="left"/>
    </w:pPr>
    <w:rPr>
      <w:rFonts w:ascii="ＭＳ Ｐゴシック" w:eastAsia="ＭＳ Ｐゴシック" w:hAnsi="ＭＳ Ｐゴシック" w:cs="ＭＳ Ｐゴシック"/>
      <w:kern w:val="0"/>
      <w:sz w:val="24"/>
      <w:szCs w:val="24"/>
    </w:rPr>
  </w:style>
  <w:style w:type="paragraph" w:customStyle="1" w:styleId="stepindent3">
    <w:name w:val="stepindent3"/>
    <w:basedOn w:val="a"/>
    <w:rsid w:val="00F100C0"/>
    <w:pPr>
      <w:widowControl/>
      <w:spacing w:line="336" w:lineRule="atLeast"/>
      <w:ind w:left="480" w:firstLine="240"/>
      <w:jc w:val="left"/>
    </w:pPr>
    <w:rPr>
      <w:rFonts w:ascii="ＭＳ Ｐゴシック" w:eastAsia="ＭＳ Ｐゴシック" w:hAnsi="ＭＳ Ｐゴシック" w:cs="ＭＳ Ｐゴシック"/>
      <w:kern w:val="0"/>
      <w:sz w:val="24"/>
      <w:szCs w:val="24"/>
    </w:rPr>
  </w:style>
  <w:style w:type="paragraph" w:customStyle="1" w:styleId="stepindent4">
    <w:name w:val="stepindent4"/>
    <w:basedOn w:val="a"/>
    <w:rsid w:val="00F100C0"/>
    <w:pPr>
      <w:widowControl/>
      <w:spacing w:line="336" w:lineRule="atLeast"/>
      <w:ind w:left="720" w:firstLine="240"/>
      <w:jc w:val="left"/>
    </w:pPr>
    <w:rPr>
      <w:rFonts w:ascii="ＭＳ Ｐゴシック" w:eastAsia="ＭＳ Ｐゴシック" w:hAnsi="ＭＳ Ｐゴシック" w:cs="ＭＳ Ｐゴシック"/>
      <w:kern w:val="0"/>
      <w:sz w:val="24"/>
      <w:szCs w:val="24"/>
    </w:rPr>
  </w:style>
  <w:style w:type="paragraph" w:customStyle="1" w:styleId="stepindent5">
    <w:name w:val="stepindent5"/>
    <w:basedOn w:val="a"/>
    <w:rsid w:val="00F100C0"/>
    <w:pPr>
      <w:widowControl/>
      <w:spacing w:line="336" w:lineRule="atLeast"/>
      <w:ind w:left="960" w:firstLine="240"/>
      <w:jc w:val="left"/>
    </w:pPr>
    <w:rPr>
      <w:rFonts w:ascii="ＭＳ Ｐゴシック" w:eastAsia="ＭＳ Ｐゴシック" w:hAnsi="ＭＳ Ｐゴシック" w:cs="ＭＳ Ｐゴシック"/>
      <w:kern w:val="0"/>
      <w:sz w:val="24"/>
      <w:szCs w:val="24"/>
    </w:rPr>
  </w:style>
  <w:style w:type="paragraph" w:customStyle="1" w:styleId="stepindent6">
    <w:name w:val="stepindent6"/>
    <w:basedOn w:val="a"/>
    <w:rsid w:val="00F100C0"/>
    <w:pPr>
      <w:widowControl/>
      <w:spacing w:line="336" w:lineRule="atLeast"/>
      <w:ind w:left="1200" w:firstLine="240"/>
      <w:jc w:val="left"/>
    </w:pPr>
    <w:rPr>
      <w:rFonts w:ascii="ＭＳ Ｐゴシック" w:eastAsia="ＭＳ Ｐゴシック" w:hAnsi="ＭＳ Ｐゴシック" w:cs="ＭＳ Ｐゴシック"/>
      <w:kern w:val="0"/>
      <w:sz w:val="24"/>
      <w:szCs w:val="24"/>
    </w:rPr>
  </w:style>
  <w:style w:type="paragraph" w:customStyle="1" w:styleId="stepindent7">
    <w:name w:val="stepindent7"/>
    <w:basedOn w:val="a"/>
    <w:rsid w:val="00F100C0"/>
    <w:pPr>
      <w:widowControl/>
      <w:spacing w:line="336" w:lineRule="atLeast"/>
      <w:ind w:left="1440" w:firstLine="240"/>
      <w:jc w:val="left"/>
    </w:pPr>
    <w:rPr>
      <w:rFonts w:ascii="ＭＳ Ｐゴシック" w:eastAsia="ＭＳ Ｐゴシック" w:hAnsi="ＭＳ Ｐゴシック" w:cs="ＭＳ Ｐゴシック"/>
      <w:kern w:val="0"/>
      <w:sz w:val="24"/>
      <w:szCs w:val="24"/>
    </w:rPr>
  </w:style>
  <w:style w:type="paragraph" w:customStyle="1" w:styleId="stepindent8">
    <w:name w:val="stepindent8"/>
    <w:basedOn w:val="a"/>
    <w:rsid w:val="00F100C0"/>
    <w:pPr>
      <w:widowControl/>
      <w:spacing w:line="336" w:lineRule="atLeast"/>
      <w:ind w:left="1680" w:firstLine="240"/>
      <w:jc w:val="left"/>
    </w:pPr>
    <w:rPr>
      <w:rFonts w:ascii="ＭＳ Ｐゴシック" w:eastAsia="ＭＳ Ｐゴシック" w:hAnsi="ＭＳ Ｐゴシック" w:cs="ＭＳ Ｐゴシック"/>
      <w:kern w:val="0"/>
      <w:sz w:val="24"/>
      <w:szCs w:val="24"/>
    </w:rPr>
  </w:style>
  <w:style w:type="paragraph" w:customStyle="1" w:styleId="detailindent">
    <w:name w:val="detailindent"/>
    <w:basedOn w:val="a"/>
    <w:rsid w:val="00F100C0"/>
    <w:pPr>
      <w:widowControl/>
      <w:spacing w:line="336" w:lineRule="atLeast"/>
      <w:ind w:left="240"/>
      <w:jc w:val="left"/>
    </w:pPr>
    <w:rPr>
      <w:rFonts w:ascii="ＭＳ Ｐゴシック" w:eastAsia="ＭＳ Ｐゴシック" w:hAnsi="ＭＳ Ｐゴシック" w:cs="ＭＳ Ｐゴシック"/>
      <w:kern w:val="0"/>
      <w:sz w:val="24"/>
      <w:szCs w:val="24"/>
    </w:rPr>
  </w:style>
  <w:style w:type="paragraph" w:customStyle="1" w:styleId="formtitle">
    <w:name w:val="formtitle"/>
    <w:basedOn w:val="a"/>
    <w:rsid w:val="00F100C0"/>
    <w:pPr>
      <w:widowControl/>
      <w:spacing w:line="336" w:lineRule="atLeast"/>
      <w:ind w:left="480"/>
      <w:jc w:val="left"/>
    </w:pPr>
    <w:rPr>
      <w:rFonts w:ascii="ＭＳ Ｐゴシック" w:eastAsia="ＭＳ Ｐゴシック" w:hAnsi="ＭＳ Ｐゴシック" w:cs="ＭＳ Ｐゴシック"/>
      <w:kern w:val="0"/>
      <w:sz w:val="24"/>
      <w:szCs w:val="24"/>
    </w:rPr>
  </w:style>
  <w:style w:type="paragraph" w:customStyle="1" w:styleId="titlename">
    <w:name w:val="titlename"/>
    <w:basedOn w:val="a"/>
    <w:rsid w:val="00F100C0"/>
    <w:pPr>
      <w:widowControl/>
      <w:spacing w:line="336" w:lineRule="atLeast"/>
      <w:ind w:left="720"/>
      <w:jc w:val="left"/>
    </w:pPr>
    <w:rPr>
      <w:rFonts w:ascii="ＭＳ Ｐゴシック" w:eastAsia="ＭＳ Ｐゴシック" w:hAnsi="ＭＳ Ｐゴシック" w:cs="ＭＳ Ｐゴシック"/>
      <w:kern w:val="0"/>
      <w:sz w:val="24"/>
      <w:szCs w:val="24"/>
    </w:rPr>
  </w:style>
  <w:style w:type="paragraph" w:customStyle="1" w:styleId="additionalinfo">
    <w:name w:val="additionalinfo"/>
    <w:basedOn w:val="a"/>
    <w:rsid w:val="00F100C0"/>
    <w:pPr>
      <w:widowControl/>
      <w:spacing w:line="360" w:lineRule="atLeast"/>
      <w:ind w:left="960"/>
      <w:jc w:val="left"/>
    </w:pPr>
    <w:rPr>
      <w:rFonts w:ascii="ＭＳ Ｐゴシック" w:eastAsia="ＭＳ Ｐゴシック" w:hAnsi="ＭＳ Ｐゴシック" w:cs="ＭＳ Ｐゴシック"/>
      <w:kern w:val="0"/>
      <w:sz w:val="18"/>
      <w:szCs w:val="18"/>
    </w:rPr>
  </w:style>
  <w:style w:type="paragraph" w:customStyle="1" w:styleId="menutitle">
    <w:name w:val="menutitle"/>
    <w:basedOn w:val="a"/>
    <w:rsid w:val="00F100C0"/>
    <w:pPr>
      <w:widowControl/>
      <w:pBdr>
        <w:left w:val="single" w:sz="48" w:space="2" w:color="666666"/>
        <w:bottom w:val="single" w:sz="6" w:space="0" w:color="666666"/>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historyinfo">
    <w:name w:val="historyinfo"/>
    <w:basedOn w:val="a"/>
    <w:rsid w:val="00F100C0"/>
    <w:pPr>
      <w:widowControl/>
      <w:spacing w:line="360" w:lineRule="atLeast"/>
      <w:ind w:left="360"/>
      <w:jc w:val="left"/>
    </w:pPr>
    <w:rPr>
      <w:rFonts w:ascii="ＭＳ Ｐゴシック" w:eastAsia="ＭＳ Ｐゴシック" w:hAnsi="ＭＳ Ｐゴシック" w:cs="ＭＳ Ｐゴシック"/>
      <w:kern w:val="0"/>
      <w:sz w:val="18"/>
      <w:szCs w:val="18"/>
    </w:rPr>
  </w:style>
  <w:style w:type="character" w:customStyle="1" w:styleId="histtitle">
    <w:name w:val="histtitle"/>
    <w:basedOn w:val="a0"/>
    <w:rsid w:val="00F100C0"/>
    <w:rPr>
      <w:b/>
      <w:bCs/>
    </w:rPr>
  </w:style>
  <w:style w:type="character" w:customStyle="1" w:styleId="searchword1">
    <w:name w:val="searchword1"/>
    <w:basedOn w:val="a0"/>
    <w:rsid w:val="00F100C0"/>
    <w:rPr>
      <w:shd w:val="clear" w:color="auto" w:fill="FF66FF"/>
    </w:rPr>
  </w:style>
  <w:style w:type="character" w:customStyle="1" w:styleId="searchword2">
    <w:name w:val="searchword2"/>
    <w:basedOn w:val="a0"/>
    <w:rsid w:val="00F100C0"/>
    <w:rPr>
      <w:shd w:val="clear" w:color="auto" w:fill="66CCFF"/>
    </w:rPr>
  </w:style>
  <w:style w:type="character" w:customStyle="1" w:styleId="searchword3">
    <w:name w:val="searchword3"/>
    <w:basedOn w:val="a0"/>
    <w:rsid w:val="00F100C0"/>
    <w:rPr>
      <w:shd w:val="clear" w:color="auto" w:fill="FFCC00"/>
    </w:rPr>
  </w:style>
  <w:style w:type="character" w:customStyle="1" w:styleId="searchword4">
    <w:name w:val="searchword4"/>
    <w:basedOn w:val="a0"/>
    <w:rsid w:val="00F100C0"/>
    <w:rPr>
      <w:shd w:val="clear" w:color="auto" w:fill="FF9999"/>
    </w:rPr>
  </w:style>
  <w:style w:type="character" w:customStyle="1" w:styleId="searchword5">
    <w:name w:val="searchword5"/>
    <w:basedOn w:val="a0"/>
    <w:rsid w:val="00F100C0"/>
    <w:rPr>
      <w:shd w:val="clear" w:color="auto" w:fill="33FFCC"/>
    </w:rPr>
  </w:style>
  <w:style w:type="character" w:customStyle="1" w:styleId="add">
    <w:name w:val="add"/>
    <w:basedOn w:val="a0"/>
    <w:rsid w:val="00F100C0"/>
    <w:rPr>
      <w:bdr w:val="single" w:sz="6" w:space="0" w:color="99CCFF" w:frame="1"/>
      <w:shd w:val="clear" w:color="auto" w:fill="99CCFF"/>
    </w:rPr>
  </w:style>
  <w:style w:type="character" w:customStyle="1" w:styleId="del">
    <w:name w:val="del"/>
    <w:basedOn w:val="a0"/>
    <w:rsid w:val="00F100C0"/>
    <w:rPr>
      <w:strike/>
      <w:bdr w:val="single" w:sz="6" w:space="0" w:color="FF9999" w:frame="1"/>
      <w:shd w:val="clear" w:color="auto" w:fill="FF9999"/>
    </w:rPr>
  </w:style>
  <w:style w:type="character" w:customStyle="1" w:styleId="numchange">
    <w:name w:val="num_change"/>
    <w:basedOn w:val="a0"/>
    <w:rsid w:val="00F100C0"/>
    <w:rPr>
      <w:color w:val="339933"/>
    </w:rPr>
  </w:style>
  <w:style w:type="character" w:customStyle="1" w:styleId="koudan">
    <w:name w:val="koudan"/>
    <w:basedOn w:val="a0"/>
    <w:rsid w:val="00F100C0"/>
    <w:rPr>
      <w:shd w:val="clear" w:color="auto" w:fill="FF8C8C"/>
    </w:rPr>
  </w:style>
  <w:style w:type="paragraph" w:styleId="z-">
    <w:name w:val="HTML Top of Form"/>
    <w:basedOn w:val="a"/>
    <w:next w:val="a"/>
    <w:link w:val="z-0"/>
    <w:hidden/>
    <w:uiPriority w:val="99"/>
    <w:semiHidden/>
    <w:unhideWhenUsed/>
    <w:rsid w:val="00F100C0"/>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F100C0"/>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F100C0"/>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F100C0"/>
    <w:rPr>
      <w:rFonts w:ascii="Arial" w:eastAsia="ＭＳ Ｐゴシック"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333921462">
      <w:bodyDiv w:val="1"/>
      <w:marLeft w:val="0"/>
      <w:marRight w:val="0"/>
      <w:marTop w:val="0"/>
      <w:marBottom w:val="0"/>
      <w:divBdr>
        <w:top w:val="none" w:sz="0" w:space="0" w:color="auto"/>
        <w:left w:val="none" w:sz="0" w:space="0" w:color="auto"/>
        <w:bottom w:val="none" w:sz="0" w:space="0" w:color="auto"/>
        <w:right w:val="none" w:sz="0" w:space="0" w:color="auto"/>
      </w:divBdr>
      <w:divsChild>
        <w:div w:id="879172924">
          <w:marLeft w:val="0"/>
          <w:marRight w:val="0"/>
          <w:marTop w:val="0"/>
          <w:marBottom w:val="0"/>
          <w:divBdr>
            <w:top w:val="none" w:sz="0" w:space="0" w:color="auto"/>
            <w:left w:val="none" w:sz="0" w:space="0" w:color="auto"/>
            <w:bottom w:val="none" w:sz="0" w:space="0" w:color="auto"/>
            <w:right w:val="none" w:sz="0" w:space="0" w:color="auto"/>
          </w:divBdr>
          <w:divsChild>
            <w:div w:id="1307860979">
              <w:marLeft w:val="0"/>
              <w:marRight w:val="0"/>
              <w:marTop w:val="0"/>
              <w:marBottom w:val="0"/>
              <w:divBdr>
                <w:top w:val="none" w:sz="0" w:space="0" w:color="auto"/>
                <w:left w:val="none" w:sz="0" w:space="0" w:color="auto"/>
                <w:bottom w:val="none" w:sz="0" w:space="0" w:color="auto"/>
                <w:right w:val="none" w:sz="0" w:space="0" w:color="auto"/>
              </w:divBdr>
            </w:div>
            <w:div w:id="369961310">
              <w:marLeft w:val="720"/>
              <w:marRight w:val="0"/>
              <w:marTop w:val="0"/>
              <w:marBottom w:val="0"/>
              <w:divBdr>
                <w:top w:val="none" w:sz="0" w:space="0" w:color="auto"/>
                <w:left w:val="none" w:sz="0" w:space="0" w:color="auto"/>
                <w:bottom w:val="none" w:sz="0" w:space="0" w:color="auto"/>
                <w:right w:val="none" w:sz="0" w:space="0" w:color="auto"/>
              </w:divBdr>
            </w:div>
            <w:div w:id="443119004">
              <w:marLeft w:val="960"/>
              <w:marRight w:val="0"/>
              <w:marTop w:val="0"/>
              <w:marBottom w:val="0"/>
              <w:divBdr>
                <w:top w:val="none" w:sz="0" w:space="0" w:color="auto"/>
                <w:left w:val="none" w:sz="0" w:space="0" w:color="auto"/>
                <w:bottom w:val="none" w:sz="0" w:space="0" w:color="auto"/>
                <w:right w:val="none" w:sz="0" w:space="0" w:color="auto"/>
              </w:divBdr>
            </w:div>
            <w:div w:id="2087071940">
              <w:marLeft w:val="360"/>
              <w:marRight w:val="0"/>
              <w:marTop w:val="0"/>
              <w:marBottom w:val="0"/>
              <w:divBdr>
                <w:top w:val="none" w:sz="0" w:space="0" w:color="auto"/>
                <w:left w:val="none" w:sz="0" w:space="0" w:color="auto"/>
                <w:bottom w:val="none" w:sz="0" w:space="0" w:color="auto"/>
                <w:right w:val="none" w:sz="0" w:space="0" w:color="auto"/>
              </w:divBdr>
            </w:div>
            <w:div w:id="1597053617">
              <w:marLeft w:val="360"/>
              <w:marRight w:val="0"/>
              <w:marTop w:val="0"/>
              <w:marBottom w:val="0"/>
              <w:divBdr>
                <w:top w:val="none" w:sz="0" w:space="0" w:color="auto"/>
                <w:left w:val="none" w:sz="0" w:space="0" w:color="auto"/>
                <w:bottom w:val="none" w:sz="0" w:space="0" w:color="auto"/>
                <w:right w:val="none" w:sz="0" w:space="0" w:color="auto"/>
              </w:divBdr>
            </w:div>
            <w:div w:id="147136439">
              <w:marLeft w:val="360"/>
              <w:marRight w:val="0"/>
              <w:marTop w:val="0"/>
              <w:marBottom w:val="0"/>
              <w:divBdr>
                <w:top w:val="none" w:sz="0" w:space="0" w:color="auto"/>
                <w:left w:val="none" w:sz="0" w:space="0" w:color="auto"/>
                <w:bottom w:val="none" w:sz="0" w:space="0" w:color="auto"/>
                <w:right w:val="none" w:sz="0" w:space="0" w:color="auto"/>
              </w:divBdr>
            </w:div>
            <w:div w:id="1118453751">
              <w:marLeft w:val="360"/>
              <w:marRight w:val="0"/>
              <w:marTop w:val="0"/>
              <w:marBottom w:val="0"/>
              <w:divBdr>
                <w:top w:val="none" w:sz="0" w:space="0" w:color="auto"/>
                <w:left w:val="none" w:sz="0" w:space="0" w:color="auto"/>
                <w:bottom w:val="none" w:sz="0" w:space="0" w:color="auto"/>
                <w:right w:val="none" w:sz="0" w:space="0" w:color="auto"/>
              </w:divBdr>
            </w:div>
            <w:div w:id="2052344927">
              <w:marLeft w:val="0"/>
              <w:marRight w:val="0"/>
              <w:marTop w:val="0"/>
              <w:marBottom w:val="0"/>
              <w:divBdr>
                <w:top w:val="none" w:sz="0" w:space="0" w:color="auto"/>
                <w:left w:val="none" w:sz="0" w:space="0" w:color="auto"/>
                <w:bottom w:val="none" w:sz="0" w:space="0" w:color="auto"/>
                <w:right w:val="none" w:sz="0" w:space="0" w:color="auto"/>
              </w:divBdr>
            </w:div>
            <w:div w:id="136530407">
              <w:marLeft w:val="240"/>
              <w:marRight w:val="0"/>
              <w:marTop w:val="0"/>
              <w:marBottom w:val="0"/>
              <w:divBdr>
                <w:top w:val="none" w:sz="0" w:space="0" w:color="auto"/>
                <w:left w:val="none" w:sz="0" w:space="0" w:color="auto"/>
                <w:bottom w:val="none" w:sz="0" w:space="0" w:color="auto"/>
                <w:right w:val="none" w:sz="0" w:space="0" w:color="auto"/>
              </w:divBdr>
            </w:div>
            <w:div w:id="994257880">
              <w:marLeft w:val="240"/>
              <w:marRight w:val="0"/>
              <w:marTop w:val="0"/>
              <w:marBottom w:val="0"/>
              <w:divBdr>
                <w:top w:val="none" w:sz="0" w:space="0" w:color="auto"/>
                <w:left w:val="none" w:sz="0" w:space="0" w:color="auto"/>
                <w:bottom w:val="none" w:sz="0" w:space="0" w:color="auto"/>
                <w:right w:val="none" w:sz="0" w:space="0" w:color="auto"/>
              </w:divBdr>
            </w:div>
            <w:div w:id="361442601">
              <w:marLeft w:val="960"/>
              <w:marRight w:val="0"/>
              <w:marTop w:val="0"/>
              <w:marBottom w:val="0"/>
              <w:divBdr>
                <w:top w:val="none" w:sz="0" w:space="0" w:color="auto"/>
                <w:left w:val="none" w:sz="0" w:space="0" w:color="auto"/>
                <w:bottom w:val="none" w:sz="0" w:space="0" w:color="auto"/>
                <w:right w:val="none" w:sz="0" w:space="0" w:color="auto"/>
              </w:divBdr>
            </w:div>
            <w:div w:id="118644080">
              <w:marLeft w:val="240"/>
              <w:marRight w:val="0"/>
              <w:marTop w:val="0"/>
              <w:marBottom w:val="0"/>
              <w:divBdr>
                <w:top w:val="none" w:sz="0" w:space="0" w:color="auto"/>
                <w:left w:val="none" w:sz="0" w:space="0" w:color="auto"/>
                <w:bottom w:val="none" w:sz="0" w:space="0" w:color="auto"/>
                <w:right w:val="none" w:sz="0" w:space="0" w:color="auto"/>
              </w:divBdr>
            </w:div>
            <w:div w:id="943221504">
              <w:marLeft w:val="240"/>
              <w:marRight w:val="0"/>
              <w:marTop w:val="0"/>
              <w:marBottom w:val="0"/>
              <w:divBdr>
                <w:top w:val="none" w:sz="0" w:space="0" w:color="auto"/>
                <w:left w:val="none" w:sz="0" w:space="0" w:color="auto"/>
                <w:bottom w:val="none" w:sz="0" w:space="0" w:color="auto"/>
                <w:right w:val="none" w:sz="0" w:space="0" w:color="auto"/>
              </w:divBdr>
            </w:div>
            <w:div w:id="241574517">
              <w:marLeft w:val="480"/>
              <w:marRight w:val="0"/>
              <w:marTop w:val="0"/>
              <w:marBottom w:val="0"/>
              <w:divBdr>
                <w:top w:val="none" w:sz="0" w:space="0" w:color="auto"/>
                <w:left w:val="none" w:sz="0" w:space="0" w:color="auto"/>
                <w:bottom w:val="none" w:sz="0" w:space="0" w:color="auto"/>
                <w:right w:val="none" w:sz="0" w:space="0" w:color="auto"/>
              </w:divBdr>
            </w:div>
            <w:div w:id="1680498599">
              <w:marLeft w:val="480"/>
              <w:marRight w:val="0"/>
              <w:marTop w:val="0"/>
              <w:marBottom w:val="0"/>
              <w:divBdr>
                <w:top w:val="none" w:sz="0" w:space="0" w:color="auto"/>
                <w:left w:val="none" w:sz="0" w:space="0" w:color="auto"/>
                <w:bottom w:val="none" w:sz="0" w:space="0" w:color="auto"/>
                <w:right w:val="none" w:sz="0" w:space="0" w:color="auto"/>
              </w:divBdr>
            </w:div>
            <w:div w:id="794449325">
              <w:marLeft w:val="480"/>
              <w:marRight w:val="0"/>
              <w:marTop w:val="0"/>
              <w:marBottom w:val="0"/>
              <w:divBdr>
                <w:top w:val="none" w:sz="0" w:space="0" w:color="auto"/>
                <w:left w:val="none" w:sz="0" w:space="0" w:color="auto"/>
                <w:bottom w:val="none" w:sz="0" w:space="0" w:color="auto"/>
                <w:right w:val="none" w:sz="0" w:space="0" w:color="auto"/>
              </w:divBdr>
            </w:div>
            <w:div w:id="28914551">
              <w:marLeft w:val="0"/>
              <w:marRight w:val="0"/>
              <w:marTop w:val="0"/>
              <w:marBottom w:val="0"/>
              <w:divBdr>
                <w:top w:val="none" w:sz="0" w:space="0" w:color="auto"/>
                <w:left w:val="none" w:sz="0" w:space="0" w:color="auto"/>
                <w:bottom w:val="none" w:sz="0" w:space="0" w:color="auto"/>
                <w:right w:val="none" w:sz="0" w:space="0" w:color="auto"/>
              </w:divBdr>
            </w:div>
            <w:div w:id="1800605481">
              <w:marLeft w:val="240"/>
              <w:marRight w:val="0"/>
              <w:marTop w:val="0"/>
              <w:marBottom w:val="0"/>
              <w:divBdr>
                <w:top w:val="none" w:sz="0" w:space="0" w:color="auto"/>
                <w:left w:val="none" w:sz="0" w:space="0" w:color="auto"/>
                <w:bottom w:val="none" w:sz="0" w:space="0" w:color="auto"/>
                <w:right w:val="none" w:sz="0" w:space="0" w:color="auto"/>
              </w:divBdr>
            </w:div>
            <w:div w:id="813982842">
              <w:marLeft w:val="240"/>
              <w:marRight w:val="0"/>
              <w:marTop w:val="0"/>
              <w:marBottom w:val="0"/>
              <w:divBdr>
                <w:top w:val="none" w:sz="0" w:space="0" w:color="auto"/>
                <w:left w:val="none" w:sz="0" w:space="0" w:color="auto"/>
                <w:bottom w:val="none" w:sz="0" w:space="0" w:color="auto"/>
                <w:right w:val="none" w:sz="0" w:space="0" w:color="auto"/>
              </w:divBdr>
            </w:div>
            <w:div w:id="861936042">
              <w:marLeft w:val="240"/>
              <w:marRight w:val="0"/>
              <w:marTop w:val="0"/>
              <w:marBottom w:val="0"/>
              <w:divBdr>
                <w:top w:val="none" w:sz="0" w:space="0" w:color="auto"/>
                <w:left w:val="none" w:sz="0" w:space="0" w:color="auto"/>
                <w:bottom w:val="none" w:sz="0" w:space="0" w:color="auto"/>
                <w:right w:val="none" w:sz="0" w:space="0" w:color="auto"/>
              </w:divBdr>
            </w:div>
            <w:div w:id="458842162">
              <w:marLeft w:val="480"/>
              <w:marRight w:val="0"/>
              <w:marTop w:val="0"/>
              <w:marBottom w:val="0"/>
              <w:divBdr>
                <w:top w:val="none" w:sz="0" w:space="0" w:color="auto"/>
                <w:left w:val="none" w:sz="0" w:space="0" w:color="auto"/>
                <w:bottom w:val="none" w:sz="0" w:space="0" w:color="auto"/>
                <w:right w:val="none" w:sz="0" w:space="0" w:color="auto"/>
              </w:divBdr>
            </w:div>
            <w:div w:id="1915385998">
              <w:marLeft w:val="480"/>
              <w:marRight w:val="0"/>
              <w:marTop w:val="0"/>
              <w:marBottom w:val="0"/>
              <w:divBdr>
                <w:top w:val="none" w:sz="0" w:space="0" w:color="auto"/>
                <w:left w:val="none" w:sz="0" w:space="0" w:color="auto"/>
                <w:bottom w:val="none" w:sz="0" w:space="0" w:color="auto"/>
                <w:right w:val="none" w:sz="0" w:space="0" w:color="auto"/>
              </w:divBdr>
            </w:div>
            <w:div w:id="2040542338">
              <w:marLeft w:val="240"/>
              <w:marRight w:val="0"/>
              <w:marTop w:val="0"/>
              <w:marBottom w:val="0"/>
              <w:divBdr>
                <w:top w:val="none" w:sz="0" w:space="0" w:color="auto"/>
                <w:left w:val="none" w:sz="0" w:space="0" w:color="auto"/>
                <w:bottom w:val="none" w:sz="0" w:space="0" w:color="auto"/>
                <w:right w:val="none" w:sz="0" w:space="0" w:color="auto"/>
              </w:divBdr>
            </w:div>
            <w:div w:id="59330630">
              <w:marLeft w:val="0"/>
              <w:marRight w:val="0"/>
              <w:marTop w:val="0"/>
              <w:marBottom w:val="0"/>
              <w:divBdr>
                <w:top w:val="none" w:sz="0" w:space="0" w:color="auto"/>
                <w:left w:val="none" w:sz="0" w:space="0" w:color="auto"/>
                <w:bottom w:val="none" w:sz="0" w:space="0" w:color="auto"/>
                <w:right w:val="none" w:sz="0" w:space="0" w:color="auto"/>
              </w:divBdr>
            </w:div>
            <w:div w:id="996881432">
              <w:marLeft w:val="240"/>
              <w:marRight w:val="0"/>
              <w:marTop w:val="0"/>
              <w:marBottom w:val="0"/>
              <w:divBdr>
                <w:top w:val="none" w:sz="0" w:space="0" w:color="auto"/>
                <w:left w:val="none" w:sz="0" w:space="0" w:color="auto"/>
                <w:bottom w:val="none" w:sz="0" w:space="0" w:color="auto"/>
                <w:right w:val="none" w:sz="0" w:space="0" w:color="auto"/>
              </w:divBdr>
            </w:div>
            <w:div w:id="234750483">
              <w:marLeft w:val="960"/>
              <w:marRight w:val="0"/>
              <w:marTop w:val="0"/>
              <w:marBottom w:val="0"/>
              <w:divBdr>
                <w:top w:val="none" w:sz="0" w:space="0" w:color="auto"/>
                <w:left w:val="none" w:sz="0" w:space="0" w:color="auto"/>
                <w:bottom w:val="none" w:sz="0" w:space="0" w:color="auto"/>
                <w:right w:val="none" w:sz="0" w:space="0" w:color="auto"/>
              </w:divBdr>
            </w:div>
            <w:div w:id="410976877">
              <w:marLeft w:val="240"/>
              <w:marRight w:val="0"/>
              <w:marTop w:val="0"/>
              <w:marBottom w:val="0"/>
              <w:divBdr>
                <w:top w:val="none" w:sz="0" w:space="0" w:color="auto"/>
                <w:left w:val="none" w:sz="0" w:space="0" w:color="auto"/>
                <w:bottom w:val="none" w:sz="0" w:space="0" w:color="auto"/>
                <w:right w:val="none" w:sz="0" w:space="0" w:color="auto"/>
              </w:divBdr>
            </w:div>
            <w:div w:id="387187246">
              <w:marLeft w:val="240"/>
              <w:marRight w:val="0"/>
              <w:marTop w:val="0"/>
              <w:marBottom w:val="0"/>
              <w:divBdr>
                <w:top w:val="none" w:sz="0" w:space="0" w:color="auto"/>
                <w:left w:val="none" w:sz="0" w:space="0" w:color="auto"/>
                <w:bottom w:val="none" w:sz="0" w:space="0" w:color="auto"/>
                <w:right w:val="none" w:sz="0" w:space="0" w:color="auto"/>
              </w:divBdr>
            </w:div>
            <w:div w:id="580211820">
              <w:marLeft w:val="480"/>
              <w:marRight w:val="0"/>
              <w:marTop w:val="0"/>
              <w:marBottom w:val="0"/>
              <w:divBdr>
                <w:top w:val="none" w:sz="0" w:space="0" w:color="auto"/>
                <w:left w:val="none" w:sz="0" w:space="0" w:color="auto"/>
                <w:bottom w:val="none" w:sz="0" w:space="0" w:color="auto"/>
                <w:right w:val="none" w:sz="0" w:space="0" w:color="auto"/>
              </w:divBdr>
            </w:div>
            <w:div w:id="1096709207">
              <w:marLeft w:val="960"/>
              <w:marRight w:val="0"/>
              <w:marTop w:val="0"/>
              <w:marBottom w:val="0"/>
              <w:divBdr>
                <w:top w:val="none" w:sz="0" w:space="0" w:color="auto"/>
                <w:left w:val="none" w:sz="0" w:space="0" w:color="auto"/>
                <w:bottom w:val="none" w:sz="0" w:space="0" w:color="auto"/>
                <w:right w:val="none" w:sz="0" w:space="0" w:color="auto"/>
              </w:divBdr>
            </w:div>
            <w:div w:id="1629773666">
              <w:marLeft w:val="480"/>
              <w:marRight w:val="0"/>
              <w:marTop w:val="0"/>
              <w:marBottom w:val="0"/>
              <w:divBdr>
                <w:top w:val="none" w:sz="0" w:space="0" w:color="auto"/>
                <w:left w:val="none" w:sz="0" w:space="0" w:color="auto"/>
                <w:bottom w:val="none" w:sz="0" w:space="0" w:color="auto"/>
                <w:right w:val="none" w:sz="0" w:space="0" w:color="auto"/>
              </w:divBdr>
            </w:div>
            <w:div w:id="1404840754">
              <w:marLeft w:val="960"/>
              <w:marRight w:val="0"/>
              <w:marTop w:val="0"/>
              <w:marBottom w:val="0"/>
              <w:divBdr>
                <w:top w:val="none" w:sz="0" w:space="0" w:color="auto"/>
                <w:left w:val="none" w:sz="0" w:space="0" w:color="auto"/>
                <w:bottom w:val="none" w:sz="0" w:space="0" w:color="auto"/>
                <w:right w:val="none" w:sz="0" w:space="0" w:color="auto"/>
              </w:divBdr>
            </w:div>
            <w:div w:id="702170453">
              <w:marLeft w:val="480"/>
              <w:marRight w:val="0"/>
              <w:marTop w:val="0"/>
              <w:marBottom w:val="0"/>
              <w:divBdr>
                <w:top w:val="none" w:sz="0" w:space="0" w:color="auto"/>
                <w:left w:val="none" w:sz="0" w:space="0" w:color="auto"/>
                <w:bottom w:val="none" w:sz="0" w:space="0" w:color="auto"/>
                <w:right w:val="none" w:sz="0" w:space="0" w:color="auto"/>
              </w:divBdr>
            </w:div>
            <w:div w:id="1631082922">
              <w:marLeft w:val="960"/>
              <w:marRight w:val="0"/>
              <w:marTop w:val="0"/>
              <w:marBottom w:val="0"/>
              <w:divBdr>
                <w:top w:val="none" w:sz="0" w:space="0" w:color="auto"/>
                <w:left w:val="none" w:sz="0" w:space="0" w:color="auto"/>
                <w:bottom w:val="none" w:sz="0" w:space="0" w:color="auto"/>
                <w:right w:val="none" w:sz="0" w:space="0" w:color="auto"/>
              </w:divBdr>
            </w:div>
            <w:div w:id="1798139598">
              <w:marLeft w:val="480"/>
              <w:marRight w:val="0"/>
              <w:marTop w:val="0"/>
              <w:marBottom w:val="0"/>
              <w:divBdr>
                <w:top w:val="none" w:sz="0" w:space="0" w:color="auto"/>
                <w:left w:val="none" w:sz="0" w:space="0" w:color="auto"/>
                <w:bottom w:val="none" w:sz="0" w:space="0" w:color="auto"/>
                <w:right w:val="none" w:sz="0" w:space="0" w:color="auto"/>
              </w:divBdr>
            </w:div>
            <w:div w:id="13924982">
              <w:marLeft w:val="960"/>
              <w:marRight w:val="0"/>
              <w:marTop w:val="0"/>
              <w:marBottom w:val="0"/>
              <w:divBdr>
                <w:top w:val="none" w:sz="0" w:space="0" w:color="auto"/>
                <w:left w:val="none" w:sz="0" w:space="0" w:color="auto"/>
                <w:bottom w:val="none" w:sz="0" w:space="0" w:color="auto"/>
                <w:right w:val="none" w:sz="0" w:space="0" w:color="auto"/>
              </w:divBdr>
            </w:div>
            <w:div w:id="972833281">
              <w:marLeft w:val="960"/>
              <w:marRight w:val="0"/>
              <w:marTop w:val="0"/>
              <w:marBottom w:val="0"/>
              <w:divBdr>
                <w:top w:val="none" w:sz="0" w:space="0" w:color="auto"/>
                <w:left w:val="none" w:sz="0" w:space="0" w:color="auto"/>
                <w:bottom w:val="none" w:sz="0" w:space="0" w:color="auto"/>
                <w:right w:val="none" w:sz="0" w:space="0" w:color="auto"/>
              </w:divBdr>
            </w:div>
            <w:div w:id="809597483">
              <w:marLeft w:val="240"/>
              <w:marRight w:val="0"/>
              <w:marTop w:val="0"/>
              <w:marBottom w:val="0"/>
              <w:divBdr>
                <w:top w:val="none" w:sz="0" w:space="0" w:color="auto"/>
                <w:left w:val="none" w:sz="0" w:space="0" w:color="auto"/>
                <w:bottom w:val="none" w:sz="0" w:space="0" w:color="auto"/>
                <w:right w:val="none" w:sz="0" w:space="0" w:color="auto"/>
              </w:divBdr>
            </w:div>
            <w:div w:id="1703631529">
              <w:marLeft w:val="0"/>
              <w:marRight w:val="0"/>
              <w:marTop w:val="0"/>
              <w:marBottom w:val="0"/>
              <w:divBdr>
                <w:top w:val="none" w:sz="0" w:space="0" w:color="auto"/>
                <w:left w:val="none" w:sz="0" w:space="0" w:color="auto"/>
                <w:bottom w:val="none" w:sz="0" w:space="0" w:color="auto"/>
                <w:right w:val="none" w:sz="0" w:space="0" w:color="auto"/>
              </w:divBdr>
            </w:div>
            <w:div w:id="767967685">
              <w:marLeft w:val="480"/>
              <w:marRight w:val="0"/>
              <w:marTop w:val="0"/>
              <w:marBottom w:val="0"/>
              <w:divBdr>
                <w:top w:val="none" w:sz="0" w:space="0" w:color="auto"/>
                <w:left w:val="none" w:sz="0" w:space="0" w:color="auto"/>
                <w:bottom w:val="none" w:sz="0" w:space="0" w:color="auto"/>
                <w:right w:val="none" w:sz="0" w:space="0" w:color="auto"/>
              </w:divBdr>
            </w:div>
            <w:div w:id="1112047013">
              <w:marLeft w:val="480"/>
              <w:marRight w:val="0"/>
              <w:marTop w:val="0"/>
              <w:marBottom w:val="0"/>
              <w:divBdr>
                <w:top w:val="none" w:sz="0" w:space="0" w:color="auto"/>
                <w:left w:val="none" w:sz="0" w:space="0" w:color="auto"/>
                <w:bottom w:val="none" w:sz="0" w:space="0" w:color="auto"/>
                <w:right w:val="none" w:sz="0" w:space="0" w:color="auto"/>
              </w:divBdr>
            </w:div>
            <w:div w:id="1220244998">
              <w:marLeft w:val="480"/>
              <w:marRight w:val="0"/>
              <w:marTop w:val="0"/>
              <w:marBottom w:val="0"/>
              <w:divBdr>
                <w:top w:val="none" w:sz="0" w:space="0" w:color="auto"/>
                <w:left w:val="none" w:sz="0" w:space="0" w:color="auto"/>
                <w:bottom w:val="none" w:sz="0" w:space="0" w:color="auto"/>
                <w:right w:val="none" w:sz="0" w:space="0" w:color="auto"/>
              </w:divBdr>
            </w:div>
            <w:div w:id="1887837553">
              <w:marLeft w:val="960"/>
              <w:marRight w:val="0"/>
              <w:marTop w:val="0"/>
              <w:marBottom w:val="0"/>
              <w:divBdr>
                <w:top w:val="none" w:sz="0" w:space="0" w:color="auto"/>
                <w:left w:val="none" w:sz="0" w:space="0" w:color="auto"/>
                <w:bottom w:val="none" w:sz="0" w:space="0" w:color="auto"/>
                <w:right w:val="none" w:sz="0" w:space="0" w:color="auto"/>
              </w:divBdr>
            </w:div>
            <w:div w:id="308093727">
              <w:marLeft w:val="480"/>
              <w:marRight w:val="0"/>
              <w:marTop w:val="0"/>
              <w:marBottom w:val="0"/>
              <w:divBdr>
                <w:top w:val="none" w:sz="0" w:space="0" w:color="auto"/>
                <w:left w:val="none" w:sz="0" w:space="0" w:color="auto"/>
                <w:bottom w:val="none" w:sz="0" w:space="0" w:color="auto"/>
                <w:right w:val="none" w:sz="0" w:space="0" w:color="auto"/>
              </w:divBdr>
            </w:div>
            <w:div w:id="1797869969">
              <w:marLeft w:val="0"/>
              <w:marRight w:val="0"/>
              <w:marTop w:val="0"/>
              <w:marBottom w:val="0"/>
              <w:divBdr>
                <w:top w:val="none" w:sz="0" w:space="0" w:color="auto"/>
                <w:left w:val="none" w:sz="0" w:space="0" w:color="auto"/>
                <w:bottom w:val="none" w:sz="0" w:space="0" w:color="auto"/>
                <w:right w:val="none" w:sz="0" w:space="0" w:color="auto"/>
              </w:divBdr>
            </w:div>
            <w:div w:id="1220361667">
              <w:marLeft w:val="960"/>
              <w:marRight w:val="0"/>
              <w:marTop w:val="0"/>
              <w:marBottom w:val="0"/>
              <w:divBdr>
                <w:top w:val="none" w:sz="0" w:space="0" w:color="auto"/>
                <w:left w:val="none" w:sz="0" w:space="0" w:color="auto"/>
                <w:bottom w:val="none" w:sz="0" w:space="0" w:color="auto"/>
                <w:right w:val="none" w:sz="0" w:space="0" w:color="auto"/>
              </w:divBdr>
            </w:div>
            <w:div w:id="1776172248">
              <w:marLeft w:val="960"/>
              <w:marRight w:val="0"/>
              <w:marTop w:val="0"/>
              <w:marBottom w:val="0"/>
              <w:divBdr>
                <w:top w:val="none" w:sz="0" w:space="0" w:color="auto"/>
                <w:left w:val="none" w:sz="0" w:space="0" w:color="auto"/>
                <w:bottom w:val="none" w:sz="0" w:space="0" w:color="auto"/>
                <w:right w:val="none" w:sz="0" w:space="0" w:color="auto"/>
              </w:divBdr>
            </w:div>
            <w:div w:id="1445617194">
              <w:marLeft w:val="240"/>
              <w:marRight w:val="0"/>
              <w:marTop w:val="0"/>
              <w:marBottom w:val="0"/>
              <w:divBdr>
                <w:top w:val="none" w:sz="0" w:space="0" w:color="auto"/>
                <w:left w:val="none" w:sz="0" w:space="0" w:color="auto"/>
                <w:bottom w:val="none" w:sz="0" w:space="0" w:color="auto"/>
                <w:right w:val="none" w:sz="0" w:space="0" w:color="auto"/>
              </w:divBdr>
            </w:div>
            <w:div w:id="234709564">
              <w:marLeft w:val="0"/>
              <w:marRight w:val="0"/>
              <w:marTop w:val="0"/>
              <w:marBottom w:val="0"/>
              <w:divBdr>
                <w:top w:val="none" w:sz="0" w:space="0" w:color="auto"/>
                <w:left w:val="none" w:sz="0" w:space="0" w:color="auto"/>
                <w:bottom w:val="none" w:sz="0" w:space="0" w:color="auto"/>
                <w:right w:val="none" w:sz="0" w:space="0" w:color="auto"/>
              </w:divBdr>
            </w:div>
            <w:div w:id="887107398">
              <w:marLeft w:val="960"/>
              <w:marRight w:val="0"/>
              <w:marTop w:val="0"/>
              <w:marBottom w:val="0"/>
              <w:divBdr>
                <w:top w:val="none" w:sz="0" w:space="0" w:color="auto"/>
                <w:left w:val="none" w:sz="0" w:space="0" w:color="auto"/>
                <w:bottom w:val="none" w:sz="0" w:space="0" w:color="auto"/>
                <w:right w:val="none" w:sz="0" w:space="0" w:color="auto"/>
              </w:divBdr>
            </w:div>
            <w:div w:id="364839673">
              <w:marLeft w:val="960"/>
              <w:marRight w:val="0"/>
              <w:marTop w:val="0"/>
              <w:marBottom w:val="0"/>
              <w:divBdr>
                <w:top w:val="none" w:sz="0" w:space="0" w:color="auto"/>
                <w:left w:val="none" w:sz="0" w:space="0" w:color="auto"/>
                <w:bottom w:val="none" w:sz="0" w:space="0" w:color="auto"/>
                <w:right w:val="none" w:sz="0" w:space="0" w:color="auto"/>
              </w:divBdr>
            </w:div>
            <w:div w:id="643437033">
              <w:marLeft w:val="240"/>
              <w:marRight w:val="0"/>
              <w:marTop w:val="0"/>
              <w:marBottom w:val="0"/>
              <w:divBdr>
                <w:top w:val="none" w:sz="0" w:space="0" w:color="auto"/>
                <w:left w:val="none" w:sz="0" w:space="0" w:color="auto"/>
                <w:bottom w:val="none" w:sz="0" w:space="0" w:color="auto"/>
                <w:right w:val="none" w:sz="0" w:space="0" w:color="auto"/>
              </w:divBdr>
            </w:div>
            <w:div w:id="407044211">
              <w:marLeft w:val="240"/>
              <w:marRight w:val="0"/>
              <w:marTop w:val="0"/>
              <w:marBottom w:val="0"/>
              <w:divBdr>
                <w:top w:val="none" w:sz="0" w:space="0" w:color="auto"/>
                <w:left w:val="none" w:sz="0" w:space="0" w:color="auto"/>
                <w:bottom w:val="none" w:sz="0" w:space="0" w:color="auto"/>
                <w:right w:val="none" w:sz="0" w:space="0" w:color="auto"/>
              </w:divBdr>
            </w:div>
            <w:div w:id="1277060942">
              <w:marLeft w:val="0"/>
              <w:marRight w:val="0"/>
              <w:marTop w:val="0"/>
              <w:marBottom w:val="0"/>
              <w:divBdr>
                <w:top w:val="none" w:sz="0" w:space="0" w:color="auto"/>
                <w:left w:val="none" w:sz="0" w:space="0" w:color="auto"/>
                <w:bottom w:val="none" w:sz="0" w:space="0" w:color="auto"/>
                <w:right w:val="none" w:sz="0" w:space="0" w:color="auto"/>
              </w:divBdr>
            </w:div>
            <w:div w:id="1360623430">
              <w:marLeft w:val="480"/>
              <w:marRight w:val="0"/>
              <w:marTop w:val="0"/>
              <w:marBottom w:val="0"/>
              <w:divBdr>
                <w:top w:val="none" w:sz="0" w:space="0" w:color="auto"/>
                <w:left w:val="none" w:sz="0" w:space="0" w:color="auto"/>
                <w:bottom w:val="none" w:sz="0" w:space="0" w:color="auto"/>
                <w:right w:val="none" w:sz="0" w:space="0" w:color="auto"/>
              </w:divBdr>
            </w:div>
            <w:div w:id="1619920160">
              <w:marLeft w:val="0"/>
              <w:marRight w:val="0"/>
              <w:marTop w:val="0"/>
              <w:marBottom w:val="0"/>
              <w:divBdr>
                <w:top w:val="none" w:sz="0" w:space="0" w:color="auto"/>
                <w:left w:val="none" w:sz="0" w:space="0" w:color="auto"/>
                <w:bottom w:val="none" w:sz="0" w:space="0" w:color="auto"/>
                <w:right w:val="none" w:sz="0" w:space="0" w:color="auto"/>
              </w:divBdr>
            </w:div>
            <w:div w:id="751001773">
              <w:marLeft w:val="960"/>
              <w:marRight w:val="0"/>
              <w:marTop w:val="0"/>
              <w:marBottom w:val="0"/>
              <w:divBdr>
                <w:top w:val="none" w:sz="0" w:space="0" w:color="auto"/>
                <w:left w:val="none" w:sz="0" w:space="0" w:color="auto"/>
                <w:bottom w:val="none" w:sz="0" w:space="0" w:color="auto"/>
                <w:right w:val="none" w:sz="0" w:space="0" w:color="auto"/>
              </w:divBdr>
            </w:div>
            <w:div w:id="2009211874">
              <w:marLeft w:val="480"/>
              <w:marRight w:val="0"/>
              <w:marTop w:val="0"/>
              <w:marBottom w:val="0"/>
              <w:divBdr>
                <w:top w:val="none" w:sz="0" w:space="0" w:color="auto"/>
                <w:left w:val="none" w:sz="0" w:space="0" w:color="auto"/>
                <w:bottom w:val="none" w:sz="0" w:space="0" w:color="auto"/>
                <w:right w:val="none" w:sz="0" w:space="0" w:color="auto"/>
              </w:divBdr>
            </w:div>
            <w:div w:id="985739677">
              <w:marLeft w:val="0"/>
              <w:marRight w:val="0"/>
              <w:marTop w:val="0"/>
              <w:marBottom w:val="0"/>
              <w:divBdr>
                <w:top w:val="none" w:sz="0" w:space="0" w:color="auto"/>
                <w:left w:val="none" w:sz="0" w:space="0" w:color="auto"/>
                <w:bottom w:val="none" w:sz="0" w:space="0" w:color="auto"/>
                <w:right w:val="none" w:sz="0" w:space="0" w:color="auto"/>
              </w:divBdr>
            </w:div>
            <w:div w:id="1645890823">
              <w:marLeft w:val="960"/>
              <w:marRight w:val="0"/>
              <w:marTop w:val="0"/>
              <w:marBottom w:val="0"/>
              <w:divBdr>
                <w:top w:val="none" w:sz="0" w:space="0" w:color="auto"/>
                <w:left w:val="none" w:sz="0" w:space="0" w:color="auto"/>
                <w:bottom w:val="none" w:sz="0" w:space="0" w:color="auto"/>
                <w:right w:val="none" w:sz="0" w:space="0" w:color="auto"/>
              </w:divBdr>
            </w:div>
            <w:div w:id="416749828">
              <w:marLeft w:val="480"/>
              <w:marRight w:val="0"/>
              <w:marTop w:val="0"/>
              <w:marBottom w:val="0"/>
              <w:divBdr>
                <w:top w:val="none" w:sz="0" w:space="0" w:color="auto"/>
                <w:left w:val="none" w:sz="0" w:space="0" w:color="auto"/>
                <w:bottom w:val="none" w:sz="0" w:space="0" w:color="auto"/>
                <w:right w:val="none" w:sz="0" w:space="0" w:color="auto"/>
              </w:divBdr>
            </w:div>
            <w:div w:id="1291089840">
              <w:marLeft w:val="960"/>
              <w:marRight w:val="0"/>
              <w:marTop w:val="0"/>
              <w:marBottom w:val="0"/>
              <w:divBdr>
                <w:top w:val="none" w:sz="0" w:space="0" w:color="auto"/>
                <w:left w:val="none" w:sz="0" w:space="0" w:color="auto"/>
                <w:bottom w:val="none" w:sz="0" w:space="0" w:color="auto"/>
                <w:right w:val="none" w:sz="0" w:space="0" w:color="auto"/>
              </w:divBdr>
            </w:div>
            <w:div w:id="1002011118">
              <w:marLeft w:val="480"/>
              <w:marRight w:val="0"/>
              <w:marTop w:val="0"/>
              <w:marBottom w:val="0"/>
              <w:divBdr>
                <w:top w:val="none" w:sz="0" w:space="0" w:color="auto"/>
                <w:left w:val="none" w:sz="0" w:space="0" w:color="auto"/>
                <w:bottom w:val="none" w:sz="0" w:space="0" w:color="auto"/>
                <w:right w:val="none" w:sz="0" w:space="0" w:color="auto"/>
              </w:divBdr>
            </w:div>
            <w:div w:id="1555848024">
              <w:marLeft w:val="960"/>
              <w:marRight w:val="0"/>
              <w:marTop w:val="0"/>
              <w:marBottom w:val="0"/>
              <w:divBdr>
                <w:top w:val="none" w:sz="0" w:space="0" w:color="auto"/>
                <w:left w:val="none" w:sz="0" w:space="0" w:color="auto"/>
                <w:bottom w:val="none" w:sz="0" w:space="0" w:color="auto"/>
                <w:right w:val="none" w:sz="0" w:space="0" w:color="auto"/>
              </w:divBdr>
            </w:div>
            <w:div w:id="1506365092">
              <w:marLeft w:val="480"/>
              <w:marRight w:val="0"/>
              <w:marTop w:val="0"/>
              <w:marBottom w:val="0"/>
              <w:divBdr>
                <w:top w:val="none" w:sz="0" w:space="0" w:color="auto"/>
                <w:left w:val="none" w:sz="0" w:space="0" w:color="auto"/>
                <w:bottom w:val="none" w:sz="0" w:space="0" w:color="auto"/>
                <w:right w:val="none" w:sz="0" w:space="0" w:color="auto"/>
              </w:divBdr>
            </w:div>
            <w:div w:id="359203373">
              <w:marLeft w:val="960"/>
              <w:marRight w:val="0"/>
              <w:marTop w:val="0"/>
              <w:marBottom w:val="0"/>
              <w:divBdr>
                <w:top w:val="none" w:sz="0" w:space="0" w:color="auto"/>
                <w:left w:val="none" w:sz="0" w:space="0" w:color="auto"/>
                <w:bottom w:val="none" w:sz="0" w:space="0" w:color="auto"/>
                <w:right w:val="none" w:sz="0" w:space="0" w:color="auto"/>
              </w:divBdr>
            </w:div>
            <w:div w:id="1934238884">
              <w:marLeft w:val="480"/>
              <w:marRight w:val="0"/>
              <w:marTop w:val="0"/>
              <w:marBottom w:val="0"/>
              <w:divBdr>
                <w:top w:val="none" w:sz="0" w:space="0" w:color="auto"/>
                <w:left w:val="none" w:sz="0" w:space="0" w:color="auto"/>
                <w:bottom w:val="none" w:sz="0" w:space="0" w:color="auto"/>
                <w:right w:val="none" w:sz="0" w:space="0" w:color="auto"/>
              </w:divBdr>
            </w:div>
            <w:div w:id="1087506429">
              <w:marLeft w:val="960"/>
              <w:marRight w:val="0"/>
              <w:marTop w:val="0"/>
              <w:marBottom w:val="0"/>
              <w:divBdr>
                <w:top w:val="none" w:sz="0" w:space="0" w:color="auto"/>
                <w:left w:val="none" w:sz="0" w:space="0" w:color="auto"/>
                <w:bottom w:val="none" w:sz="0" w:space="0" w:color="auto"/>
                <w:right w:val="none" w:sz="0" w:space="0" w:color="auto"/>
              </w:divBdr>
            </w:div>
            <w:div w:id="2016224491">
              <w:marLeft w:val="480"/>
              <w:marRight w:val="0"/>
              <w:marTop w:val="0"/>
              <w:marBottom w:val="0"/>
              <w:divBdr>
                <w:top w:val="none" w:sz="0" w:space="0" w:color="auto"/>
                <w:left w:val="none" w:sz="0" w:space="0" w:color="auto"/>
                <w:bottom w:val="none" w:sz="0" w:space="0" w:color="auto"/>
                <w:right w:val="none" w:sz="0" w:space="0" w:color="auto"/>
              </w:divBdr>
            </w:div>
            <w:div w:id="1480463897">
              <w:marLeft w:val="960"/>
              <w:marRight w:val="0"/>
              <w:marTop w:val="0"/>
              <w:marBottom w:val="0"/>
              <w:divBdr>
                <w:top w:val="none" w:sz="0" w:space="0" w:color="auto"/>
                <w:left w:val="none" w:sz="0" w:space="0" w:color="auto"/>
                <w:bottom w:val="none" w:sz="0" w:space="0" w:color="auto"/>
                <w:right w:val="none" w:sz="0" w:space="0" w:color="auto"/>
              </w:divBdr>
            </w:div>
            <w:div w:id="1435393677">
              <w:marLeft w:val="480"/>
              <w:marRight w:val="0"/>
              <w:marTop w:val="0"/>
              <w:marBottom w:val="0"/>
              <w:divBdr>
                <w:top w:val="none" w:sz="0" w:space="0" w:color="auto"/>
                <w:left w:val="none" w:sz="0" w:space="0" w:color="auto"/>
                <w:bottom w:val="none" w:sz="0" w:space="0" w:color="auto"/>
                <w:right w:val="none" w:sz="0" w:space="0" w:color="auto"/>
              </w:divBdr>
            </w:div>
            <w:div w:id="1525679575">
              <w:marLeft w:val="960"/>
              <w:marRight w:val="0"/>
              <w:marTop w:val="0"/>
              <w:marBottom w:val="0"/>
              <w:divBdr>
                <w:top w:val="none" w:sz="0" w:space="0" w:color="auto"/>
                <w:left w:val="none" w:sz="0" w:space="0" w:color="auto"/>
                <w:bottom w:val="none" w:sz="0" w:space="0" w:color="auto"/>
                <w:right w:val="none" w:sz="0" w:space="0" w:color="auto"/>
              </w:divBdr>
            </w:div>
            <w:div w:id="14964606">
              <w:marLeft w:val="480"/>
              <w:marRight w:val="0"/>
              <w:marTop w:val="0"/>
              <w:marBottom w:val="0"/>
              <w:divBdr>
                <w:top w:val="none" w:sz="0" w:space="0" w:color="auto"/>
                <w:left w:val="none" w:sz="0" w:space="0" w:color="auto"/>
                <w:bottom w:val="none" w:sz="0" w:space="0" w:color="auto"/>
                <w:right w:val="none" w:sz="0" w:space="0" w:color="auto"/>
              </w:divBdr>
            </w:div>
            <w:div w:id="307130657">
              <w:marLeft w:val="960"/>
              <w:marRight w:val="0"/>
              <w:marTop w:val="0"/>
              <w:marBottom w:val="0"/>
              <w:divBdr>
                <w:top w:val="none" w:sz="0" w:space="0" w:color="auto"/>
                <w:left w:val="none" w:sz="0" w:space="0" w:color="auto"/>
                <w:bottom w:val="none" w:sz="0" w:space="0" w:color="auto"/>
                <w:right w:val="none" w:sz="0" w:space="0" w:color="auto"/>
              </w:divBdr>
            </w:div>
            <w:div w:id="913591721">
              <w:marLeft w:val="480"/>
              <w:marRight w:val="0"/>
              <w:marTop w:val="0"/>
              <w:marBottom w:val="0"/>
              <w:divBdr>
                <w:top w:val="none" w:sz="0" w:space="0" w:color="auto"/>
                <w:left w:val="none" w:sz="0" w:space="0" w:color="auto"/>
                <w:bottom w:val="none" w:sz="0" w:space="0" w:color="auto"/>
                <w:right w:val="none" w:sz="0" w:space="0" w:color="auto"/>
              </w:divBdr>
            </w:div>
            <w:div w:id="1785611248">
              <w:marLeft w:val="960"/>
              <w:marRight w:val="0"/>
              <w:marTop w:val="0"/>
              <w:marBottom w:val="0"/>
              <w:divBdr>
                <w:top w:val="none" w:sz="0" w:space="0" w:color="auto"/>
                <w:left w:val="none" w:sz="0" w:space="0" w:color="auto"/>
                <w:bottom w:val="none" w:sz="0" w:space="0" w:color="auto"/>
                <w:right w:val="none" w:sz="0" w:space="0" w:color="auto"/>
              </w:divBdr>
            </w:div>
            <w:div w:id="1859586146">
              <w:marLeft w:val="960"/>
              <w:marRight w:val="0"/>
              <w:marTop w:val="0"/>
              <w:marBottom w:val="0"/>
              <w:divBdr>
                <w:top w:val="none" w:sz="0" w:space="0" w:color="auto"/>
                <w:left w:val="none" w:sz="0" w:space="0" w:color="auto"/>
                <w:bottom w:val="none" w:sz="0" w:space="0" w:color="auto"/>
                <w:right w:val="none" w:sz="0" w:space="0" w:color="auto"/>
              </w:divBdr>
            </w:div>
            <w:div w:id="570501846">
              <w:marLeft w:val="240"/>
              <w:marRight w:val="0"/>
              <w:marTop w:val="0"/>
              <w:marBottom w:val="0"/>
              <w:divBdr>
                <w:top w:val="none" w:sz="0" w:space="0" w:color="auto"/>
                <w:left w:val="none" w:sz="0" w:space="0" w:color="auto"/>
                <w:bottom w:val="none" w:sz="0" w:space="0" w:color="auto"/>
                <w:right w:val="none" w:sz="0" w:space="0" w:color="auto"/>
              </w:divBdr>
            </w:div>
            <w:div w:id="1608463952">
              <w:marLeft w:val="0"/>
              <w:marRight w:val="0"/>
              <w:marTop w:val="0"/>
              <w:marBottom w:val="0"/>
              <w:divBdr>
                <w:top w:val="none" w:sz="0" w:space="0" w:color="auto"/>
                <w:left w:val="none" w:sz="0" w:space="0" w:color="auto"/>
                <w:bottom w:val="none" w:sz="0" w:space="0" w:color="auto"/>
                <w:right w:val="none" w:sz="0" w:space="0" w:color="auto"/>
              </w:divBdr>
            </w:div>
            <w:div w:id="990913303">
              <w:marLeft w:val="960"/>
              <w:marRight w:val="0"/>
              <w:marTop w:val="0"/>
              <w:marBottom w:val="0"/>
              <w:divBdr>
                <w:top w:val="none" w:sz="0" w:space="0" w:color="auto"/>
                <w:left w:val="none" w:sz="0" w:space="0" w:color="auto"/>
                <w:bottom w:val="none" w:sz="0" w:space="0" w:color="auto"/>
                <w:right w:val="none" w:sz="0" w:space="0" w:color="auto"/>
              </w:divBdr>
            </w:div>
            <w:div w:id="807934644">
              <w:marLeft w:val="960"/>
              <w:marRight w:val="0"/>
              <w:marTop w:val="0"/>
              <w:marBottom w:val="0"/>
              <w:divBdr>
                <w:top w:val="none" w:sz="0" w:space="0" w:color="auto"/>
                <w:left w:val="none" w:sz="0" w:space="0" w:color="auto"/>
                <w:bottom w:val="none" w:sz="0" w:space="0" w:color="auto"/>
                <w:right w:val="none" w:sz="0" w:space="0" w:color="auto"/>
              </w:divBdr>
            </w:div>
            <w:div w:id="206068629">
              <w:marLeft w:val="240"/>
              <w:marRight w:val="0"/>
              <w:marTop w:val="0"/>
              <w:marBottom w:val="0"/>
              <w:divBdr>
                <w:top w:val="none" w:sz="0" w:space="0" w:color="auto"/>
                <w:left w:val="none" w:sz="0" w:space="0" w:color="auto"/>
                <w:bottom w:val="none" w:sz="0" w:space="0" w:color="auto"/>
                <w:right w:val="none" w:sz="0" w:space="0" w:color="auto"/>
              </w:divBdr>
            </w:div>
            <w:div w:id="331881253">
              <w:marLeft w:val="240"/>
              <w:marRight w:val="0"/>
              <w:marTop w:val="0"/>
              <w:marBottom w:val="0"/>
              <w:divBdr>
                <w:top w:val="none" w:sz="0" w:space="0" w:color="auto"/>
                <w:left w:val="none" w:sz="0" w:space="0" w:color="auto"/>
                <w:bottom w:val="none" w:sz="0" w:space="0" w:color="auto"/>
                <w:right w:val="none" w:sz="0" w:space="0" w:color="auto"/>
              </w:divBdr>
            </w:div>
            <w:div w:id="1745492342">
              <w:marLeft w:val="0"/>
              <w:marRight w:val="0"/>
              <w:marTop w:val="0"/>
              <w:marBottom w:val="0"/>
              <w:divBdr>
                <w:top w:val="none" w:sz="0" w:space="0" w:color="auto"/>
                <w:left w:val="none" w:sz="0" w:space="0" w:color="auto"/>
                <w:bottom w:val="none" w:sz="0" w:space="0" w:color="auto"/>
                <w:right w:val="none" w:sz="0" w:space="0" w:color="auto"/>
              </w:divBdr>
            </w:div>
            <w:div w:id="1255363995">
              <w:marLeft w:val="480"/>
              <w:marRight w:val="0"/>
              <w:marTop w:val="0"/>
              <w:marBottom w:val="0"/>
              <w:divBdr>
                <w:top w:val="none" w:sz="0" w:space="0" w:color="auto"/>
                <w:left w:val="none" w:sz="0" w:space="0" w:color="auto"/>
                <w:bottom w:val="none" w:sz="0" w:space="0" w:color="auto"/>
                <w:right w:val="none" w:sz="0" w:space="0" w:color="auto"/>
              </w:divBdr>
            </w:div>
            <w:div w:id="1090661942">
              <w:marLeft w:val="960"/>
              <w:marRight w:val="0"/>
              <w:marTop w:val="0"/>
              <w:marBottom w:val="0"/>
              <w:divBdr>
                <w:top w:val="none" w:sz="0" w:space="0" w:color="auto"/>
                <w:left w:val="none" w:sz="0" w:space="0" w:color="auto"/>
                <w:bottom w:val="none" w:sz="0" w:space="0" w:color="auto"/>
                <w:right w:val="none" w:sz="0" w:space="0" w:color="auto"/>
              </w:divBdr>
            </w:div>
            <w:div w:id="1875313879">
              <w:marLeft w:val="480"/>
              <w:marRight w:val="0"/>
              <w:marTop w:val="0"/>
              <w:marBottom w:val="0"/>
              <w:divBdr>
                <w:top w:val="none" w:sz="0" w:space="0" w:color="auto"/>
                <w:left w:val="none" w:sz="0" w:space="0" w:color="auto"/>
                <w:bottom w:val="none" w:sz="0" w:space="0" w:color="auto"/>
                <w:right w:val="none" w:sz="0" w:space="0" w:color="auto"/>
              </w:divBdr>
            </w:div>
            <w:div w:id="852498908">
              <w:marLeft w:val="960"/>
              <w:marRight w:val="0"/>
              <w:marTop w:val="0"/>
              <w:marBottom w:val="0"/>
              <w:divBdr>
                <w:top w:val="none" w:sz="0" w:space="0" w:color="auto"/>
                <w:left w:val="none" w:sz="0" w:space="0" w:color="auto"/>
                <w:bottom w:val="none" w:sz="0" w:space="0" w:color="auto"/>
                <w:right w:val="none" w:sz="0" w:space="0" w:color="auto"/>
              </w:divBdr>
            </w:div>
            <w:div w:id="503787557">
              <w:marLeft w:val="480"/>
              <w:marRight w:val="0"/>
              <w:marTop w:val="0"/>
              <w:marBottom w:val="0"/>
              <w:divBdr>
                <w:top w:val="none" w:sz="0" w:space="0" w:color="auto"/>
                <w:left w:val="none" w:sz="0" w:space="0" w:color="auto"/>
                <w:bottom w:val="none" w:sz="0" w:space="0" w:color="auto"/>
                <w:right w:val="none" w:sz="0" w:space="0" w:color="auto"/>
              </w:divBdr>
            </w:div>
            <w:div w:id="501169700">
              <w:marLeft w:val="960"/>
              <w:marRight w:val="0"/>
              <w:marTop w:val="0"/>
              <w:marBottom w:val="0"/>
              <w:divBdr>
                <w:top w:val="none" w:sz="0" w:space="0" w:color="auto"/>
                <w:left w:val="none" w:sz="0" w:space="0" w:color="auto"/>
                <w:bottom w:val="none" w:sz="0" w:space="0" w:color="auto"/>
                <w:right w:val="none" w:sz="0" w:space="0" w:color="auto"/>
              </w:divBdr>
            </w:div>
            <w:div w:id="1986161614">
              <w:marLeft w:val="480"/>
              <w:marRight w:val="0"/>
              <w:marTop w:val="0"/>
              <w:marBottom w:val="0"/>
              <w:divBdr>
                <w:top w:val="none" w:sz="0" w:space="0" w:color="auto"/>
                <w:left w:val="none" w:sz="0" w:space="0" w:color="auto"/>
                <w:bottom w:val="none" w:sz="0" w:space="0" w:color="auto"/>
                <w:right w:val="none" w:sz="0" w:space="0" w:color="auto"/>
              </w:divBdr>
            </w:div>
            <w:div w:id="1702781194">
              <w:marLeft w:val="960"/>
              <w:marRight w:val="0"/>
              <w:marTop w:val="0"/>
              <w:marBottom w:val="0"/>
              <w:divBdr>
                <w:top w:val="none" w:sz="0" w:space="0" w:color="auto"/>
                <w:left w:val="none" w:sz="0" w:space="0" w:color="auto"/>
                <w:bottom w:val="none" w:sz="0" w:space="0" w:color="auto"/>
                <w:right w:val="none" w:sz="0" w:space="0" w:color="auto"/>
              </w:divBdr>
            </w:div>
            <w:div w:id="1806971948">
              <w:marLeft w:val="480"/>
              <w:marRight w:val="0"/>
              <w:marTop w:val="0"/>
              <w:marBottom w:val="0"/>
              <w:divBdr>
                <w:top w:val="none" w:sz="0" w:space="0" w:color="auto"/>
                <w:left w:val="none" w:sz="0" w:space="0" w:color="auto"/>
                <w:bottom w:val="none" w:sz="0" w:space="0" w:color="auto"/>
                <w:right w:val="none" w:sz="0" w:space="0" w:color="auto"/>
              </w:divBdr>
            </w:div>
            <w:div w:id="450586409">
              <w:marLeft w:val="960"/>
              <w:marRight w:val="0"/>
              <w:marTop w:val="0"/>
              <w:marBottom w:val="0"/>
              <w:divBdr>
                <w:top w:val="none" w:sz="0" w:space="0" w:color="auto"/>
                <w:left w:val="none" w:sz="0" w:space="0" w:color="auto"/>
                <w:bottom w:val="none" w:sz="0" w:space="0" w:color="auto"/>
                <w:right w:val="none" w:sz="0" w:space="0" w:color="auto"/>
              </w:divBdr>
            </w:div>
            <w:div w:id="691343970">
              <w:marLeft w:val="480"/>
              <w:marRight w:val="0"/>
              <w:marTop w:val="0"/>
              <w:marBottom w:val="0"/>
              <w:divBdr>
                <w:top w:val="none" w:sz="0" w:space="0" w:color="auto"/>
                <w:left w:val="none" w:sz="0" w:space="0" w:color="auto"/>
                <w:bottom w:val="none" w:sz="0" w:space="0" w:color="auto"/>
                <w:right w:val="none" w:sz="0" w:space="0" w:color="auto"/>
              </w:divBdr>
            </w:div>
            <w:div w:id="1222332337">
              <w:marLeft w:val="0"/>
              <w:marRight w:val="0"/>
              <w:marTop w:val="0"/>
              <w:marBottom w:val="0"/>
              <w:divBdr>
                <w:top w:val="none" w:sz="0" w:space="0" w:color="auto"/>
                <w:left w:val="none" w:sz="0" w:space="0" w:color="auto"/>
                <w:bottom w:val="none" w:sz="0" w:space="0" w:color="auto"/>
                <w:right w:val="none" w:sz="0" w:space="0" w:color="auto"/>
              </w:divBdr>
            </w:div>
            <w:div w:id="1228882719">
              <w:marLeft w:val="960"/>
              <w:marRight w:val="0"/>
              <w:marTop w:val="0"/>
              <w:marBottom w:val="0"/>
              <w:divBdr>
                <w:top w:val="none" w:sz="0" w:space="0" w:color="auto"/>
                <w:left w:val="none" w:sz="0" w:space="0" w:color="auto"/>
                <w:bottom w:val="none" w:sz="0" w:space="0" w:color="auto"/>
                <w:right w:val="none" w:sz="0" w:space="0" w:color="auto"/>
              </w:divBdr>
            </w:div>
            <w:div w:id="622615346">
              <w:marLeft w:val="480"/>
              <w:marRight w:val="0"/>
              <w:marTop w:val="0"/>
              <w:marBottom w:val="0"/>
              <w:divBdr>
                <w:top w:val="none" w:sz="0" w:space="0" w:color="auto"/>
                <w:left w:val="none" w:sz="0" w:space="0" w:color="auto"/>
                <w:bottom w:val="none" w:sz="0" w:space="0" w:color="auto"/>
                <w:right w:val="none" w:sz="0" w:space="0" w:color="auto"/>
              </w:divBdr>
            </w:div>
            <w:div w:id="574241592">
              <w:marLeft w:val="0"/>
              <w:marRight w:val="0"/>
              <w:marTop w:val="0"/>
              <w:marBottom w:val="0"/>
              <w:divBdr>
                <w:top w:val="none" w:sz="0" w:space="0" w:color="auto"/>
                <w:left w:val="none" w:sz="0" w:space="0" w:color="auto"/>
                <w:bottom w:val="none" w:sz="0" w:space="0" w:color="auto"/>
                <w:right w:val="none" w:sz="0" w:space="0" w:color="auto"/>
              </w:divBdr>
            </w:div>
            <w:div w:id="1925723375">
              <w:marLeft w:val="960"/>
              <w:marRight w:val="0"/>
              <w:marTop w:val="0"/>
              <w:marBottom w:val="0"/>
              <w:divBdr>
                <w:top w:val="none" w:sz="0" w:space="0" w:color="auto"/>
                <w:left w:val="none" w:sz="0" w:space="0" w:color="auto"/>
                <w:bottom w:val="none" w:sz="0" w:space="0" w:color="auto"/>
                <w:right w:val="none" w:sz="0" w:space="0" w:color="auto"/>
              </w:divBdr>
            </w:div>
            <w:div w:id="1395008155">
              <w:marLeft w:val="960"/>
              <w:marRight w:val="0"/>
              <w:marTop w:val="0"/>
              <w:marBottom w:val="0"/>
              <w:divBdr>
                <w:top w:val="none" w:sz="0" w:space="0" w:color="auto"/>
                <w:left w:val="none" w:sz="0" w:space="0" w:color="auto"/>
                <w:bottom w:val="none" w:sz="0" w:space="0" w:color="auto"/>
                <w:right w:val="none" w:sz="0" w:space="0" w:color="auto"/>
              </w:divBdr>
            </w:div>
            <w:div w:id="875242216">
              <w:marLeft w:val="240"/>
              <w:marRight w:val="0"/>
              <w:marTop w:val="0"/>
              <w:marBottom w:val="0"/>
              <w:divBdr>
                <w:top w:val="none" w:sz="0" w:space="0" w:color="auto"/>
                <w:left w:val="none" w:sz="0" w:space="0" w:color="auto"/>
                <w:bottom w:val="none" w:sz="0" w:space="0" w:color="auto"/>
                <w:right w:val="none" w:sz="0" w:space="0" w:color="auto"/>
              </w:divBdr>
            </w:div>
            <w:div w:id="577401637">
              <w:marLeft w:val="0"/>
              <w:marRight w:val="0"/>
              <w:marTop w:val="0"/>
              <w:marBottom w:val="0"/>
              <w:divBdr>
                <w:top w:val="none" w:sz="0" w:space="0" w:color="auto"/>
                <w:left w:val="none" w:sz="0" w:space="0" w:color="auto"/>
                <w:bottom w:val="none" w:sz="0" w:space="0" w:color="auto"/>
                <w:right w:val="none" w:sz="0" w:space="0" w:color="auto"/>
              </w:divBdr>
            </w:div>
            <w:div w:id="2021154603">
              <w:marLeft w:val="960"/>
              <w:marRight w:val="0"/>
              <w:marTop w:val="0"/>
              <w:marBottom w:val="0"/>
              <w:divBdr>
                <w:top w:val="none" w:sz="0" w:space="0" w:color="auto"/>
                <w:left w:val="none" w:sz="0" w:space="0" w:color="auto"/>
                <w:bottom w:val="none" w:sz="0" w:space="0" w:color="auto"/>
                <w:right w:val="none" w:sz="0" w:space="0" w:color="auto"/>
              </w:divBdr>
            </w:div>
            <w:div w:id="670376385">
              <w:marLeft w:val="960"/>
              <w:marRight w:val="0"/>
              <w:marTop w:val="0"/>
              <w:marBottom w:val="0"/>
              <w:divBdr>
                <w:top w:val="none" w:sz="0" w:space="0" w:color="auto"/>
                <w:left w:val="none" w:sz="0" w:space="0" w:color="auto"/>
                <w:bottom w:val="none" w:sz="0" w:space="0" w:color="auto"/>
                <w:right w:val="none" w:sz="0" w:space="0" w:color="auto"/>
              </w:divBdr>
            </w:div>
            <w:div w:id="2023507171">
              <w:marLeft w:val="240"/>
              <w:marRight w:val="0"/>
              <w:marTop w:val="0"/>
              <w:marBottom w:val="0"/>
              <w:divBdr>
                <w:top w:val="none" w:sz="0" w:space="0" w:color="auto"/>
                <w:left w:val="none" w:sz="0" w:space="0" w:color="auto"/>
                <w:bottom w:val="none" w:sz="0" w:space="0" w:color="auto"/>
                <w:right w:val="none" w:sz="0" w:space="0" w:color="auto"/>
              </w:divBdr>
            </w:div>
            <w:div w:id="1333604724">
              <w:marLeft w:val="240"/>
              <w:marRight w:val="0"/>
              <w:marTop w:val="0"/>
              <w:marBottom w:val="0"/>
              <w:divBdr>
                <w:top w:val="none" w:sz="0" w:space="0" w:color="auto"/>
                <w:left w:val="none" w:sz="0" w:space="0" w:color="auto"/>
                <w:bottom w:val="none" w:sz="0" w:space="0" w:color="auto"/>
                <w:right w:val="none" w:sz="0" w:space="0" w:color="auto"/>
              </w:divBdr>
            </w:div>
            <w:div w:id="1125468729">
              <w:marLeft w:val="0"/>
              <w:marRight w:val="0"/>
              <w:marTop w:val="0"/>
              <w:marBottom w:val="0"/>
              <w:divBdr>
                <w:top w:val="none" w:sz="0" w:space="0" w:color="auto"/>
                <w:left w:val="none" w:sz="0" w:space="0" w:color="auto"/>
                <w:bottom w:val="none" w:sz="0" w:space="0" w:color="auto"/>
                <w:right w:val="none" w:sz="0" w:space="0" w:color="auto"/>
              </w:divBdr>
            </w:div>
            <w:div w:id="66005372">
              <w:marLeft w:val="960"/>
              <w:marRight w:val="0"/>
              <w:marTop w:val="0"/>
              <w:marBottom w:val="0"/>
              <w:divBdr>
                <w:top w:val="none" w:sz="0" w:space="0" w:color="auto"/>
                <w:left w:val="none" w:sz="0" w:space="0" w:color="auto"/>
                <w:bottom w:val="none" w:sz="0" w:space="0" w:color="auto"/>
                <w:right w:val="none" w:sz="0" w:space="0" w:color="auto"/>
              </w:divBdr>
            </w:div>
            <w:div w:id="112789477">
              <w:marLeft w:val="240"/>
              <w:marRight w:val="0"/>
              <w:marTop w:val="0"/>
              <w:marBottom w:val="0"/>
              <w:divBdr>
                <w:top w:val="none" w:sz="0" w:space="0" w:color="auto"/>
                <w:left w:val="none" w:sz="0" w:space="0" w:color="auto"/>
                <w:bottom w:val="none" w:sz="0" w:space="0" w:color="auto"/>
                <w:right w:val="none" w:sz="0" w:space="0" w:color="auto"/>
              </w:divBdr>
            </w:div>
            <w:div w:id="1853765306">
              <w:marLeft w:val="240"/>
              <w:marRight w:val="0"/>
              <w:marTop w:val="0"/>
              <w:marBottom w:val="0"/>
              <w:divBdr>
                <w:top w:val="none" w:sz="0" w:space="0" w:color="auto"/>
                <w:left w:val="none" w:sz="0" w:space="0" w:color="auto"/>
                <w:bottom w:val="none" w:sz="0" w:space="0" w:color="auto"/>
                <w:right w:val="none" w:sz="0" w:space="0" w:color="auto"/>
              </w:divBdr>
            </w:div>
            <w:div w:id="597956146">
              <w:marLeft w:val="0"/>
              <w:marRight w:val="0"/>
              <w:marTop w:val="0"/>
              <w:marBottom w:val="0"/>
              <w:divBdr>
                <w:top w:val="none" w:sz="0" w:space="0" w:color="auto"/>
                <w:left w:val="none" w:sz="0" w:space="0" w:color="auto"/>
                <w:bottom w:val="none" w:sz="0" w:space="0" w:color="auto"/>
                <w:right w:val="none" w:sz="0" w:space="0" w:color="auto"/>
              </w:divBdr>
            </w:div>
            <w:div w:id="134516">
              <w:marLeft w:val="960"/>
              <w:marRight w:val="0"/>
              <w:marTop w:val="0"/>
              <w:marBottom w:val="0"/>
              <w:divBdr>
                <w:top w:val="none" w:sz="0" w:space="0" w:color="auto"/>
                <w:left w:val="none" w:sz="0" w:space="0" w:color="auto"/>
                <w:bottom w:val="none" w:sz="0" w:space="0" w:color="auto"/>
                <w:right w:val="none" w:sz="0" w:space="0" w:color="auto"/>
              </w:divBdr>
            </w:div>
            <w:div w:id="784276110">
              <w:marLeft w:val="240"/>
              <w:marRight w:val="0"/>
              <w:marTop w:val="0"/>
              <w:marBottom w:val="0"/>
              <w:divBdr>
                <w:top w:val="none" w:sz="0" w:space="0" w:color="auto"/>
                <w:left w:val="none" w:sz="0" w:space="0" w:color="auto"/>
                <w:bottom w:val="none" w:sz="0" w:space="0" w:color="auto"/>
                <w:right w:val="none" w:sz="0" w:space="0" w:color="auto"/>
              </w:divBdr>
            </w:div>
            <w:div w:id="1432167394">
              <w:marLeft w:val="0"/>
              <w:marRight w:val="0"/>
              <w:marTop w:val="0"/>
              <w:marBottom w:val="0"/>
              <w:divBdr>
                <w:top w:val="none" w:sz="0" w:space="0" w:color="auto"/>
                <w:left w:val="none" w:sz="0" w:space="0" w:color="auto"/>
                <w:bottom w:val="none" w:sz="0" w:space="0" w:color="auto"/>
                <w:right w:val="none" w:sz="0" w:space="0" w:color="auto"/>
              </w:divBdr>
            </w:div>
            <w:div w:id="803738409">
              <w:marLeft w:val="960"/>
              <w:marRight w:val="0"/>
              <w:marTop w:val="0"/>
              <w:marBottom w:val="0"/>
              <w:divBdr>
                <w:top w:val="none" w:sz="0" w:space="0" w:color="auto"/>
                <w:left w:val="none" w:sz="0" w:space="0" w:color="auto"/>
                <w:bottom w:val="none" w:sz="0" w:space="0" w:color="auto"/>
                <w:right w:val="none" w:sz="0" w:space="0" w:color="auto"/>
              </w:divBdr>
            </w:div>
            <w:div w:id="330722593">
              <w:marLeft w:val="960"/>
              <w:marRight w:val="0"/>
              <w:marTop w:val="0"/>
              <w:marBottom w:val="0"/>
              <w:divBdr>
                <w:top w:val="none" w:sz="0" w:space="0" w:color="auto"/>
                <w:left w:val="none" w:sz="0" w:space="0" w:color="auto"/>
                <w:bottom w:val="none" w:sz="0" w:space="0" w:color="auto"/>
                <w:right w:val="none" w:sz="0" w:space="0" w:color="auto"/>
              </w:divBdr>
            </w:div>
            <w:div w:id="719205876">
              <w:marLeft w:val="240"/>
              <w:marRight w:val="0"/>
              <w:marTop w:val="0"/>
              <w:marBottom w:val="0"/>
              <w:divBdr>
                <w:top w:val="none" w:sz="0" w:space="0" w:color="auto"/>
                <w:left w:val="none" w:sz="0" w:space="0" w:color="auto"/>
                <w:bottom w:val="none" w:sz="0" w:space="0" w:color="auto"/>
                <w:right w:val="none" w:sz="0" w:space="0" w:color="auto"/>
              </w:divBdr>
            </w:div>
            <w:div w:id="1499807896">
              <w:marLeft w:val="240"/>
              <w:marRight w:val="0"/>
              <w:marTop w:val="0"/>
              <w:marBottom w:val="0"/>
              <w:divBdr>
                <w:top w:val="none" w:sz="0" w:space="0" w:color="auto"/>
                <w:left w:val="none" w:sz="0" w:space="0" w:color="auto"/>
                <w:bottom w:val="none" w:sz="0" w:space="0" w:color="auto"/>
                <w:right w:val="none" w:sz="0" w:space="0" w:color="auto"/>
              </w:divBdr>
            </w:div>
            <w:div w:id="312293608">
              <w:marLeft w:val="0"/>
              <w:marRight w:val="0"/>
              <w:marTop w:val="0"/>
              <w:marBottom w:val="0"/>
              <w:divBdr>
                <w:top w:val="none" w:sz="0" w:space="0" w:color="auto"/>
                <w:left w:val="none" w:sz="0" w:space="0" w:color="auto"/>
                <w:bottom w:val="none" w:sz="0" w:space="0" w:color="auto"/>
                <w:right w:val="none" w:sz="0" w:space="0" w:color="auto"/>
              </w:divBdr>
            </w:div>
            <w:div w:id="1057167730">
              <w:marLeft w:val="960"/>
              <w:marRight w:val="0"/>
              <w:marTop w:val="0"/>
              <w:marBottom w:val="0"/>
              <w:divBdr>
                <w:top w:val="none" w:sz="0" w:space="0" w:color="auto"/>
                <w:left w:val="none" w:sz="0" w:space="0" w:color="auto"/>
                <w:bottom w:val="none" w:sz="0" w:space="0" w:color="auto"/>
                <w:right w:val="none" w:sz="0" w:space="0" w:color="auto"/>
              </w:divBdr>
            </w:div>
            <w:div w:id="919407741">
              <w:marLeft w:val="240"/>
              <w:marRight w:val="0"/>
              <w:marTop w:val="0"/>
              <w:marBottom w:val="0"/>
              <w:divBdr>
                <w:top w:val="none" w:sz="0" w:space="0" w:color="auto"/>
                <w:left w:val="none" w:sz="0" w:space="0" w:color="auto"/>
                <w:bottom w:val="none" w:sz="0" w:space="0" w:color="auto"/>
                <w:right w:val="none" w:sz="0" w:space="0" w:color="auto"/>
              </w:divBdr>
            </w:div>
            <w:div w:id="628511726">
              <w:marLeft w:val="0"/>
              <w:marRight w:val="0"/>
              <w:marTop w:val="0"/>
              <w:marBottom w:val="0"/>
              <w:divBdr>
                <w:top w:val="none" w:sz="0" w:space="0" w:color="auto"/>
                <w:left w:val="none" w:sz="0" w:space="0" w:color="auto"/>
                <w:bottom w:val="none" w:sz="0" w:space="0" w:color="auto"/>
                <w:right w:val="none" w:sz="0" w:space="0" w:color="auto"/>
              </w:divBdr>
            </w:div>
            <w:div w:id="1965232511">
              <w:marLeft w:val="480"/>
              <w:marRight w:val="0"/>
              <w:marTop w:val="0"/>
              <w:marBottom w:val="0"/>
              <w:divBdr>
                <w:top w:val="none" w:sz="0" w:space="0" w:color="auto"/>
                <w:left w:val="none" w:sz="0" w:space="0" w:color="auto"/>
                <w:bottom w:val="none" w:sz="0" w:space="0" w:color="auto"/>
                <w:right w:val="none" w:sz="0" w:space="0" w:color="auto"/>
              </w:divBdr>
            </w:div>
            <w:div w:id="1041440924">
              <w:marLeft w:val="960"/>
              <w:marRight w:val="0"/>
              <w:marTop w:val="0"/>
              <w:marBottom w:val="0"/>
              <w:divBdr>
                <w:top w:val="none" w:sz="0" w:space="0" w:color="auto"/>
                <w:left w:val="none" w:sz="0" w:space="0" w:color="auto"/>
                <w:bottom w:val="none" w:sz="0" w:space="0" w:color="auto"/>
                <w:right w:val="none" w:sz="0" w:space="0" w:color="auto"/>
              </w:divBdr>
            </w:div>
            <w:div w:id="23606048">
              <w:marLeft w:val="480"/>
              <w:marRight w:val="0"/>
              <w:marTop w:val="0"/>
              <w:marBottom w:val="0"/>
              <w:divBdr>
                <w:top w:val="none" w:sz="0" w:space="0" w:color="auto"/>
                <w:left w:val="none" w:sz="0" w:space="0" w:color="auto"/>
                <w:bottom w:val="none" w:sz="0" w:space="0" w:color="auto"/>
                <w:right w:val="none" w:sz="0" w:space="0" w:color="auto"/>
              </w:divBdr>
            </w:div>
            <w:div w:id="1656913227">
              <w:marLeft w:val="960"/>
              <w:marRight w:val="0"/>
              <w:marTop w:val="0"/>
              <w:marBottom w:val="0"/>
              <w:divBdr>
                <w:top w:val="none" w:sz="0" w:space="0" w:color="auto"/>
                <w:left w:val="none" w:sz="0" w:space="0" w:color="auto"/>
                <w:bottom w:val="none" w:sz="0" w:space="0" w:color="auto"/>
                <w:right w:val="none" w:sz="0" w:space="0" w:color="auto"/>
              </w:divBdr>
            </w:div>
            <w:div w:id="1671904111">
              <w:marLeft w:val="960"/>
              <w:marRight w:val="0"/>
              <w:marTop w:val="0"/>
              <w:marBottom w:val="0"/>
              <w:divBdr>
                <w:top w:val="none" w:sz="0" w:space="0" w:color="auto"/>
                <w:left w:val="none" w:sz="0" w:space="0" w:color="auto"/>
                <w:bottom w:val="none" w:sz="0" w:space="0" w:color="auto"/>
                <w:right w:val="none" w:sz="0" w:space="0" w:color="auto"/>
              </w:divBdr>
            </w:div>
            <w:div w:id="613948995">
              <w:marLeft w:val="240"/>
              <w:marRight w:val="0"/>
              <w:marTop w:val="0"/>
              <w:marBottom w:val="0"/>
              <w:divBdr>
                <w:top w:val="none" w:sz="0" w:space="0" w:color="auto"/>
                <w:left w:val="none" w:sz="0" w:space="0" w:color="auto"/>
                <w:bottom w:val="none" w:sz="0" w:space="0" w:color="auto"/>
                <w:right w:val="none" w:sz="0" w:space="0" w:color="auto"/>
              </w:divBdr>
            </w:div>
            <w:div w:id="2094813168">
              <w:marLeft w:val="0"/>
              <w:marRight w:val="0"/>
              <w:marTop w:val="0"/>
              <w:marBottom w:val="0"/>
              <w:divBdr>
                <w:top w:val="none" w:sz="0" w:space="0" w:color="auto"/>
                <w:left w:val="none" w:sz="0" w:space="0" w:color="auto"/>
                <w:bottom w:val="none" w:sz="0" w:space="0" w:color="auto"/>
                <w:right w:val="none" w:sz="0" w:space="0" w:color="auto"/>
              </w:divBdr>
            </w:div>
            <w:div w:id="1475291698">
              <w:marLeft w:val="480"/>
              <w:marRight w:val="0"/>
              <w:marTop w:val="0"/>
              <w:marBottom w:val="0"/>
              <w:divBdr>
                <w:top w:val="none" w:sz="0" w:space="0" w:color="auto"/>
                <w:left w:val="none" w:sz="0" w:space="0" w:color="auto"/>
                <w:bottom w:val="none" w:sz="0" w:space="0" w:color="auto"/>
                <w:right w:val="none" w:sz="0" w:space="0" w:color="auto"/>
              </w:divBdr>
            </w:div>
            <w:div w:id="1150750420">
              <w:marLeft w:val="960"/>
              <w:marRight w:val="0"/>
              <w:marTop w:val="0"/>
              <w:marBottom w:val="0"/>
              <w:divBdr>
                <w:top w:val="none" w:sz="0" w:space="0" w:color="auto"/>
                <w:left w:val="none" w:sz="0" w:space="0" w:color="auto"/>
                <w:bottom w:val="none" w:sz="0" w:space="0" w:color="auto"/>
                <w:right w:val="none" w:sz="0" w:space="0" w:color="auto"/>
              </w:divBdr>
            </w:div>
            <w:div w:id="1939942770">
              <w:marLeft w:val="480"/>
              <w:marRight w:val="0"/>
              <w:marTop w:val="0"/>
              <w:marBottom w:val="0"/>
              <w:divBdr>
                <w:top w:val="none" w:sz="0" w:space="0" w:color="auto"/>
                <w:left w:val="none" w:sz="0" w:space="0" w:color="auto"/>
                <w:bottom w:val="none" w:sz="0" w:space="0" w:color="auto"/>
                <w:right w:val="none" w:sz="0" w:space="0" w:color="auto"/>
              </w:divBdr>
            </w:div>
            <w:div w:id="289752979">
              <w:marLeft w:val="960"/>
              <w:marRight w:val="0"/>
              <w:marTop w:val="0"/>
              <w:marBottom w:val="0"/>
              <w:divBdr>
                <w:top w:val="none" w:sz="0" w:space="0" w:color="auto"/>
                <w:left w:val="none" w:sz="0" w:space="0" w:color="auto"/>
                <w:bottom w:val="none" w:sz="0" w:space="0" w:color="auto"/>
                <w:right w:val="none" w:sz="0" w:space="0" w:color="auto"/>
              </w:divBdr>
            </w:div>
            <w:div w:id="1999728067">
              <w:marLeft w:val="960"/>
              <w:marRight w:val="0"/>
              <w:marTop w:val="0"/>
              <w:marBottom w:val="0"/>
              <w:divBdr>
                <w:top w:val="none" w:sz="0" w:space="0" w:color="auto"/>
                <w:left w:val="none" w:sz="0" w:space="0" w:color="auto"/>
                <w:bottom w:val="none" w:sz="0" w:space="0" w:color="auto"/>
                <w:right w:val="none" w:sz="0" w:space="0" w:color="auto"/>
              </w:divBdr>
            </w:div>
            <w:div w:id="53361712">
              <w:marLeft w:val="240"/>
              <w:marRight w:val="0"/>
              <w:marTop w:val="0"/>
              <w:marBottom w:val="0"/>
              <w:divBdr>
                <w:top w:val="none" w:sz="0" w:space="0" w:color="auto"/>
                <w:left w:val="none" w:sz="0" w:space="0" w:color="auto"/>
                <w:bottom w:val="none" w:sz="0" w:space="0" w:color="auto"/>
                <w:right w:val="none" w:sz="0" w:space="0" w:color="auto"/>
              </w:divBdr>
            </w:div>
            <w:div w:id="346492163">
              <w:marLeft w:val="0"/>
              <w:marRight w:val="0"/>
              <w:marTop w:val="0"/>
              <w:marBottom w:val="0"/>
              <w:divBdr>
                <w:top w:val="none" w:sz="0" w:space="0" w:color="auto"/>
                <w:left w:val="none" w:sz="0" w:space="0" w:color="auto"/>
                <w:bottom w:val="none" w:sz="0" w:space="0" w:color="auto"/>
                <w:right w:val="none" w:sz="0" w:space="0" w:color="auto"/>
              </w:divBdr>
            </w:div>
            <w:div w:id="863595944">
              <w:marLeft w:val="960"/>
              <w:marRight w:val="0"/>
              <w:marTop w:val="0"/>
              <w:marBottom w:val="0"/>
              <w:divBdr>
                <w:top w:val="none" w:sz="0" w:space="0" w:color="auto"/>
                <w:left w:val="none" w:sz="0" w:space="0" w:color="auto"/>
                <w:bottom w:val="none" w:sz="0" w:space="0" w:color="auto"/>
                <w:right w:val="none" w:sz="0" w:space="0" w:color="auto"/>
              </w:divBdr>
            </w:div>
            <w:div w:id="2031250598">
              <w:marLeft w:val="240"/>
              <w:marRight w:val="0"/>
              <w:marTop w:val="0"/>
              <w:marBottom w:val="0"/>
              <w:divBdr>
                <w:top w:val="none" w:sz="0" w:space="0" w:color="auto"/>
                <w:left w:val="none" w:sz="0" w:space="0" w:color="auto"/>
                <w:bottom w:val="none" w:sz="0" w:space="0" w:color="auto"/>
                <w:right w:val="none" w:sz="0" w:space="0" w:color="auto"/>
              </w:divBdr>
            </w:div>
            <w:div w:id="1336423369">
              <w:marLeft w:val="0"/>
              <w:marRight w:val="0"/>
              <w:marTop w:val="0"/>
              <w:marBottom w:val="0"/>
              <w:divBdr>
                <w:top w:val="none" w:sz="0" w:space="0" w:color="auto"/>
                <w:left w:val="none" w:sz="0" w:space="0" w:color="auto"/>
                <w:bottom w:val="none" w:sz="0" w:space="0" w:color="auto"/>
                <w:right w:val="none" w:sz="0" w:space="0" w:color="auto"/>
              </w:divBdr>
            </w:div>
            <w:div w:id="1024210588">
              <w:marLeft w:val="960"/>
              <w:marRight w:val="0"/>
              <w:marTop w:val="0"/>
              <w:marBottom w:val="0"/>
              <w:divBdr>
                <w:top w:val="none" w:sz="0" w:space="0" w:color="auto"/>
                <w:left w:val="none" w:sz="0" w:space="0" w:color="auto"/>
                <w:bottom w:val="none" w:sz="0" w:space="0" w:color="auto"/>
                <w:right w:val="none" w:sz="0" w:space="0" w:color="auto"/>
              </w:divBdr>
            </w:div>
            <w:div w:id="460149735">
              <w:marLeft w:val="960"/>
              <w:marRight w:val="0"/>
              <w:marTop w:val="0"/>
              <w:marBottom w:val="0"/>
              <w:divBdr>
                <w:top w:val="none" w:sz="0" w:space="0" w:color="auto"/>
                <w:left w:val="none" w:sz="0" w:space="0" w:color="auto"/>
                <w:bottom w:val="none" w:sz="0" w:space="0" w:color="auto"/>
                <w:right w:val="none" w:sz="0" w:space="0" w:color="auto"/>
              </w:divBdr>
            </w:div>
            <w:div w:id="1798404858">
              <w:marLeft w:val="240"/>
              <w:marRight w:val="0"/>
              <w:marTop w:val="0"/>
              <w:marBottom w:val="0"/>
              <w:divBdr>
                <w:top w:val="none" w:sz="0" w:space="0" w:color="auto"/>
                <w:left w:val="none" w:sz="0" w:space="0" w:color="auto"/>
                <w:bottom w:val="none" w:sz="0" w:space="0" w:color="auto"/>
                <w:right w:val="none" w:sz="0" w:space="0" w:color="auto"/>
              </w:divBdr>
            </w:div>
            <w:div w:id="77025533">
              <w:marLeft w:val="240"/>
              <w:marRight w:val="0"/>
              <w:marTop w:val="0"/>
              <w:marBottom w:val="0"/>
              <w:divBdr>
                <w:top w:val="none" w:sz="0" w:space="0" w:color="auto"/>
                <w:left w:val="none" w:sz="0" w:space="0" w:color="auto"/>
                <w:bottom w:val="none" w:sz="0" w:space="0" w:color="auto"/>
                <w:right w:val="none" w:sz="0" w:space="0" w:color="auto"/>
              </w:divBdr>
            </w:div>
            <w:div w:id="150875664">
              <w:marLeft w:val="960"/>
              <w:marRight w:val="0"/>
              <w:marTop w:val="0"/>
              <w:marBottom w:val="0"/>
              <w:divBdr>
                <w:top w:val="none" w:sz="0" w:space="0" w:color="auto"/>
                <w:left w:val="none" w:sz="0" w:space="0" w:color="auto"/>
                <w:bottom w:val="none" w:sz="0" w:space="0" w:color="auto"/>
                <w:right w:val="none" w:sz="0" w:space="0" w:color="auto"/>
              </w:divBdr>
            </w:div>
            <w:div w:id="588735398">
              <w:marLeft w:val="240"/>
              <w:marRight w:val="0"/>
              <w:marTop w:val="0"/>
              <w:marBottom w:val="0"/>
              <w:divBdr>
                <w:top w:val="none" w:sz="0" w:space="0" w:color="auto"/>
                <w:left w:val="none" w:sz="0" w:space="0" w:color="auto"/>
                <w:bottom w:val="none" w:sz="0" w:space="0" w:color="auto"/>
                <w:right w:val="none" w:sz="0" w:space="0" w:color="auto"/>
              </w:divBdr>
            </w:div>
            <w:div w:id="138231529">
              <w:marLeft w:val="0"/>
              <w:marRight w:val="0"/>
              <w:marTop w:val="0"/>
              <w:marBottom w:val="0"/>
              <w:divBdr>
                <w:top w:val="none" w:sz="0" w:space="0" w:color="auto"/>
                <w:left w:val="none" w:sz="0" w:space="0" w:color="auto"/>
                <w:bottom w:val="none" w:sz="0" w:space="0" w:color="auto"/>
                <w:right w:val="none" w:sz="0" w:space="0" w:color="auto"/>
              </w:divBdr>
            </w:div>
            <w:div w:id="2115712059">
              <w:marLeft w:val="960"/>
              <w:marRight w:val="0"/>
              <w:marTop w:val="0"/>
              <w:marBottom w:val="0"/>
              <w:divBdr>
                <w:top w:val="none" w:sz="0" w:space="0" w:color="auto"/>
                <w:left w:val="none" w:sz="0" w:space="0" w:color="auto"/>
                <w:bottom w:val="none" w:sz="0" w:space="0" w:color="auto"/>
                <w:right w:val="none" w:sz="0" w:space="0" w:color="auto"/>
              </w:divBdr>
            </w:div>
            <w:div w:id="1460296005">
              <w:marLeft w:val="960"/>
              <w:marRight w:val="0"/>
              <w:marTop w:val="0"/>
              <w:marBottom w:val="0"/>
              <w:divBdr>
                <w:top w:val="none" w:sz="0" w:space="0" w:color="auto"/>
                <w:left w:val="none" w:sz="0" w:space="0" w:color="auto"/>
                <w:bottom w:val="none" w:sz="0" w:space="0" w:color="auto"/>
                <w:right w:val="none" w:sz="0" w:space="0" w:color="auto"/>
              </w:divBdr>
            </w:div>
            <w:div w:id="1463692906">
              <w:marLeft w:val="240"/>
              <w:marRight w:val="0"/>
              <w:marTop w:val="0"/>
              <w:marBottom w:val="0"/>
              <w:divBdr>
                <w:top w:val="none" w:sz="0" w:space="0" w:color="auto"/>
                <w:left w:val="none" w:sz="0" w:space="0" w:color="auto"/>
                <w:bottom w:val="none" w:sz="0" w:space="0" w:color="auto"/>
                <w:right w:val="none" w:sz="0" w:space="0" w:color="auto"/>
              </w:divBdr>
            </w:div>
            <w:div w:id="795373255">
              <w:marLeft w:val="240"/>
              <w:marRight w:val="0"/>
              <w:marTop w:val="0"/>
              <w:marBottom w:val="0"/>
              <w:divBdr>
                <w:top w:val="none" w:sz="0" w:space="0" w:color="auto"/>
                <w:left w:val="none" w:sz="0" w:space="0" w:color="auto"/>
                <w:bottom w:val="none" w:sz="0" w:space="0" w:color="auto"/>
                <w:right w:val="none" w:sz="0" w:space="0" w:color="auto"/>
              </w:divBdr>
            </w:div>
            <w:div w:id="1932926310">
              <w:marLeft w:val="960"/>
              <w:marRight w:val="0"/>
              <w:marTop w:val="0"/>
              <w:marBottom w:val="0"/>
              <w:divBdr>
                <w:top w:val="none" w:sz="0" w:space="0" w:color="auto"/>
                <w:left w:val="none" w:sz="0" w:space="0" w:color="auto"/>
                <w:bottom w:val="none" w:sz="0" w:space="0" w:color="auto"/>
                <w:right w:val="none" w:sz="0" w:space="0" w:color="auto"/>
              </w:divBdr>
            </w:div>
            <w:div w:id="1677657555">
              <w:marLeft w:val="240"/>
              <w:marRight w:val="0"/>
              <w:marTop w:val="0"/>
              <w:marBottom w:val="0"/>
              <w:divBdr>
                <w:top w:val="none" w:sz="0" w:space="0" w:color="auto"/>
                <w:left w:val="none" w:sz="0" w:space="0" w:color="auto"/>
                <w:bottom w:val="none" w:sz="0" w:space="0" w:color="auto"/>
                <w:right w:val="none" w:sz="0" w:space="0" w:color="auto"/>
              </w:divBdr>
            </w:div>
            <w:div w:id="2091072828">
              <w:marLeft w:val="0"/>
              <w:marRight w:val="0"/>
              <w:marTop w:val="0"/>
              <w:marBottom w:val="0"/>
              <w:divBdr>
                <w:top w:val="none" w:sz="0" w:space="0" w:color="auto"/>
                <w:left w:val="none" w:sz="0" w:space="0" w:color="auto"/>
                <w:bottom w:val="none" w:sz="0" w:space="0" w:color="auto"/>
                <w:right w:val="none" w:sz="0" w:space="0" w:color="auto"/>
              </w:divBdr>
            </w:div>
            <w:div w:id="833648394">
              <w:marLeft w:val="960"/>
              <w:marRight w:val="0"/>
              <w:marTop w:val="0"/>
              <w:marBottom w:val="0"/>
              <w:divBdr>
                <w:top w:val="none" w:sz="0" w:space="0" w:color="auto"/>
                <w:left w:val="none" w:sz="0" w:space="0" w:color="auto"/>
                <w:bottom w:val="none" w:sz="0" w:space="0" w:color="auto"/>
                <w:right w:val="none" w:sz="0" w:space="0" w:color="auto"/>
              </w:divBdr>
            </w:div>
            <w:div w:id="1398043795">
              <w:marLeft w:val="240"/>
              <w:marRight w:val="0"/>
              <w:marTop w:val="0"/>
              <w:marBottom w:val="0"/>
              <w:divBdr>
                <w:top w:val="none" w:sz="0" w:space="0" w:color="auto"/>
                <w:left w:val="none" w:sz="0" w:space="0" w:color="auto"/>
                <w:bottom w:val="none" w:sz="0" w:space="0" w:color="auto"/>
                <w:right w:val="none" w:sz="0" w:space="0" w:color="auto"/>
              </w:divBdr>
            </w:div>
            <w:div w:id="1747142305">
              <w:marLeft w:val="0"/>
              <w:marRight w:val="0"/>
              <w:marTop w:val="0"/>
              <w:marBottom w:val="0"/>
              <w:divBdr>
                <w:top w:val="none" w:sz="0" w:space="0" w:color="auto"/>
                <w:left w:val="none" w:sz="0" w:space="0" w:color="auto"/>
                <w:bottom w:val="none" w:sz="0" w:space="0" w:color="auto"/>
                <w:right w:val="none" w:sz="0" w:space="0" w:color="auto"/>
              </w:divBdr>
            </w:div>
            <w:div w:id="421268923">
              <w:marLeft w:val="960"/>
              <w:marRight w:val="0"/>
              <w:marTop w:val="0"/>
              <w:marBottom w:val="0"/>
              <w:divBdr>
                <w:top w:val="none" w:sz="0" w:space="0" w:color="auto"/>
                <w:left w:val="none" w:sz="0" w:space="0" w:color="auto"/>
                <w:bottom w:val="none" w:sz="0" w:space="0" w:color="auto"/>
                <w:right w:val="none" w:sz="0" w:space="0" w:color="auto"/>
              </w:divBdr>
            </w:div>
            <w:div w:id="1391659657">
              <w:marLeft w:val="240"/>
              <w:marRight w:val="0"/>
              <w:marTop w:val="0"/>
              <w:marBottom w:val="0"/>
              <w:divBdr>
                <w:top w:val="none" w:sz="0" w:space="0" w:color="auto"/>
                <w:left w:val="none" w:sz="0" w:space="0" w:color="auto"/>
                <w:bottom w:val="none" w:sz="0" w:space="0" w:color="auto"/>
                <w:right w:val="none" w:sz="0" w:space="0" w:color="auto"/>
              </w:divBdr>
            </w:div>
            <w:div w:id="1052660394">
              <w:marLeft w:val="0"/>
              <w:marRight w:val="0"/>
              <w:marTop w:val="0"/>
              <w:marBottom w:val="0"/>
              <w:divBdr>
                <w:top w:val="none" w:sz="0" w:space="0" w:color="auto"/>
                <w:left w:val="none" w:sz="0" w:space="0" w:color="auto"/>
                <w:bottom w:val="none" w:sz="0" w:space="0" w:color="auto"/>
                <w:right w:val="none" w:sz="0" w:space="0" w:color="auto"/>
              </w:divBdr>
            </w:div>
            <w:div w:id="1487942157">
              <w:marLeft w:val="960"/>
              <w:marRight w:val="0"/>
              <w:marTop w:val="0"/>
              <w:marBottom w:val="0"/>
              <w:divBdr>
                <w:top w:val="none" w:sz="0" w:space="0" w:color="auto"/>
                <w:left w:val="none" w:sz="0" w:space="0" w:color="auto"/>
                <w:bottom w:val="none" w:sz="0" w:space="0" w:color="auto"/>
                <w:right w:val="none" w:sz="0" w:space="0" w:color="auto"/>
              </w:divBdr>
            </w:div>
            <w:div w:id="1119296141">
              <w:marLeft w:val="960"/>
              <w:marRight w:val="0"/>
              <w:marTop w:val="0"/>
              <w:marBottom w:val="0"/>
              <w:divBdr>
                <w:top w:val="none" w:sz="0" w:space="0" w:color="auto"/>
                <w:left w:val="none" w:sz="0" w:space="0" w:color="auto"/>
                <w:bottom w:val="none" w:sz="0" w:space="0" w:color="auto"/>
                <w:right w:val="none" w:sz="0" w:space="0" w:color="auto"/>
              </w:divBdr>
            </w:div>
            <w:div w:id="518473578">
              <w:marLeft w:val="240"/>
              <w:marRight w:val="0"/>
              <w:marTop w:val="0"/>
              <w:marBottom w:val="0"/>
              <w:divBdr>
                <w:top w:val="none" w:sz="0" w:space="0" w:color="auto"/>
                <w:left w:val="none" w:sz="0" w:space="0" w:color="auto"/>
                <w:bottom w:val="none" w:sz="0" w:space="0" w:color="auto"/>
                <w:right w:val="none" w:sz="0" w:space="0" w:color="auto"/>
              </w:divBdr>
            </w:div>
            <w:div w:id="1191381045">
              <w:marLeft w:val="240"/>
              <w:marRight w:val="0"/>
              <w:marTop w:val="0"/>
              <w:marBottom w:val="0"/>
              <w:divBdr>
                <w:top w:val="none" w:sz="0" w:space="0" w:color="auto"/>
                <w:left w:val="none" w:sz="0" w:space="0" w:color="auto"/>
                <w:bottom w:val="none" w:sz="0" w:space="0" w:color="auto"/>
                <w:right w:val="none" w:sz="0" w:space="0" w:color="auto"/>
              </w:divBdr>
            </w:div>
            <w:div w:id="1381394893">
              <w:marLeft w:val="0"/>
              <w:marRight w:val="0"/>
              <w:marTop w:val="0"/>
              <w:marBottom w:val="0"/>
              <w:divBdr>
                <w:top w:val="none" w:sz="0" w:space="0" w:color="auto"/>
                <w:left w:val="none" w:sz="0" w:space="0" w:color="auto"/>
                <w:bottom w:val="none" w:sz="0" w:space="0" w:color="auto"/>
                <w:right w:val="none" w:sz="0" w:space="0" w:color="auto"/>
              </w:divBdr>
            </w:div>
            <w:div w:id="26181049">
              <w:marLeft w:val="960"/>
              <w:marRight w:val="0"/>
              <w:marTop w:val="0"/>
              <w:marBottom w:val="0"/>
              <w:divBdr>
                <w:top w:val="none" w:sz="0" w:space="0" w:color="auto"/>
                <w:left w:val="none" w:sz="0" w:space="0" w:color="auto"/>
                <w:bottom w:val="none" w:sz="0" w:space="0" w:color="auto"/>
                <w:right w:val="none" w:sz="0" w:space="0" w:color="auto"/>
              </w:divBdr>
            </w:div>
            <w:div w:id="1634821238">
              <w:marLeft w:val="240"/>
              <w:marRight w:val="0"/>
              <w:marTop w:val="0"/>
              <w:marBottom w:val="0"/>
              <w:divBdr>
                <w:top w:val="none" w:sz="0" w:space="0" w:color="auto"/>
                <w:left w:val="none" w:sz="0" w:space="0" w:color="auto"/>
                <w:bottom w:val="none" w:sz="0" w:space="0" w:color="auto"/>
                <w:right w:val="none" w:sz="0" w:space="0" w:color="auto"/>
              </w:divBdr>
            </w:div>
            <w:div w:id="384450807">
              <w:marLeft w:val="0"/>
              <w:marRight w:val="0"/>
              <w:marTop w:val="0"/>
              <w:marBottom w:val="0"/>
              <w:divBdr>
                <w:top w:val="none" w:sz="0" w:space="0" w:color="auto"/>
                <w:left w:val="none" w:sz="0" w:space="0" w:color="auto"/>
                <w:bottom w:val="none" w:sz="0" w:space="0" w:color="auto"/>
                <w:right w:val="none" w:sz="0" w:space="0" w:color="auto"/>
              </w:divBdr>
            </w:div>
            <w:div w:id="1697536643">
              <w:marLeft w:val="960"/>
              <w:marRight w:val="0"/>
              <w:marTop w:val="0"/>
              <w:marBottom w:val="0"/>
              <w:divBdr>
                <w:top w:val="none" w:sz="0" w:space="0" w:color="auto"/>
                <w:left w:val="none" w:sz="0" w:space="0" w:color="auto"/>
                <w:bottom w:val="none" w:sz="0" w:space="0" w:color="auto"/>
                <w:right w:val="none" w:sz="0" w:space="0" w:color="auto"/>
              </w:divBdr>
            </w:div>
            <w:div w:id="1971475779">
              <w:marLeft w:val="960"/>
              <w:marRight w:val="0"/>
              <w:marTop w:val="0"/>
              <w:marBottom w:val="0"/>
              <w:divBdr>
                <w:top w:val="none" w:sz="0" w:space="0" w:color="auto"/>
                <w:left w:val="none" w:sz="0" w:space="0" w:color="auto"/>
                <w:bottom w:val="none" w:sz="0" w:space="0" w:color="auto"/>
                <w:right w:val="none" w:sz="0" w:space="0" w:color="auto"/>
              </w:divBdr>
            </w:div>
            <w:div w:id="42483166">
              <w:marLeft w:val="240"/>
              <w:marRight w:val="0"/>
              <w:marTop w:val="0"/>
              <w:marBottom w:val="0"/>
              <w:divBdr>
                <w:top w:val="none" w:sz="0" w:space="0" w:color="auto"/>
                <w:left w:val="none" w:sz="0" w:space="0" w:color="auto"/>
                <w:bottom w:val="none" w:sz="0" w:space="0" w:color="auto"/>
                <w:right w:val="none" w:sz="0" w:space="0" w:color="auto"/>
              </w:divBdr>
            </w:div>
            <w:div w:id="2012028519">
              <w:marLeft w:val="240"/>
              <w:marRight w:val="0"/>
              <w:marTop w:val="0"/>
              <w:marBottom w:val="0"/>
              <w:divBdr>
                <w:top w:val="none" w:sz="0" w:space="0" w:color="auto"/>
                <w:left w:val="none" w:sz="0" w:space="0" w:color="auto"/>
                <w:bottom w:val="none" w:sz="0" w:space="0" w:color="auto"/>
                <w:right w:val="none" w:sz="0" w:space="0" w:color="auto"/>
              </w:divBdr>
            </w:div>
            <w:div w:id="1761875998">
              <w:marLeft w:val="0"/>
              <w:marRight w:val="0"/>
              <w:marTop w:val="0"/>
              <w:marBottom w:val="0"/>
              <w:divBdr>
                <w:top w:val="none" w:sz="0" w:space="0" w:color="auto"/>
                <w:left w:val="none" w:sz="0" w:space="0" w:color="auto"/>
                <w:bottom w:val="none" w:sz="0" w:space="0" w:color="auto"/>
                <w:right w:val="none" w:sz="0" w:space="0" w:color="auto"/>
              </w:divBdr>
            </w:div>
            <w:div w:id="1049837733">
              <w:marLeft w:val="960"/>
              <w:marRight w:val="0"/>
              <w:marTop w:val="0"/>
              <w:marBottom w:val="0"/>
              <w:divBdr>
                <w:top w:val="none" w:sz="0" w:space="0" w:color="auto"/>
                <w:left w:val="none" w:sz="0" w:space="0" w:color="auto"/>
                <w:bottom w:val="none" w:sz="0" w:space="0" w:color="auto"/>
                <w:right w:val="none" w:sz="0" w:space="0" w:color="auto"/>
              </w:divBdr>
            </w:div>
            <w:div w:id="166335354">
              <w:marLeft w:val="240"/>
              <w:marRight w:val="0"/>
              <w:marTop w:val="0"/>
              <w:marBottom w:val="0"/>
              <w:divBdr>
                <w:top w:val="none" w:sz="0" w:space="0" w:color="auto"/>
                <w:left w:val="none" w:sz="0" w:space="0" w:color="auto"/>
                <w:bottom w:val="none" w:sz="0" w:space="0" w:color="auto"/>
                <w:right w:val="none" w:sz="0" w:space="0" w:color="auto"/>
              </w:divBdr>
            </w:div>
            <w:div w:id="1239369011">
              <w:marLeft w:val="240"/>
              <w:marRight w:val="0"/>
              <w:marTop w:val="0"/>
              <w:marBottom w:val="0"/>
              <w:divBdr>
                <w:top w:val="none" w:sz="0" w:space="0" w:color="auto"/>
                <w:left w:val="none" w:sz="0" w:space="0" w:color="auto"/>
                <w:bottom w:val="none" w:sz="0" w:space="0" w:color="auto"/>
                <w:right w:val="none" w:sz="0" w:space="0" w:color="auto"/>
              </w:divBdr>
            </w:div>
            <w:div w:id="1142498216">
              <w:marLeft w:val="0"/>
              <w:marRight w:val="0"/>
              <w:marTop w:val="0"/>
              <w:marBottom w:val="0"/>
              <w:divBdr>
                <w:top w:val="none" w:sz="0" w:space="0" w:color="auto"/>
                <w:left w:val="none" w:sz="0" w:space="0" w:color="auto"/>
                <w:bottom w:val="none" w:sz="0" w:space="0" w:color="auto"/>
                <w:right w:val="none" w:sz="0" w:space="0" w:color="auto"/>
              </w:divBdr>
            </w:div>
            <w:div w:id="1938706649">
              <w:marLeft w:val="960"/>
              <w:marRight w:val="0"/>
              <w:marTop w:val="0"/>
              <w:marBottom w:val="0"/>
              <w:divBdr>
                <w:top w:val="none" w:sz="0" w:space="0" w:color="auto"/>
                <w:left w:val="none" w:sz="0" w:space="0" w:color="auto"/>
                <w:bottom w:val="none" w:sz="0" w:space="0" w:color="auto"/>
                <w:right w:val="none" w:sz="0" w:space="0" w:color="auto"/>
              </w:divBdr>
            </w:div>
            <w:div w:id="1132094268">
              <w:marLeft w:val="240"/>
              <w:marRight w:val="0"/>
              <w:marTop w:val="0"/>
              <w:marBottom w:val="0"/>
              <w:divBdr>
                <w:top w:val="none" w:sz="0" w:space="0" w:color="auto"/>
                <w:left w:val="none" w:sz="0" w:space="0" w:color="auto"/>
                <w:bottom w:val="none" w:sz="0" w:space="0" w:color="auto"/>
                <w:right w:val="none" w:sz="0" w:space="0" w:color="auto"/>
              </w:divBdr>
            </w:div>
            <w:div w:id="382943926">
              <w:marLeft w:val="0"/>
              <w:marRight w:val="0"/>
              <w:marTop w:val="0"/>
              <w:marBottom w:val="0"/>
              <w:divBdr>
                <w:top w:val="none" w:sz="0" w:space="0" w:color="auto"/>
                <w:left w:val="none" w:sz="0" w:space="0" w:color="auto"/>
                <w:bottom w:val="none" w:sz="0" w:space="0" w:color="auto"/>
                <w:right w:val="none" w:sz="0" w:space="0" w:color="auto"/>
              </w:divBdr>
            </w:div>
            <w:div w:id="1683900196">
              <w:marLeft w:val="960"/>
              <w:marRight w:val="0"/>
              <w:marTop w:val="0"/>
              <w:marBottom w:val="0"/>
              <w:divBdr>
                <w:top w:val="none" w:sz="0" w:space="0" w:color="auto"/>
                <w:left w:val="none" w:sz="0" w:space="0" w:color="auto"/>
                <w:bottom w:val="none" w:sz="0" w:space="0" w:color="auto"/>
                <w:right w:val="none" w:sz="0" w:space="0" w:color="auto"/>
              </w:divBdr>
            </w:div>
            <w:div w:id="1535270353">
              <w:marLeft w:val="960"/>
              <w:marRight w:val="0"/>
              <w:marTop w:val="0"/>
              <w:marBottom w:val="0"/>
              <w:divBdr>
                <w:top w:val="none" w:sz="0" w:space="0" w:color="auto"/>
                <w:left w:val="none" w:sz="0" w:space="0" w:color="auto"/>
                <w:bottom w:val="none" w:sz="0" w:space="0" w:color="auto"/>
                <w:right w:val="none" w:sz="0" w:space="0" w:color="auto"/>
              </w:divBdr>
            </w:div>
            <w:div w:id="1047607401">
              <w:marLeft w:val="240"/>
              <w:marRight w:val="0"/>
              <w:marTop w:val="0"/>
              <w:marBottom w:val="0"/>
              <w:divBdr>
                <w:top w:val="none" w:sz="0" w:space="0" w:color="auto"/>
                <w:left w:val="none" w:sz="0" w:space="0" w:color="auto"/>
                <w:bottom w:val="none" w:sz="0" w:space="0" w:color="auto"/>
                <w:right w:val="none" w:sz="0" w:space="0" w:color="auto"/>
              </w:divBdr>
            </w:div>
            <w:div w:id="513494063">
              <w:marLeft w:val="240"/>
              <w:marRight w:val="0"/>
              <w:marTop w:val="0"/>
              <w:marBottom w:val="0"/>
              <w:divBdr>
                <w:top w:val="none" w:sz="0" w:space="0" w:color="auto"/>
                <w:left w:val="none" w:sz="0" w:space="0" w:color="auto"/>
                <w:bottom w:val="none" w:sz="0" w:space="0" w:color="auto"/>
                <w:right w:val="none" w:sz="0" w:space="0" w:color="auto"/>
              </w:divBdr>
            </w:div>
            <w:div w:id="1050155406">
              <w:marLeft w:val="0"/>
              <w:marRight w:val="0"/>
              <w:marTop w:val="0"/>
              <w:marBottom w:val="0"/>
              <w:divBdr>
                <w:top w:val="none" w:sz="0" w:space="0" w:color="auto"/>
                <w:left w:val="none" w:sz="0" w:space="0" w:color="auto"/>
                <w:bottom w:val="none" w:sz="0" w:space="0" w:color="auto"/>
                <w:right w:val="none" w:sz="0" w:space="0" w:color="auto"/>
              </w:divBdr>
            </w:div>
            <w:div w:id="2132745613">
              <w:marLeft w:val="960"/>
              <w:marRight w:val="0"/>
              <w:marTop w:val="0"/>
              <w:marBottom w:val="0"/>
              <w:divBdr>
                <w:top w:val="none" w:sz="0" w:space="0" w:color="auto"/>
                <w:left w:val="none" w:sz="0" w:space="0" w:color="auto"/>
                <w:bottom w:val="none" w:sz="0" w:space="0" w:color="auto"/>
                <w:right w:val="none" w:sz="0" w:space="0" w:color="auto"/>
              </w:divBdr>
            </w:div>
            <w:div w:id="670333659">
              <w:marLeft w:val="240"/>
              <w:marRight w:val="0"/>
              <w:marTop w:val="0"/>
              <w:marBottom w:val="0"/>
              <w:divBdr>
                <w:top w:val="none" w:sz="0" w:space="0" w:color="auto"/>
                <w:left w:val="none" w:sz="0" w:space="0" w:color="auto"/>
                <w:bottom w:val="none" w:sz="0" w:space="0" w:color="auto"/>
                <w:right w:val="none" w:sz="0" w:space="0" w:color="auto"/>
              </w:divBdr>
            </w:div>
            <w:div w:id="1247693465">
              <w:marLeft w:val="240"/>
              <w:marRight w:val="0"/>
              <w:marTop w:val="0"/>
              <w:marBottom w:val="0"/>
              <w:divBdr>
                <w:top w:val="none" w:sz="0" w:space="0" w:color="auto"/>
                <w:left w:val="none" w:sz="0" w:space="0" w:color="auto"/>
                <w:bottom w:val="none" w:sz="0" w:space="0" w:color="auto"/>
                <w:right w:val="none" w:sz="0" w:space="0" w:color="auto"/>
              </w:divBdr>
            </w:div>
            <w:div w:id="1547526818">
              <w:marLeft w:val="480"/>
              <w:marRight w:val="0"/>
              <w:marTop w:val="0"/>
              <w:marBottom w:val="0"/>
              <w:divBdr>
                <w:top w:val="none" w:sz="0" w:space="0" w:color="auto"/>
                <w:left w:val="none" w:sz="0" w:space="0" w:color="auto"/>
                <w:bottom w:val="none" w:sz="0" w:space="0" w:color="auto"/>
                <w:right w:val="none" w:sz="0" w:space="0" w:color="auto"/>
              </w:divBdr>
            </w:div>
            <w:div w:id="116028608">
              <w:marLeft w:val="960"/>
              <w:marRight w:val="0"/>
              <w:marTop w:val="0"/>
              <w:marBottom w:val="0"/>
              <w:divBdr>
                <w:top w:val="none" w:sz="0" w:space="0" w:color="auto"/>
                <w:left w:val="none" w:sz="0" w:space="0" w:color="auto"/>
                <w:bottom w:val="none" w:sz="0" w:space="0" w:color="auto"/>
                <w:right w:val="none" w:sz="0" w:space="0" w:color="auto"/>
              </w:divBdr>
            </w:div>
            <w:div w:id="374086977">
              <w:marLeft w:val="480"/>
              <w:marRight w:val="0"/>
              <w:marTop w:val="0"/>
              <w:marBottom w:val="0"/>
              <w:divBdr>
                <w:top w:val="none" w:sz="0" w:space="0" w:color="auto"/>
                <w:left w:val="none" w:sz="0" w:space="0" w:color="auto"/>
                <w:bottom w:val="none" w:sz="0" w:space="0" w:color="auto"/>
                <w:right w:val="none" w:sz="0" w:space="0" w:color="auto"/>
              </w:divBdr>
            </w:div>
            <w:div w:id="1502349457">
              <w:marLeft w:val="0"/>
              <w:marRight w:val="0"/>
              <w:marTop w:val="0"/>
              <w:marBottom w:val="0"/>
              <w:divBdr>
                <w:top w:val="none" w:sz="0" w:space="0" w:color="auto"/>
                <w:left w:val="none" w:sz="0" w:space="0" w:color="auto"/>
                <w:bottom w:val="none" w:sz="0" w:space="0" w:color="auto"/>
                <w:right w:val="none" w:sz="0" w:space="0" w:color="auto"/>
              </w:divBdr>
            </w:div>
            <w:div w:id="1049648732">
              <w:marLeft w:val="960"/>
              <w:marRight w:val="0"/>
              <w:marTop w:val="0"/>
              <w:marBottom w:val="0"/>
              <w:divBdr>
                <w:top w:val="none" w:sz="0" w:space="0" w:color="auto"/>
                <w:left w:val="none" w:sz="0" w:space="0" w:color="auto"/>
                <w:bottom w:val="none" w:sz="0" w:space="0" w:color="auto"/>
                <w:right w:val="none" w:sz="0" w:space="0" w:color="auto"/>
              </w:divBdr>
            </w:div>
            <w:div w:id="356125728">
              <w:marLeft w:val="480"/>
              <w:marRight w:val="0"/>
              <w:marTop w:val="0"/>
              <w:marBottom w:val="0"/>
              <w:divBdr>
                <w:top w:val="none" w:sz="0" w:space="0" w:color="auto"/>
                <w:left w:val="none" w:sz="0" w:space="0" w:color="auto"/>
                <w:bottom w:val="none" w:sz="0" w:space="0" w:color="auto"/>
                <w:right w:val="none" w:sz="0" w:space="0" w:color="auto"/>
              </w:divBdr>
            </w:div>
            <w:div w:id="589581437">
              <w:marLeft w:val="960"/>
              <w:marRight w:val="0"/>
              <w:marTop w:val="0"/>
              <w:marBottom w:val="0"/>
              <w:divBdr>
                <w:top w:val="none" w:sz="0" w:space="0" w:color="auto"/>
                <w:left w:val="none" w:sz="0" w:space="0" w:color="auto"/>
                <w:bottom w:val="none" w:sz="0" w:space="0" w:color="auto"/>
                <w:right w:val="none" w:sz="0" w:space="0" w:color="auto"/>
              </w:divBdr>
            </w:div>
            <w:div w:id="1911962329">
              <w:marLeft w:val="480"/>
              <w:marRight w:val="0"/>
              <w:marTop w:val="0"/>
              <w:marBottom w:val="0"/>
              <w:divBdr>
                <w:top w:val="none" w:sz="0" w:space="0" w:color="auto"/>
                <w:left w:val="none" w:sz="0" w:space="0" w:color="auto"/>
                <w:bottom w:val="none" w:sz="0" w:space="0" w:color="auto"/>
                <w:right w:val="none" w:sz="0" w:space="0" w:color="auto"/>
              </w:divBdr>
            </w:div>
            <w:div w:id="1005092406">
              <w:marLeft w:val="0"/>
              <w:marRight w:val="0"/>
              <w:marTop w:val="0"/>
              <w:marBottom w:val="0"/>
              <w:divBdr>
                <w:top w:val="none" w:sz="0" w:space="0" w:color="auto"/>
                <w:left w:val="none" w:sz="0" w:space="0" w:color="auto"/>
                <w:bottom w:val="none" w:sz="0" w:space="0" w:color="auto"/>
                <w:right w:val="none" w:sz="0" w:space="0" w:color="auto"/>
              </w:divBdr>
            </w:div>
            <w:div w:id="73094673">
              <w:marLeft w:val="960"/>
              <w:marRight w:val="0"/>
              <w:marTop w:val="0"/>
              <w:marBottom w:val="0"/>
              <w:divBdr>
                <w:top w:val="none" w:sz="0" w:space="0" w:color="auto"/>
                <w:left w:val="none" w:sz="0" w:space="0" w:color="auto"/>
                <w:bottom w:val="none" w:sz="0" w:space="0" w:color="auto"/>
                <w:right w:val="none" w:sz="0" w:space="0" w:color="auto"/>
              </w:divBdr>
            </w:div>
            <w:div w:id="1902518820">
              <w:marLeft w:val="480"/>
              <w:marRight w:val="0"/>
              <w:marTop w:val="0"/>
              <w:marBottom w:val="0"/>
              <w:divBdr>
                <w:top w:val="none" w:sz="0" w:space="0" w:color="auto"/>
                <w:left w:val="none" w:sz="0" w:space="0" w:color="auto"/>
                <w:bottom w:val="none" w:sz="0" w:space="0" w:color="auto"/>
                <w:right w:val="none" w:sz="0" w:space="0" w:color="auto"/>
              </w:divBdr>
            </w:div>
            <w:div w:id="1402871525">
              <w:marLeft w:val="0"/>
              <w:marRight w:val="0"/>
              <w:marTop w:val="0"/>
              <w:marBottom w:val="0"/>
              <w:divBdr>
                <w:top w:val="none" w:sz="0" w:space="0" w:color="auto"/>
                <w:left w:val="none" w:sz="0" w:space="0" w:color="auto"/>
                <w:bottom w:val="none" w:sz="0" w:space="0" w:color="auto"/>
                <w:right w:val="none" w:sz="0" w:space="0" w:color="auto"/>
              </w:divBdr>
            </w:div>
            <w:div w:id="1355578127">
              <w:marLeft w:val="960"/>
              <w:marRight w:val="0"/>
              <w:marTop w:val="0"/>
              <w:marBottom w:val="0"/>
              <w:divBdr>
                <w:top w:val="none" w:sz="0" w:space="0" w:color="auto"/>
                <w:left w:val="none" w:sz="0" w:space="0" w:color="auto"/>
                <w:bottom w:val="none" w:sz="0" w:space="0" w:color="auto"/>
                <w:right w:val="none" w:sz="0" w:space="0" w:color="auto"/>
              </w:divBdr>
            </w:div>
            <w:div w:id="446580664">
              <w:marLeft w:val="480"/>
              <w:marRight w:val="0"/>
              <w:marTop w:val="0"/>
              <w:marBottom w:val="0"/>
              <w:divBdr>
                <w:top w:val="none" w:sz="0" w:space="0" w:color="auto"/>
                <w:left w:val="none" w:sz="0" w:space="0" w:color="auto"/>
                <w:bottom w:val="none" w:sz="0" w:space="0" w:color="auto"/>
                <w:right w:val="none" w:sz="0" w:space="0" w:color="auto"/>
              </w:divBdr>
            </w:div>
            <w:div w:id="173349731">
              <w:marLeft w:val="0"/>
              <w:marRight w:val="0"/>
              <w:marTop w:val="0"/>
              <w:marBottom w:val="0"/>
              <w:divBdr>
                <w:top w:val="none" w:sz="0" w:space="0" w:color="auto"/>
                <w:left w:val="none" w:sz="0" w:space="0" w:color="auto"/>
                <w:bottom w:val="none" w:sz="0" w:space="0" w:color="auto"/>
                <w:right w:val="none" w:sz="0" w:space="0" w:color="auto"/>
              </w:divBdr>
            </w:div>
            <w:div w:id="1163741881">
              <w:marLeft w:val="960"/>
              <w:marRight w:val="0"/>
              <w:marTop w:val="0"/>
              <w:marBottom w:val="0"/>
              <w:divBdr>
                <w:top w:val="none" w:sz="0" w:space="0" w:color="auto"/>
                <w:left w:val="none" w:sz="0" w:space="0" w:color="auto"/>
                <w:bottom w:val="none" w:sz="0" w:space="0" w:color="auto"/>
                <w:right w:val="none" w:sz="0" w:space="0" w:color="auto"/>
              </w:divBdr>
            </w:div>
            <w:div w:id="1065254782">
              <w:marLeft w:val="480"/>
              <w:marRight w:val="0"/>
              <w:marTop w:val="0"/>
              <w:marBottom w:val="0"/>
              <w:divBdr>
                <w:top w:val="none" w:sz="0" w:space="0" w:color="auto"/>
                <w:left w:val="none" w:sz="0" w:space="0" w:color="auto"/>
                <w:bottom w:val="none" w:sz="0" w:space="0" w:color="auto"/>
                <w:right w:val="none" w:sz="0" w:space="0" w:color="auto"/>
              </w:divBdr>
            </w:div>
            <w:div w:id="733507765">
              <w:marLeft w:val="0"/>
              <w:marRight w:val="0"/>
              <w:marTop w:val="0"/>
              <w:marBottom w:val="0"/>
              <w:divBdr>
                <w:top w:val="none" w:sz="0" w:space="0" w:color="auto"/>
                <w:left w:val="none" w:sz="0" w:space="0" w:color="auto"/>
                <w:bottom w:val="none" w:sz="0" w:space="0" w:color="auto"/>
                <w:right w:val="none" w:sz="0" w:space="0" w:color="auto"/>
              </w:divBdr>
            </w:div>
            <w:div w:id="2095205645">
              <w:marLeft w:val="960"/>
              <w:marRight w:val="0"/>
              <w:marTop w:val="0"/>
              <w:marBottom w:val="0"/>
              <w:divBdr>
                <w:top w:val="none" w:sz="0" w:space="0" w:color="auto"/>
                <w:left w:val="none" w:sz="0" w:space="0" w:color="auto"/>
                <w:bottom w:val="none" w:sz="0" w:space="0" w:color="auto"/>
                <w:right w:val="none" w:sz="0" w:space="0" w:color="auto"/>
              </w:divBdr>
            </w:div>
            <w:div w:id="176308951">
              <w:marLeft w:val="960"/>
              <w:marRight w:val="0"/>
              <w:marTop w:val="0"/>
              <w:marBottom w:val="0"/>
              <w:divBdr>
                <w:top w:val="none" w:sz="0" w:space="0" w:color="auto"/>
                <w:left w:val="none" w:sz="0" w:space="0" w:color="auto"/>
                <w:bottom w:val="none" w:sz="0" w:space="0" w:color="auto"/>
                <w:right w:val="none" w:sz="0" w:space="0" w:color="auto"/>
              </w:divBdr>
            </w:div>
            <w:div w:id="1349867990">
              <w:marLeft w:val="240"/>
              <w:marRight w:val="0"/>
              <w:marTop w:val="0"/>
              <w:marBottom w:val="0"/>
              <w:divBdr>
                <w:top w:val="none" w:sz="0" w:space="0" w:color="auto"/>
                <w:left w:val="none" w:sz="0" w:space="0" w:color="auto"/>
                <w:bottom w:val="none" w:sz="0" w:space="0" w:color="auto"/>
                <w:right w:val="none" w:sz="0" w:space="0" w:color="auto"/>
              </w:divBdr>
            </w:div>
            <w:div w:id="142359520">
              <w:marLeft w:val="480"/>
              <w:marRight w:val="0"/>
              <w:marTop w:val="0"/>
              <w:marBottom w:val="0"/>
              <w:divBdr>
                <w:top w:val="none" w:sz="0" w:space="0" w:color="auto"/>
                <w:left w:val="none" w:sz="0" w:space="0" w:color="auto"/>
                <w:bottom w:val="none" w:sz="0" w:space="0" w:color="auto"/>
                <w:right w:val="none" w:sz="0" w:space="0" w:color="auto"/>
              </w:divBdr>
            </w:div>
            <w:div w:id="378553103">
              <w:marLeft w:val="960"/>
              <w:marRight w:val="0"/>
              <w:marTop w:val="0"/>
              <w:marBottom w:val="0"/>
              <w:divBdr>
                <w:top w:val="none" w:sz="0" w:space="0" w:color="auto"/>
                <w:left w:val="none" w:sz="0" w:space="0" w:color="auto"/>
                <w:bottom w:val="none" w:sz="0" w:space="0" w:color="auto"/>
                <w:right w:val="none" w:sz="0" w:space="0" w:color="auto"/>
              </w:divBdr>
            </w:div>
            <w:div w:id="670180951">
              <w:marLeft w:val="480"/>
              <w:marRight w:val="0"/>
              <w:marTop w:val="0"/>
              <w:marBottom w:val="0"/>
              <w:divBdr>
                <w:top w:val="none" w:sz="0" w:space="0" w:color="auto"/>
                <w:left w:val="none" w:sz="0" w:space="0" w:color="auto"/>
                <w:bottom w:val="none" w:sz="0" w:space="0" w:color="auto"/>
                <w:right w:val="none" w:sz="0" w:space="0" w:color="auto"/>
              </w:divBdr>
            </w:div>
            <w:div w:id="2001304641">
              <w:marLeft w:val="960"/>
              <w:marRight w:val="0"/>
              <w:marTop w:val="0"/>
              <w:marBottom w:val="0"/>
              <w:divBdr>
                <w:top w:val="none" w:sz="0" w:space="0" w:color="auto"/>
                <w:left w:val="none" w:sz="0" w:space="0" w:color="auto"/>
                <w:bottom w:val="none" w:sz="0" w:space="0" w:color="auto"/>
                <w:right w:val="none" w:sz="0" w:space="0" w:color="auto"/>
              </w:divBdr>
            </w:div>
            <w:div w:id="2102678795">
              <w:marLeft w:val="480"/>
              <w:marRight w:val="0"/>
              <w:marTop w:val="0"/>
              <w:marBottom w:val="0"/>
              <w:divBdr>
                <w:top w:val="none" w:sz="0" w:space="0" w:color="auto"/>
                <w:left w:val="none" w:sz="0" w:space="0" w:color="auto"/>
                <w:bottom w:val="none" w:sz="0" w:space="0" w:color="auto"/>
                <w:right w:val="none" w:sz="0" w:space="0" w:color="auto"/>
              </w:divBdr>
            </w:div>
            <w:div w:id="923756894">
              <w:marLeft w:val="0"/>
              <w:marRight w:val="0"/>
              <w:marTop w:val="0"/>
              <w:marBottom w:val="0"/>
              <w:divBdr>
                <w:top w:val="none" w:sz="0" w:space="0" w:color="auto"/>
                <w:left w:val="none" w:sz="0" w:space="0" w:color="auto"/>
                <w:bottom w:val="none" w:sz="0" w:space="0" w:color="auto"/>
                <w:right w:val="none" w:sz="0" w:space="0" w:color="auto"/>
              </w:divBdr>
            </w:div>
            <w:div w:id="1504201207">
              <w:marLeft w:val="960"/>
              <w:marRight w:val="0"/>
              <w:marTop w:val="0"/>
              <w:marBottom w:val="0"/>
              <w:divBdr>
                <w:top w:val="none" w:sz="0" w:space="0" w:color="auto"/>
                <w:left w:val="none" w:sz="0" w:space="0" w:color="auto"/>
                <w:bottom w:val="none" w:sz="0" w:space="0" w:color="auto"/>
                <w:right w:val="none" w:sz="0" w:space="0" w:color="auto"/>
              </w:divBdr>
            </w:div>
            <w:div w:id="817577919">
              <w:marLeft w:val="960"/>
              <w:marRight w:val="0"/>
              <w:marTop w:val="0"/>
              <w:marBottom w:val="0"/>
              <w:divBdr>
                <w:top w:val="none" w:sz="0" w:space="0" w:color="auto"/>
                <w:left w:val="none" w:sz="0" w:space="0" w:color="auto"/>
                <w:bottom w:val="none" w:sz="0" w:space="0" w:color="auto"/>
                <w:right w:val="none" w:sz="0" w:space="0" w:color="auto"/>
              </w:divBdr>
            </w:div>
            <w:div w:id="387383478">
              <w:marLeft w:val="240"/>
              <w:marRight w:val="0"/>
              <w:marTop w:val="0"/>
              <w:marBottom w:val="0"/>
              <w:divBdr>
                <w:top w:val="none" w:sz="0" w:space="0" w:color="auto"/>
                <w:left w:val="none" w:sz="0" w:space="0" w:color="auto"/>
                <w:bottom w:val="none" w:sz="0" w:space="0" w:color="auto"/>
                <w:right w:val="none" w:sz="0" w:space="0" w:color="auto"/>
              </w:divBdr>
            </w:div>
            <w:div w:id="994257281">
              <w:marLeft w:val="0"/>
              <w:marRight w:val="0"/>
              <w:marTop w:val="0"/>
              <w:marBottom w:val="0"/>
              <w:divBdr>
                <w:top w:val="none" w:sz="0" w:space="0" w:color="auto"/>
                <w:left w:val="none" w:sz="0" w:space="0" w:color="auto"/>
                <w:bottom w:val="none" w:sz="0" w:space="0" w:color="auto"/>
                <w:right w:val="none" w:sz="0" w:space="0" w:color="auto"/>
              </w:divBdr>
            </w:div>
            <w:div w:id="1567108960">
              <w:marLeft w:val="960"/>
              <w:marRight w:val="0"/>
              <w:marTop w:val="0"/>
              <w:marBottom w:val="0"/>
              <w:divBdr>
                <w:top w:val="none" w:sz="0" w:space="0" w:color="auto"/>
                <w:left w:val="none" w:sz="0" w:space="0" w:color="auto"/>
                <w:bottom w:val="none" w:sz="0" w:space="0" w:color="auto"/>
                <w:right w:val="none" w:sz="0" w:space="0" w:color="auto"/>
              </w:divBdr>
            </w:div>
            <w:div w:id="293680297">
              <w:marLeft w:val="240"/>
              <w:marRight w:val="0"/>
              <w:marTop w:val="0"/>
              <w:marBottom w:val="0"/>
              <w:divBdr>
                <w:top w:val="none" w:sz="0" w:space="0" w:color="auto"/>
                <w:left w:val="none" w:sz="0" w:space="0" w:color="auto"/>
                <w:bottom w:val="none" w:sz="0" w:space="0" w:color="auto"/>
                <w:right w:val="none" w:sz="0" w:space="0" w:color="auto"/>
              </w:divBdr>
            </w:div>
            <w:div w:id="1365253671">
              <w:marLeft w:val="0"/>
              <w:marRight w:val="0"/>
              <w:marTop w:val="0"/>
              <w:marBottom w:val="0"/>
              <w:divBdr>
                <w:top w:val="none" w:sz="0" w:space="0" w:color="auto"/>
                <w:left w:val="none" w:sz="0" w:space="0" w:color="auto"/>
                <w:bottom w:val="none" w:sz="0" w:space="0" w:color="auto"/>
                <w:right w:val="none" w:sz="0" w:space="0" w:color="auto"/>
              </w:divBdr>
            </w:div>
            <w:div w:id="1404060892">
              <w:marLeft w:val="960"/>
              <w:marRight w:val="0"/>
              <w:marTop w:val="0"/>
              <w:marBottom w:val="0"/>
              <w:divBdr>
                <w:top w:val="none" w:sz="0" w:space="0" w:color="auto"/>
                <w:left w:val="none" w:sz="0" w:space="0" w:color="auto"/>
                <w:bottom w:val="none" w:sz="0" w:space="0" w:color="auto"/>
                <w:right w:val="none" w:sz="0" w:space="0" w:color="auto"/>
              </w:divBdr>
            </w:div>
            <w:div w:id="1466316117">
              <w:marLeft w:val="960"/>
              <w:marRight w:val="0"/>
              <w:marTop w:val="0"/>
              <w:marBottom w:val="0"/>
              <w:divBdr>
                <w:top w:val="none" w:sz="0" w:space="0" w:color="auto"/>
                <w:left w:val="none" w:sz="0" w:space="0" w:color="auto"/>
                <w:bottom w:val="none" w:sz="0" w:space="0" w:color="auto"/>
                <w:right w:val="none" w:sz="0" w:space="0" w:color="auto"/>
              </w:divBdr>
            </w:div>
            <w:div w:id="88698616">
              <w:marLeft w:val="240"/>
              <w:marRight w:val="0"/>
              <w:marTop w:val="0"/>
              <w:marBottom w:val="0"/>
              <w:divBdr>
                <w:top w:val="none" w:sz="0" w:space="0" w:color="auto"/>
                <w:left w:val="none" w:sz="0" w:space="0" w:color="auto"/>
                <w:bottom w:val="none" w:sz="0" w:space="0" w:color="auto"/>
                <w:right w:val="none" w:sz="0" w:space="0" w:color="auto"/>
              </w:divBdr>
            </w:div>
            <w:div w:id="1436631618">
              <w:marLeft w:val="240"/>
              <w:marRight w:val="0"/>
              <w:marTop w:val="0"/>
              <w:marBottom w:val="0"/>
              <w:divBdr>
                <w:top w:val="none" w:sz="0" w:space="0" w:color="auto"/>
                <w:left w:val="none" w:sz="0" w:space="0" w:color="auto"/>
                <w:bottom w:val="none" w:sz="0" w:space="0" w:color="auto"/>
                <w:right w:val="none" w:sz="0" w:space="0" w:color="auto"/>
              </w:divBdr>
            </w:div>
            <w:div w:id="71703469">
              <w:marLeft w:val="0"/>
              <w:marRight w:val="0"/>
              <w:marTop w:val="0"/>
              <w:marBottom w:val="0"/>
              <w:divBdr>
                <w:top w:val="none" w:sz="0" w:space="0" w:color="auto"/>
                <w:left w:val="none" w:sz="0" w:space="0" w:color="auto"/>
                <w:bottom w:val="none" w:sz="0" w:space="0" w:color="auto"/>
                <w:right w:val="none" w:sz="0" w:space="0" w:color="auto"/>
              </w:divBdr>
            </w:div>
            <w:div w:id="1402363567">
              <w:marLeft w:val="960"/>
              <w:marRight w:val="0"/>
              <w:marTop w:val="0"/>
              <w:marBottom w:val="0"/>
              <w:divBdr>
                <w:top w:val="none" w:sz="0" w:space="0" w:color="auto"/>
                <w:left w:val="none" w:sz="0" w:space="0" w:color="auto"/>
                <w:bottom w:val="none" w:sz="0" w:space="0" w:color="auto"/>
                <w:right w:val="none" w:sz="0" w:space="0" w:color="auto"/>
              </w:divBdr>
            </w:div>
            <w:div w:id="293291398">
              <w:marLeft w:val="240"/>
              <w:marRight w:val="0"/>
              <w:marTop w:val="0"/>
              <w:marBottom w:val="0"/>
              <w:divBdr>
                <w:top w:val="none" w:sz="0" w:space="0" w:color="auto"/>
                <w:left w:val="none" w:sz="0" w:space="0" w:color="auto"/>
                <w:bottom w:val="none" w:sz="0" w:space="0" w:color="auto"/>
                <w:right w:val="none" w:sz="0" w:space="0" w:color="auto"/>
              </w:divBdr>
            </w:div>
            <w:div w:id="940455852">
              <w:marLeft w:val="960"/>
              <w:marRight w:val="0"/>
              <w:marTop w:val="0"/>
              <w:marBottom w:val="0"/>
              <w:divBdr>
                <w:top w:val="none" w:sz="0" w:space="0" w:color="auto"/>
                <w:left w:val="none" w:sz="0" w:space="0" w:color="auto"/>
                <w:bottom w:val="none" w:sz="0" w:space="0" w:color="auto"/>
                <w:right w:val="none" w:sz="0" w:space="0" w:color="auto"/>
              </w:divBdr>
            </w:div>
            <w:div w:id="1208027347">
              <w:marLeft w:val="240"/>
              <w:marRight w:val="0"/>
              <w:marTop w:val="0"/>
              <w:marBottom w:val="0"/>
              <w:divBdr>
                <w:top w:val="none" w:sz="0" w:space="0" w:color="auto"/>
                <w:left w:val="none" w:sz="0" w:space="0" w:color="auto"/>
                <w:bottom w:val="none" w:sz="0" w:space="0" w:color="auto"/>
                <w:right w:val="none" w:sz="0" w:space="0" w:color="auto"/>
              </w:divBdr>
            </w:div>
            <w:div w:id="22367129">
              <w:marLeft w:val="0"/>
              <w:marRight w:val="0"/>
              <w:marTop w:val="0"/>
              <w:marBottom w:val="0"/>
              <w:divBdr>
                <w:top w:val="none" w:sz="0" w:space="0" w:color="auto"/>
                <w:left w:val="none" w:sz="0" w:space="0" w:color="auto"/>
                <w:bottom w:val="none" w:sz="0" w:space="0" w:color="auto"/>
                <w:right w:val="none" w:sz="0" w:space="0" w:color="auto"/>
              </w:divBdr>
            </w:div>
            <w:div w:id="1067415816">
              <w:marLeft w:val="960"/>
              <w:marRight w:val="0"/>
              <w:marTop w:val="0"/>
              <w:marBottom w:val="0"/>
              <w:divBdr>
                <w:top w:val="none" w:sz="0" w:space="0" w:color="auto"/>
                <w:left w:val="none" w:sz="0" w:space="0" w:color="auto"/>
                <w:bottom w:val="none" w:sz="0" w:space="0" w:color="auto"/>
                <w:right w:val="none" w:sz="0" w:space="0" w:color="auto"/>
              </w:divBdr>
            </w:div>
            <w:div w:id="1467314505">
              <w:marLeft w:val="240"/>
              <w:marRight w:val="0"/>
              <w:marTop w:val="0"/>
              <w:marBottom w:val="0"/>
              <w:divBdr>
                <w:top w:val="none" w:sz="0" w:space="0" w:color="auto"/>
                <w:left w:val="none" w:sz="0" w:space="0" w:color="auto"/>
                <w:bottom w:val="none" w:sz="0" w:space="0" w:color="auto"/>
                <w:right w:val="none" w:sz="0" w:space="0" w:color="auto"/>
              </w:divBdr>
            </w:div>
            <w:div w:id="449125555">
              <w:marLeft w:val="0"/>
              <w:marRight w:val="0"/>
              <w:marTop w:val="0"/>
              <w:marBottom w:val="0"/>
              <w:divBdr>
                <w:top w:val="none" w:sz="0" w:space="0" w:color="auto"/>
                <w:left w:val="none" w:sz="0" w:space="0" w:color="auto"/>
                <w:bottom w:val="none" w:sz="0" w:space="0" w:color="auto"/>
                <w:right w:val="none" w:sz="0" w:space="0" w:color="auto"/>
              </w:divBdr>
            </w:div>
            <w:div w:id="2133815448">
              <w:marLeft w:val="960"/>
              <w:marRight w:val="0"/>
              <w:marTop w:val="0"/>
              <w:marBottom w:val="0"/>
              <w:divBdr>
                <w:top w:val="none" w:sz="0" w:space="0" w:color="auto"/>
                <w:left w:val="none" w:sz="0" w:space="0" w:color="auto"/>
                <w:bottom w:val="none" w:sz="0" w:space="0" w:color="auto"/>
                <w:right w:val="none" w:sz="0" w:space="0" w:color="auto"/>
              </w:divBdr>
            </w:div>
            <w:div w:id="267784749">
              <w:marLeft w:val="960"/>
              <w:marRight w:val="0"/>
              <w:marTop w:val="0"/>
              <w:marBottom w:val="0"/>
              <w:divBdr>
                <w:top w:val="none" w:sz="0" w:space="0" w:color="auto"/>
                <w:left w:val="none" w:sz="0" w:space="0" w:color="auto"/>
                <w:bottom w:val="none" w:sz="0" w:space="0" w:color="auto"/>
                <w:right w:val="none" w:sz="0" w:space="0" w:color="auto"/>
              </w:divBdr>
            </w:div>
            <w:div w:id="1141582999">
              <w:marLeft w:val="240"/>
              <w:marRight w:val="0"/>
              <w:marTop w:val="0"/>
              <w:marBottom w:val="0"/>
              <w:divBdr>
                <w:top w:val="none" w:sz="0" w:space="0" w:color="auto"/>
                <w:left w:val="none" w:sz="0" w:space="0" w:color="auto"/>
                <w:bottom w:val="none" w:sz="0" w:space="0" w:color="auto"/>
                <w:right w:val="none" w:sz="0" w:space="0" w:color="auto"/>
              </w:divBdr>
            </w:div>
            <w:div w:id="972252230">
              <w:marLeft w:val="240"/>
              <w:marRight w:val="0"/>
              <w:marTop w:val="0"/>
              <w:marBottom w:val="0"/>
              <w:divBdr>
                <w:top w:val="none" w:sz="0" w:space="0" w:color="auto"/>
                <w:left w:val="none" w:sz="0" w:space="0" w:color="auto"/>
                <w:bottom w:val="none" w:sz="0" w:space="0" w:color="auto"/>
                <w:right w:val="none" w:sz="0" w:space="0" w:color="auto"/>
              </w:divBdr>
            </w:div>
            <w:div w:id="1919754728">
              <w:marLeft w:val="0"/>
              <w:marRight w:val="0"/>
              <w:marTop w:val="0"/>
              <w:marBottom w:val="0"/>
              <w:divBdr>
                <w:top w:val="none" w:sz="0" w:space="0" w:color="auto"/>
                <w:left w:val="none" w:sz="0" w:space="0" w:color="auto"/>
                <w:bottom w:val="none" w:sz="0" w:space="0" w:color="auto"/>
                <w:right w:val="none" w:sz="0" w:space="0" w:color="auto"/>
              </w:divBdr>
            </w:div>
            <w:div w:id="1109547742">
              <w:marLeft w:val="960"/>
              <w:marRight w:val="0"/>
              <w:marTop w:val="0"/>
              <w:marBottom w:val="0"/>
              <w:divBdr>
                <w:top w:val="none" w:sz="0" w:space="0" w:color="auto"/>
                <w:left w:val="none" w:sz="0" w:space="0" w:color="auto"/>
                <w:bottom w:val="none" w:sz="0" w:space="0" w:color="auto"/>
                <w:right w:val="none" w:sz="0" w:space="0" w:color="auto"/>
              </w:divBdr>
            </w:div>
            <w:div w:id="501547492">
              <w:marLeft w:val="240"/>
              <w:marRight w:val="0"/>
              <w:marTop w:val="0"/>
              <w:marBottom w:val="0"/>
              <w:divBdr>
                <w:top w:val="none" w:sz="0" w:space="0" w:color="auto"/>
                <w:left w:val="none" w:sz="0" w:space="0" w:color="auto"/>
                <w:bottom w:val="none" w:sz="0" w:space="0" w:color="auto"/>
                <w:right w:val="none" w:sz="0" w:space="0" w:color="auto"/>
              </w:divBdr>
            </w:div>
            <w:div w:id="415522594">
              <w:marLeft w:val="0"/>
              <w:marRight w:val="0"/>
              <w:marTop w:val="0"/>
              <w:marBottom w:val="0"/>
              <w:divBdr>
                <w:top w:val="none" w:sz="0" w:space="0" w:color="auto"/>
                <w:left w:val="none" w:sz="0" w:space="0" w:color="auto"/>
                <w:bottom w:val="none" w:sz="0" w:space="0" w:color="auto"/>
                <w:right w:val="none" w:sz="0" w:space="0" w:color="auto"/>
              </w:divBdr>
            </w:div>
            <w:div w:id="1038551420">
              <w:marLeft w:val="960"/>
              <w:marRight w:val="0"/>
              <w:marTop w:val="0"/>
              <w:marBottom w:val="0"/>
              <w:divBdr>
                <w:top w:val="none" w:sz="0" w:space="0" w:color="auto"/>
                <w:left w:val="none" w:sz="0" w:space="0" w:color="auto"/>
                <w:bottom w:val="none" w:sz="0" w:space="0" w:color="auto"/>
                <w:right w:val="none" w:sz="0" w:space="0" w:color="auto"/>
              </w:divBdr>
            </w:div>
            <w:div w:id="1513450130">
              <w:marLeft w:val="240"/>
              <w:marRight w:val="0"/>
              <w:marTop w:val="0"/>
              <w:marBottom w:val="0"/>
              <w:divBdr>
                <w:top w:val="none" w:sz="0" w:space="0" w:color="auto"/>
                <w:left w:val="none" w:sz="0" w:space="0" w:color="auto"/>
                <w:bottom w:val="none" w:sz="0" w:space="0" w:color="auto"/>
                <w:right w:val="none" w:sz="0" w:space="0" w:color="auto"/>
              </w:divBdr>
            </w:div>
            <w:div w:id="288442151">
              <w:marLeft w:val="0"/>
              <w:marRight w:val="0"/>
              <w:marTop w:val="0"/>
              <w:marBottom w:val="0"/>
              <w:divBdr>
                <w:top w:val="none" w:sz="0" w:space="0" w:color="auto"/>
                <w:left w:val="none" w:sz="0" w:space="0" w:color="auto"/>
                <w:bottom w:val="none" w:sz="0" w:space="0" w:color="auto"/>
                <w:right w:val="none" w:sz="0" w:space="0" w:color="auto"/>
              </w:divBdr>
            </w:div>
            <w:div w:id="788089386">
              <w:marLeft w:val="960"/>
              <w:marRight w:val="0"/>
              <w:marTop w:val="0"/>
              <w:marBottom w:val="0"/>
              <w:divBdr>
                <w:top w:val="none" w:sz="0" w:space="0" w:color="auto"/>
                <w:left w:val="none" w:sz="0" w:space="0" w:color="auto"/>
                <w:bottom w:val="none" w:sz="0" w:space="0" w:color="auto"/>
                <w:right w:val="none" w:sz="0" w:space="0" w:color="auto"/>
              </w:divBdr>
            </w:div>
            <w:div w:id="1192767241">
              <w:marLeft w:val="240"/>
              <w:marRight w:val="0"/>
              <w:marTop w:val="0"/>
              <w:marBottom w:val="0"/>
              <w:divBdr>
                <w:top w:val="none" w:sz="0" w:space="0" w:color="auto"/>
                <w:left w:val="none" w:sz="0" w:space="0" w:color="auto"/>
                <w:bottom w:val="none" w:sz="0" w:space="0" w:color="auto"/>
                <w:right w:val="none" w:sz="0" w:space="0" w:color="auto"/>
              </w:divBdr>
            </w:div>
            <w:div w:id="2013410718">
              <w:marLeft w:val="960"/>
              <w:marRight w:val="0"/>
              <w:marTop w:val="0"/>
              <w:marBottom w:val="0"/>
              <w:divBdr>
                <w:top w:val="none" w:sz="0" w:space="0" w:color="auto"/>
                <w:left w:val="none" w:sz="0" w:space="0" w:color="auto"/>
                <w:bottom w:val="none" w:sz="0" w:space="0" w:color="auto"/>
                <w:right w:val="none" w:sz="0" w:space="0" w:color="auto"/>
              </w:divBdr>
            </w:div>
            <w:div w:id="298271833">
              <w:marLeft w:val="240"/>
              <w:marRight w:val="0"/>
              <w:marTop w:val="0"/>
              <w:marBottom w:val="0"/>
              <w:divBdr>
                <w:top w:val="none" w:sz="0" w:space="0" w:color="auto"/>
                <w:left w:val="none" w:sz="0" w:space="0" w:color="auto"/>
                <w:bottom w:val="none" w:sz="0" w:space="0" w:color="auto"/>
                <w:right w:val="none" w:sz="0" w:space="0" w:color="auto"/>
              </w:divBdr>
            </w:div>
            <w:div w:id="402608539">
              <w:marLeft w:val="0"/>
              <w:marRight w:val="0"/>
              <w:marTop w:val="0"/>
              <w:marBottom w:val="0"/>
              <w:divBdr>
                <w:top w:val="none" w:sz="0" w:space="0" w:color="auto"/>
                <w:left w:val="none" w:sz="0" w:space="0" w:color="auto"/>
                <w:bottom w:val="none" w:sz="0" w:space="0" w:color="auto"/>
                <w:right w:val="none" w:sz="0" w:space="0" w:color="auto"/>
              </w:divBdr>
            </w:div>
            <w:div w:id="1395011906">
              <w:marLeft w:val="960"/>
              <w:marRight w:val="0"/>
              <w:marTop w:val="0"/>
              <w:marBottom w:val="0"/>
              <w:divBdr>
                <w:top w:val="none" w:sz="0" w:space="0" w:color="auto"/>
                <w:left w:val="none" w:sz="0" w:space="0" w:color="auto"/>
                <w:bottom w:val="none" w:sz="0" w:space="0" w:color="auto"/>
                <w:right w:val="none" w:sz="0" w:space="0" w:color="auto"/>
              </w:divBdr>
            </w:div>
            <w:div w:id="1129085566">
              <w:marLeft w:val="240"/>
              <w:marRight w:val="0"/>
              <w:marTop w:val="0"/>
              <w:marBottom w:val="0"/>
              <w:divBdr>
                <w:top w:val="none" w:sz="0" w:space="0" w:color="auto"/>
                <w:left w:val="none" w:sz="0" w:space="0" w:color="auto"/>
                <w:bottom w:val="none" w:sz="0" w:space="0" w:color="auto"/>
                <w:right w:val="none" w:sz="0" w:space="0" w:color="auto"/>
              </w:divBdr>
            </w:div>
            <w:div w:id="1679766958">
              <w:marLeft w:val="0"/>
              <w:marRight w:val="0"/>
              <w:marTop w:val="0"/>
              <w:marBottom w:val="0"/>
              <w:divBdr>
                <w:top w:val="none" w:sz="0" w:space="0" w:color="auto"/>
                <w:left w:val="none" w:sz="0" w:space="0" w:color="auto"/>
                <w:bottom w:val="none" w:sz="0" w:space="0" w:color="auto"/>
                <w:right w:val="none" w:sz="0" w:space="0" w:color="auto"/>
              </w:divBdr>
            </w:div>
            <w:div w:id="1696417244">
              <w:marLeft w:val="960"/>
              <w:marRight w:val="0"/>
              <w:marTop w:val="0"/>
              <w:marBottom w:val="0"/>
              <w:divBdr>
                <w:top w:val="none" w:sz="0" w:space="0" w:color="auto"/>
                <w:left w:val="none" w:sz="0" w:space="0" w:color="auto"/>
                <w:bottom w:val="none" w:sz="0" w:space="0" w:color="auto"/>
                <w:right w:val="none" w:sz="0" w:space="0" w:color="auto"/>
              </w:divBdr>
            </w:div>
            <w:div w:id="685055098">
              <w:marLeft w:val="240"/>
              <w:marRight w:val="0"/>
              <w:marTop w:val="0"/>
              <w:marBottom w:val="0"/>
              <w:divBdr>
                <w:top w:val="none" w:sz="0" w:space="0" w:color="auto"/>
                <w:left w:val="none" w:sz="0" w:space="0" w:color="auto"/>
                <w:bottom w:val="none" w:sz="0" w:space="0" w:color="auto"/>
                <w:right w:val="none" w:sz="0" w:space="0" w:color="auto"/>
              </w:divBdr>
            </w:div>
            <w:div w:id="2062750924">
              <w:marLeft w:val="0"/>
              <w:marRight w:val="0"/>
              <w:marTop w:val="0"/>
              <w:marBottom w:val="0"/>
              <w:divBdr>
                <w:top w:val="none" w:sz="0" w:space="0" w:color="auto"/>
                <w:left w:val="none" w:sz="0" w:space="0" w:color="auto"/>
                <w:bottom w:val="none" w:sz="0" w:space="0" w:color="auto"/>
                <w:right w:val="none" w:sz="0" w:space="0" w:color="auto"/>
              </w:divBdr>
            </w:div>
            <w:div w:id="1722052459">
              <w:marLeft w:val="960"/>
              <w:marRight w:val="0"/>
              <w:marTop w:val="0"/>
              <w:marBottom w:val="0"/>
              <w:divBdr>
                <w:top w:val="none" w:sz="0" w:space="0" w:color="auto"/>
                <w:left w:val="none" w:sz="0" w:space="0" w:color="auto"/>
                <w:bottom w:val="none" w:sz="0" w:space="0" w:color="auto"/>
                <w:right w:val="none" w:sz="0" w:space="0" w:color="auto"/>
              </w:divBdr>
            </w:div>
            <w:div w:id="126507005">
              <w:marLeft w:val="960"/>
              <w:marRight w:val="0"/>
              <w:marTop w:val="0"/>
              <w:marBottom w:val="0"/>
              <w:divBdr>
                <w:top w:val="none" w:sz="0" w:space="0" w:color="auto"/>
                <w:left w:val="none" w:sz="0" w:space="0" w:color="auto"/>
                <w:bottom w:val="none" w:sz="0" w:space="0" w:color="auto"/>
                <w:right w:val="none" w:sz="0" w:space="0" w:color="auto"/>
              </w:divBdr>
            </w:div>
            <w:div w:id="412556581">
              <w:marLeft w:val="240"/>
              <w:marRight w:val="0"/>
              <w:marTop w:val="0"/>
              <w:marBottom w:val="0"/>
              <w:divBdr>
                <w:top w:val="none" w:sz="0" w:space="0" w:color="auto"/>
                <w:left w:val="none" w:sz="0" w:space="0" w:color="auto"/>
                <w:bottom w:val="none" w:sz="0" w:space="0" w:color="auto"/>
                <w:right w:val="none" w:sz="0" w:space="0" w:color="auto"/>
              </w:divBdr>
            </w:div>
            <w:div w:id="530149840">
              <w:marLeft w:val="240"/>
              <w:marRight w:val="0"/>
              <w:marTop w:val="0"/>
              <w:marBottom w:val="0"/>
              <w:divBdr>
                <w:top w:val="none" w:sz="0" w:space="0" w:color="auto"/>
                <w:left w:val="none" w:sz="0" w:space="0" w:color="auto"/>
                <w:bottom w:val="none" w:sz="0" w:space="0" w:color="auto"/>
                <w:right w:val="none" w:sz="0" w:space="0" w:color="auto"/>
              </w:divBdr>
            </w:div>
            <w:div w:id="1785689932">
              <w:marLeft w:val="0"/>
              <w:marRight w:val="0"/>
              <w:marTop w:val="0"/>
              <w:marBottom w:val="0"/>
              <w:divBdr>
                <w:top w:val="none" w:sz="0" w:space="0" w:color="auto"/>
                <w:left w:val="none" w:sz="0" w:space="0" w:color="auto"/>
                <w:bottom w:val="none" w:sz="0" w:space="0" w:color="auto"/>
                <w:right w:val="none" w:sz="0" w:space="0" w:color="auto"/>
              </w:divBdr>
            </w:div>
            <w:div w:id="1100687439">
              <w:marLeft w:val="960"/>
              <w:marRight w:val="0"/>
              <w:marTop w:val="0"/>
              <w:marBottom w:val="0"/>
              <w:divBdr>
                <w:top w:val="none" w:sz="0" w:space="0" w:color="auto"/>
                <w:left w:val="none" w:sz="0" w:space="0" w:color="auto"/>
                <w:bottom w:val="none" w:sz="0" w:space="0" w:color="auto"/>
                <w:right w:val="none" w:sz="0" w:space="0" w:color="auto"/>
              </w:divBdr>
            </w:div>
            <w:div w:id="1808818141">
              <w:marLeft w:val="240"/>
              <w:marRight w:val="0"/>
              <w:marTop w:val="0"/>
              <w:marBottom w:val="0"/>
              <w:divBdr>
                <w:top w:val="none" w:sz="0" w:space="0" w:color="auto"/>
                <w:left w:val="none" w:sz="0" w:space="0" w:color="auto"/>
                <w:bottom w:val="none" w:sz="0" w:space="0" w:color="auto"/>
                <w:right w:val="none" w:sz="0" w:space="0" w:color="auto"/>
              </w:divBdr>
            </w:div>
            <w:div w:id="991912980">
              <w:marLeft w:val="0"/>
              <w:marRight w:val="0"/>
              <w:marTop w:val="0"/>
              <w:marBottom w:val="0"/>
              <w:divBdr>
                <w:top w:val="none" w:sz="0" w:space="0" w:color="auto"/>
                <w:left w:val="none" w:sz="0" w:space="0" w:color="auto"/>
                <w:bottom w:val="none" w:sz="0" w:space="0" w:color="auto"/>
                <w:right w:val="none" w:sz="0" w:space="0" w:color="auto"/>
              </w:divBdr>
            </w:div>
            <w:div w:id="2026708043">
              <w:marLeft w:val="960"/>
              <w:marRight w:val="0"/>
              <w:marTop w:val="0"/>
              <w:marBottom w:val="0"/>
              <w:divBdr>
                <w:top w:val="none" w:sz="0" w:space="0" w:color="auto"/>
                <w:left w:val="none" w:sz="0" w:space="0" w:color="auto"/>
                <w:bottom w:val="none" w:sz="0" w:space="0" w:color="auto"/>
                <w:right w:val="none" w:sz="0" w:space="0" w:color="auto"/>
              </w:divBdr>
            </w:div>
            <w:div w:id="2121218821">
              <w:marLeft w:val="960"/>
              <w:marRight w:val="0"/>
              <w:marTop w:val="0"/>
              <w:marBottom w:val="0"/>
              <w:divBdr>
                <w:top w:val="none" w:sz="0" w:space="0" w:color="auto"/>
                <w:left w:val="none" w:sz="0" w:space="0" w:color="auto"/>
                <w:bottom w:val="none" w:sz="0" w:space="0" w:color="auto"/>
                <w:right w:val="none" w:sz="0" w:space="0" w:color="auto"/>
              </w:divBdr>
            </w:div>
            <w:div w:id="1450513935">
              <w:marLeft w:val="240"/>
              <w:marRight w:val="0"/>
              <w:marTop w:val="0"/>
              <w:marBottom w:val="0"/>
              <w:divBdr>
                <w:top w:val="none" w:sz="0" w:space="0" w:color="auto"/>
                <w:left w:val="none" w:sz="0" w:space="0" w:color="auto"/>
                <w:bottom w:val="none" w:sz="0" w:space="0" w:color="auto"/>
                <w:right w:val="none" w:sz="0" w:space="0" w:color="auto"/>
              </w:divBdr>
            </w:div>
            <w:div w:id="1077902070">
              <w:marLeft w:val="240"/>
              <w:marRight w:val="0"/>
              <w:marTop w:val="0"/>
              <w:marBottom w:val="0"/>
              <w:divBdr>
                <w:top w:val="none" w:sz="0" w:space="0" w:color="auto"/>
                <w:left w:val="none" w:sz="0" w:space="0" w:color="auto"/>
                <w:bottom w:val="none" w:sz="0" w:space="0" w:color="auto"/>
                <w:right w:val="none" w:sz="0" w:space="0" w:color="auto"/>
              </w:divBdr>
            </w:div>
            <w:div w:id="1861166959">
              <w:marLeft w:val="0"/>
              <w:marRight w:val="0"/>
              <w:marTop w:val="0"/>
              <w:marBottom w:val="0"/>
              <w:divBdr>
                <w:top w:val="none" w:sz="0" w:space="0" w:color="auto"/>
                <w:left w:val="none" w:sz="0" w:space="0" w:color="auto"/>
                <w:bottom w:val="none" w:sz="0" w:space="0" w:color="auto"/>
                <w:right w:val="none" w:sz="0" w:space="0" w:color="auto"/>
              </w:divBdr>
            </w:div>
            <w:div w:id="1351757327">
              <w:marLeft w:val="480"/>
              <w:marRight w:val="0"/>
              <w:marTop w:val="0"/>
              <w:marBottom w:val="0"/>
              <w:divBdr>
                <w:top w:val="none" w:sz="0" w:space="0" w:color="auto"/>
                <w:left w:val="none" w:sz="0" w:space="0" w:color="auto"/>
                <w:bottom w:val="none" w:sz="0" w:space="0" w:color="auto"/>
                <w:right w:val="none" w:sz="0" w:space="0" w:color="auto"/>
              </w:divBdr>
            </w:div>
            <w:div w:id="148137937">
              <w:marLeft w:val="960"/>
              <w:marRight w:val="0"/>
              <w:marTop w:val="0"/>
              <w:marBottom w:val="0"/>
              <w:divBdr>
                <w:top w:val="none" w:sz="0" w:space="0" w:color="auto"/>
                <w:left w:val="none" w:sz="0" w:space="0" w:color="auto"/>
                <w:bottom w:val="none" w:sz="0" w:space="0" w:color="auto"/>
                <w:right w:val="none" w:sz="0" w:space="0" w:color="auto"/>
              </w:divBdr>
            </w:div>
            <w:div w:id="1662077026">
              <w:marLeft w:val="480"/>
              <w:marRight w:val="0"/>
              <w:marTop w:val="0"/>
              <w:marBottom w:val="0"/>
              <w:divBdr>
                <w:top w:val="none" w:sz="0" w:space="0" w:color="auto"/>
                <w:left w:val="none" w:sz="0" w:space="0" w:color="auto"/>
                <w:bottom w:val="none" w:sz="0" w:space="0" w:color="auto"/>
                <w:right w:val="none" w:sz="0" w:space="0" w:color="auto"/>
              </w:divBdr>
            </w:div>
            <w:div w:id="1676104907">
              <w:marLeft w:val="960"/>
              <w:marRight w:val="0"/>
              <w:marTop w:val="0"/>
              <w:marBottom w:val="0"/>
              <w:divBdr>
                <w:top w:val="none" w:sz="0" w:space="0" w:color="auto"/>
                <w:left w:val="none" w:sz="0" w:space="0" w:color="auto"/>
                <w:bottom w:val="none" w:sz="0" w:space="0" w:color="auto"/>
                <w:right w:val="none" w:sz="0" w:space="0" w:color="auto"/>
              </w:divBdr>
            </w:div>
            <w:div w:id="222570497">
              <w:marLeft w:val="480"/>
              <w:marRight w:val="0"/>
              <w:marTop w:val="0"/>
              <w:marBottom w:val="0"/>
              <w:divBdr>
                <w:top w:val="none" w:sz="0" w:space="0" w:color="auto"/>
                <w:left w:val="none" w:sz="0" w:space="0" w:color="auto"/>
                <w:bottom w:val="none" w:sz="0" w:space="0" w:color="auto"/>
                <w:right w:val="none" w:sz="0" w:space="0" w:color="auto"/>
              </w:divBdr>
            </w:div>
            <w:div w:id="1037239390">
              <w:marLeft w:val="0"/>
              <w:marRight w:val="0"/>
              <w:marTop w:val="0"/>
              <w:marBottom w:val="0"/>
              <w:divBdr>
                <w:top w:val="none" w:sz="0" w:space="0" w:color="auto"/>
                <w:left w:val="none" w:sz="0" w:space="0" w:color="auto"/>
                <w:bottom w:val="none" w:sz="0" w:space="0" w:color="auto"/>
                <w:right w:val="none" w:sz="0" w:space="0" w:color="auto"/>
              </w:divBdr>
            </w:div>
            <w:div w:id="222763972">
              <w:marLeft w:val="960"/>
              <w:marRight w:val="0"/>
              <w:marTop w:val="0"/>
              <w:marBottom w:val="0"/>
              <w:divBdr>
                <w:top w:val="none" w:sz="0" w:space="0" w:color="auto"/>
                <w:left w:val="none" w:sz="0" w:space="0" w:color="auto"/>
                <w:bottom w:val="none" w:sz="0" w:space="0" w:color="auto"/>
                <w:right w:val="none" w:sz="0" w:space="0" w:color="auto"/>
              </w:divBdr>
            </w:div>
            <w:div w:id="1223830855">
              <w:marLeft w:val="960"/>
              <w:marRight w:val="0"/>
              <w:marTop w:val="0"/>
              <w:marBottom w:val="0"/>
              <w:divBdr>
                <w:top w:val="none" w:sz="0" w:space="0" w:color="auto"/>
                <w:left w:val="none" w:sz="0" w:space="0" w:color="auto"/>
                <w:bottom w:val="none" w:sz="0" w:space="0" w:color="auto"/>
                <w:right w:val="none" w:sz="0" w:space="0" w:color="auto"/>
              </w:divBdr>
            </w:div>
            <w:div w:id="395395466">
              <w:marLeft w:val="240"/>
              <w:marRight w:val="0"/>
              <w:marTop w:val="0"/>
              <w:marBottom w:val="0"/>
              <w:divBdr>
                <w:top w:val="none" w:sz="0" w:space="0" w:color="auto"/>
                <w:left w:val="none" w:sz="0" w:space="0" w:color="auto"/>
                <w:bottom w:val="none" w:sz="0" w:space="0" w:color="auto"/>
                <w:right w:val="none" w:sz="0" w:space="0" w:color="auto"/>
              </w:divBdr>
            </w:div>
            <w:div w:id="1651325328">
              <w:marLeft w:val="0"/>
              <w:marRight w:val="0"/>
              <w:marTop w:val="0"/>
              <w:marBottom w:val="0"/>
              <w:divBdr>
                <w:top w:val="none" w:sz="0" w:space="0" w:color="auto"/>
                <w:left w:val="none" w:sz="0" w:space="0" w:color="auto"/>
                <w:bottom w:val="none" w:sz="0" w:space="0" w:color="auto"/>
                <w:right w:val="none" w:sz="0" w:space="0" w:color="auto"/>
              </w:divBdr>
            </w:div>
            <w:div w:id="1786534090">
              <w:marLeft w:val="960"/>
              <w:marRight w:val="0"/>
              <w:marTop w:val="0"/>
              <w:marBottom w:val="0"/>
              <w:divBdr>
                <w:top w:val="none" w:sz="0" w:space="0" w:color="auto"/>
                <w:left w:val="none" w:sz="0" w:space="0" w:color="auto"/>
                <w:bottom w:val="none" w:sz="0" w:space="0" w:color="auto"/>
                <w:right w:val="none" w:sz="0" w:space="0" w:color="auto"/>
              </w:divBdr>
            </w:div>
            <w:div w:id="1636443797">
              <w:marLeft w:val="240"/>
              <w:marRight w:val="0"/>
              <w:marTop w:val="0"/>
              <w:marBottom w:val="0"/>
              <w:divBdr>
                <w:top w:val="none" w:sz="0" w:space="0" w:color="auto"/>
                <w:left w:val="none" w:sz="0" w:space="0" w:color="auto"/>
                <w:bottom w:val="none" w:sz="0" w:space="0" w:color="auto"/>
                <w:right w:val="none" w:sz="0" w:space="0" w:color="auto"/>
              </w:divBdr>
            </w:div>
            <w:div w:id="775490540">
              <w:marLeft w:val="0"/>
              <w:marRight w:val="0"/>
              <w:marTop w:val="0"/>
              <w:marBottom w:val="0"/>
              <w:divBdr>
                <w:top w:val="none" w:sz="0" w:space="0" w:color="auto"/>
                <w:left w:val="none" w:sz="0" w:space="0" w:color="auto"/>
                <w:bottom w:val="none" w:sz="0" w:space="0" w:color="auto"/>
                <w:right w:val="none" w:sz="0" w:space="0" w:color="auto"/>
              </w:divBdr>
            </w:div>
            <w:div w:id="1869296637">
              <w:marLeft w:val="960"/>
              <w:marRight w:val="0"/>
              <w:marTop w:val="0"/>
              <w:marBottom w:val="0"/>
              <w:divBdr>
                <w:top w:val="none" w:sz="0" w:space="0" w:color="auto"/>
                <w:left w:val="none" w:sz="0" w:space="0" w:color="auto"/>
                <w:bottom w:val="none" w:sz="0" w:space="0" w:color="auto"/>
                <w:right w:val="none" w:sz="0" w:space="0" w:color="auto"/>
              </w:divBdr>
            </w:div>
            <w:div w:id="327711966">
              <w:marLeft w:val="240"/>
              <w:marRight w:val="0"/>
              <w:marTop w:val="0"/>
              <w:marBottom w:val="0"/>
              <w:divBdr>
                <w:top w:val="none" w:sz="0" w:space="0" w:color="auto"/>
                <w:left w:val="none" w:sz="0" w:space="0" w:color="auto"/>
                <w:bottom w:val="none" w:sz="0" w:space="0" w:color="auto"/>
                <w:right w:val="none" w:sz="0" w:space="0" w:color="auto"/>
              </w:divBdr>
            </w:div>
            <w:div w:id="2122608059">
              <w:marLeft w:val="240"/>
              <w:marRight w:val="0"/>
              <w:marTop w:val="0"/>
              <w:marBottom w:val="0"/>
              <w:divBdr>
                <w:top w:val="none" w:sz="0" w:space="0" w:color="auto"/>
                <w:left w:val="none" w:sz="0" w:space="0" w:color="auto"/>
                <w:bottom w:val="none" w:sz="0" w:space="0" w:color="auto"/>
                <w:right w:val="none" w:sz="0" w:space="0" w:color="auto"/>
              </w:divBdr>
            </w:div>
            <w:div w:id="1070352230">
              <w:marLeft w:val="960"/>
              <w:marRight w:val="0"/>
              <w:marTop w:val="0"/>
              <w:marBottom w:val="0"/>
              <w:divBdr>
                <w:top w:val="none" w:sz="0" w:space="0" w:color="auto"/>
                <w:left w:val="none" w:sz="0" w:space="0" w:color="auto"/>
                <w:bottom w:val="none" w:sz="0" w:space="0" w:color="auto"/>
                <w:right w:val="none" w:sz="0" w:space="0" w:color="auto"/>
              </w:divBdr>
            </w:div>
            <w:div w:id="530915819">
              <w:marLeft w:val="240"/>
              <w:marRight w:val="0"/>
              <w:marTop w:val="0"/>
              <w:marBottom w:val="0"/>
              <w:divBdr>
                <w:top w:val="none" w:sz="0" w:space="0" w:color="auto"/>
                <w:left w:val="none" w:sz="0" w:space="0" w:color="auto"/>
                <w:bottom w:val="none" w:sz="0" w:space="0" w:color="auto"/>
                <w:right w:val="none" w:sz="0" w:space="0" w:color="auto"/>
              </w:divBdr>
            </w:div>
            <w:div w:id="1030491375">
              <w:marLeft w:val="240"/>
              <w:marRight w:val="0"/>
              <w:marTop w:val="0"/>
              <w:marBottom w:val="0"/>
              <w:divBdr>
                <w:top w:val="none" w:sz="0" w:space="0" w:color="auto"/>
                <w:left w:val="none" w:sz="0" w:space="0" w:color="auto"/>
                <w:bottom w:val="none" w:sz="0" w:space="0" w:color="auto"/>
                <w:right w:val="none" w:sz="0" w:space="0" w:color="auto"/>
              </w:divBdr>
            </w:div>
            <w:div w:id="864952070">
              <w:marLeft w:val="0"/>
              <w:marRight w:val="0"/>
              <w:marTop w:val="0"/>
              <w:marBottom w:val="0"/>
              <w:divBdr>
                <w:top w:val="none" w:sz="0" w:space="0" w:color="auto"/>
                <w:left w:val="none" w:sz="0" w:space="0" w:color="auto"/>
                <w:bottom w:val="none" w:sz="0" w:space="0" w:color="auto"/>
                <w:right w:val="none" w:sz="0" w:space="0" w:color="auto"/>
              </w:divBdr>
            </w:div>
            <w:div w:id="1282112514">
              <w:marLeft w:val="960"/>
              <w:marRight w:val="0"/>
              <w:marTop w:val="0"/>
              <w:marBottom w:val="0"/>
              <w:divBdr>
                <w:top w:val="none" w:sz="0" w:space="0" w:color="auto"/>
                <w:left w:val="none" w:sz="0" w:space="0" w:color="auto"/>
                <w:bottom w:val="none" w:sz="0" w:space="0" w:color="auto"/>
                <w:right w:val="none" w:sz="0" w:space="0" w:color="auto"/>
              </w:divBdr>
            </w:div>
            <w:div w:id="19094834">
              <w:marLeft w:val="240"/>
              <w:marRight w:val="0"/>
              <w:marTop w:val="0"/>
              <w:marBottom w:val="0"/>
              <w:divBdr>
                <w:top w:val="none" w:sz="0" w:space="0" w:color="auto"/>
                <w:left w:val="none" w:sz="0" w:space="0" w:color="auto"/>
                <w:bottom w:val="none" w:sz="0" w:space="0" w:color="auto"/>
                <w:right w:val="none" w:sz="0" w:space="0" w:color="auto"/>
              </w:divBdr>
            </w:div>
            <w:div w:id="1554348890">
              <w:marLeft w:val="240"/>
              <w:marRight w:val="0"/>
              <w:marTop w:val="0"/>
              <w:marBottom w:val="0"/>
              <w:divBdr>
                <w:top w:val="none" w:sz="0" w:space="0" w:color="auto"/>
                <w:left w:val="none" w:sz="0" w:space="0" w:color="auto"/>
                <w:bottom w:val="none" w:sz="0" w:space="0" w:color="auto"/>
                <w:right w:val="none" w:sz="0" w:space="0" w:color="auto"/>
              </w:divBdr>
            </w:div>
            <w:div w:id="1782991660">
              <w:marLeft w:val="0"/>
              <w:marRight w:val="0"/>
              <w:marTop w:val="0"/>
              <w:marBottom w:val="0"/>
              <w:divBdr>
                <w:top w:val="none" w:sz="0" w:space="0" w:color="auto"/>
                <w:left w:val="none" w:sz="0" w:space="0" w:color="auto"/>
                <w:bottom w:val="none" w:sz="0" w:space="0" w:color="auto"/>
                <w:right w:val="none" w:sz="0" w:space="0" w:color="auto"/>
              </w:divBdr>
            </w:div>
            <w:div w:id="2070810425">
              <w:marLeft w:val="960"/>
              <w:marRight w:val="0"/>
              <w:marTop w:val="0"/>
              <w:marBottom w:val="0"/>
              <w:divBdr>
                <w:top w:val="none" w:sz="0" w:space="0" w:color="auto"/>
                <w:left w:val="none" w:sz="0" w:space="0" w:color="auto"/>
                <w:bottom w:val="none" w:sz="0" w:space="0" w:color="auto"/>
                <w:right w:val="none" w:sz="0" w:space="0" w:color="auto"/>
              </w:divBdr>
            </w:div>
            <w:div w:id="2032102464">
              <w:marLeft w:val="240"/>
              <w:marRight w:val="0"/>
              <w:marTop w:val="0"/>
              <w:marBottom w:val="0"/>
              <w:divBdr>
                <w:top w:val="none" w:sz="0" w:space="0" w:color="auto"/>
                <w:left w:val="none" w:sz="0" w:space="0" w:color="auto"/>
                <w:bottom w:val="none" w:sz="0" w:space="0" w:color="auto"/>
                <w:right w:val="none" w:sz="0" w:space="0" w:color="auto"/>
              </w:divBdr>
            </w:div>
            <w:div w:id="10185006">
              <w:marLeft w:val="240"/>
              <w:marRight w:val="0"/>
              <w:marTop w:val="0"/>
              <w:marBottom w:val="0"/>
              <w:divBdr>
                <w:top w:val="none" w:sz="0" w:space="0" w:color="auto"/>
                <w:left w:val="none" w:sz="0" w:space="0" w:color="auto"/>
                <w:bottom w:val="none" w:sz="0" w:space="0" w:color="auto"/>
                <w:right w:val="none" w:sz="0" w:space="0" w:color="auto"/>
              </w:divBdr>
            </w:div>
            <w:div w:id="1071928987">
              <w:marLeft w:val="240"/>
              <w:marRight w:val="0"/>
              <w:marTop w:val="0"/>
              <w:marBottom w:val="0"/>
              <w:divBdr>
                <w:top w:val="none" w:sz="0" w:space="0" w:color="auto"/>
                <w:left w:val="none" w:sz="0" w:space="0" w:color="auto"/>
                <w:bottom w:val="none" w:sz="0" w:space="0" w:color="auto"/>
                <w:right w:val="none" w:sz="0" w:space="0" w:color="auto"/>
              </w:divBdr>
            </w:div>
            <w:div w:id="123935170">
              <w:marLeft w:val="240"/>
              <w:marRight w:val="0"/>
              <w:marTop w:val="0"/>
              <w:marBottom w:val="0"/>
              <w:divBdr>
                <w:top w:val="none" w:sz="0" w:space="0" w:color="auto"/>
                <w:left w:val="none" w:sz="0" w:space="0" w:color="auto"/>
                <w:bottom w:val="none" w:sz="0" w:space="0" w:color="auto"/>
                <w:right w:val="none" w:sz="0" w:space="0" w:color="auto"/>
              </w:divBdr>
            </w:div>
            <w:div w:id="923302382">
              <w:marLeft w:val="960"/>
              <w:marRight w:val="0"/>
              <w:marTop w:val="0"/>
              <w:marBottom w:val="0"/>
              <w:divBdr>
                <w:top w:val="none" w:sz="0" w:space="0" w:color="auto"/>
                <w:left w:val="none" w:sz="0" w:space="0" w:color="auto"/>
                <w:bottom w:val="none" w:sz="0" w:space="0" w:color="auto"/>
                <w:right w:val="none" w:sz="0" w:space="0" w:color="auto"/>
              </w:divBdr>
            </w:div>
            <w:div w:id="990452082">
              <w:marLeft w:val="240"/>
              <w:marRight w:val="0"/>
              <w:marTop w:val="0"/>
              <w:marBottom w:val="0"/>
              <w:divBdr>
                <w:top w:val="none" w:sz="0" w:space="0" w:color="auto"/>
                <w:left w:val="none" w:sz="0" w:space="0" w:color="auto"/>
                <w:bottom w:val="none" w:sz="0" w:space="0" w:color="auto"/>
                <w:right w:val="none" w:sz="0" w:space="0" w:color="auto"/>
              </w:divBdr>
            </w:div>
            <w:div w:id="936717070">
              <w:marLeft w:val="240"/>
              <w:marRight w:val="0"/>
              <w:marTop w:val="0"/>
              <w:marBottom w:val="0"/>
              <w:divBdr>
                <w:top w:val="none" w:sz="0" w:space="0" w:color="auto"/>
                <w:left w:val="none" w:sz="0" w:space="0" w:color="auto"/>
                <w:bottom w:val="none" w:sz="0" w:space="0" w:color="auto"/>
                <w:right w:val="none" w:sz="0" w:space="0" w:color="auto"/>
              </w:divBdr>
            </w:div>
            <w:div w:id="969281792">
              <w:marLeft w:val="960"/>
              <w:marRight w:val="0"/>
              <w:marTop w:val="0"/>
              <w:marBottom w:val="0"/>
              <w:divBdr>
                <w:top w:val="none" w:sz="0" w:space="0" w:color="auto"/>
                <w:left w:val="none" w:sz="0" w:space="0" w:color="auto"/>
                <w:bottom w:val="none" w:sz="0" w:space="0" w:color="auto"/>
                <w:right w:val="none" w:sz="0" w:space="0" w:color="auto"/>
              </w:divBdr>
            </w:div>
            <w:div w:id="680938364">
              <w:marLeft w:val="960"/>
              <w:marRight w:val="0"/>
              <w:marTop w:val="240"/>
              <w:marBottom w:val="0"/>
              <w:divBdr>
                <w:top w:val="none" w:sz="0" w:space="0" w:color="auto"/>
                <w:left w:val="none" w:sz="0" w:space="0" w:color="auto"/>
                <w:bottom w:val="none" w:sz="0" w:space="0" w:color="auto"/>
                <w:right w:val="none" w:sz="0" w:space="0" w:color="auto"/>
              </w:divBdr>
            </w:div>
            <w:div w:id="1743673098">
              <w:marLeft w:val="0"/>
              <w:marRight w:val="0"/>
              <w:marTop w:val="0"/>
              <w:marBottom w:val="0"/>
              <w:divBdr>
                <w:top w:val="none" w:sz="0" w:space="0" w:color="auto"/>
                <w:left w:val="none" w:sz="0" w:space="0" w:color="auto"/>
                <w:bottom w:val="none" w:sz="0" w:space="0" w:color="auto"/>
                <w:right w:val="none" w:sz="0" w:space="0" w:color="auto"/>
              </w:divBdr>
            </w:div>
            <w:div w:id="1398045988">
              <w:marLeft w:val="0"/>
              <w:marRight w:val="0"/>
              <w:marTop w:val="0"/>
              <w:marBottom w:val="0"/>
              <w:divBdr>
                <w:top w:val="none" w:sz="0" w:space="0" w:color="auto"/>
                <w:left w:val="none" w:sz="0" w:space="0" w:color="auto"/>
                <w:bottom w:val="none" w:sz="0" w:space="0" w:color="auto"/>
                <w:right w:val="none" w:sz="0" w:space="0" w:color="auto"/>
              </w:divBdr>
              <w:divsChild>
                <w:div w:id="1033115849">
                  <w:marLeft w:val="960"/>
                  <w:marRight w:val="0"/>
                  <w:marTop w:val="240"/>
                  <w:marBottom w:val="0"/>
                  <w:divBdr>
                    <w:top w:val="none" w:sz="0" w:space="0" w:color="auto"/>
                    <w:left w:val="none" w:sz="0" w:space="0" w:color="auto"/>
                    <w:bottom w:val="none" w:sz="0" w:space="0" w:color="auto"/>
                    <w:right w:val="none" w:sz="0" w:space="0" w:color="auto"/>
                  </w:divBdr>
                </w:div>
                <w:div w:id="1590769513">
                  <w:marLeft w:val="0"/>
                  <w:marRight w:val="0"/>
                  <w:marTop w:val="0"/>
                  <w:marBottom w:val="0"/>
                  <w:divBdr>
                    <w:top w:val="none" w:sz="0" w:space="0" w:color="auto"/>
                    <w:left w:val="none" w:sz="0" w:space="0" w:color="auto"/>
                    <w:bottom w:val="none" w:sz="0" w:space="0" w:color="auto"/>
                    <w:right w:val="none" w:sz="0" w:space="0" w:color="auto"/>
                  </w:divBdr>
                </w:div>
              </w:divsChild>
            </w:div>
            <w:div w:id="1490487108">
              <w:marLeft w:val="0"/>
              <w:marRight w:val="0"/>
              <w:marTop w:val="0"/>
              <w:marBottom w:val="0"/>
              <w:divBdr>
                <w:top w:val="none" w:sz="0" w:space="0" w:color="auto"/>
                <w:left w:val="none" w:sz="0" w:space="0" w:color="auto"/>
                <w:bottom w:val="none" w:sz="0" w:space="0" w:color="auto"/>
                <w:right w:val="none" w:sz="0" w:space="0" w:color="auto"/>
              </w:divBdr>
              <w:divsChild>
                <w:div w:id="133522929">
                  <w:marLeft w:val="960"/>
                  <w:marRight w:val="0"/>
                  <w:marTop w:val="240"/>
                  <w:marBottom w:val="0"/>
                  <w:divBdr>
                    <w:top w:val="none" w:sz="0" w:space="0" w:color="auto"/>
                    <w:left w:val="none" w:sz="0" w:space="0" w:color="auto"/>
                    <w:bottom w:val="none" w:sz="0" w:space="0" w:color="auto"/>
                    <w:right w:val="none" w:sz="0" w:space="0" w:color="auto"/>
                  </w:divBdr>
                </w:div>
                <w:div w:id="128477930">
                  <w:marLeft w:val="240"/>
                  <w:marRight w:val="0"/>
                  <w:marTop w:val="0"/>
                  <w:marBottom w:val="0"/>
                  <w:divBdr>
                    <w:top w:val="none" w:sz="0" w:space="0" w:color="auto"/>
                    <w:left w:val="none" w:sz="0" w:space="0" w:color="auto"/>
                    <w:bottom w:val="none" w:sz="0" w:space="0" w:color="auto"/>
                    <w:right w:val="none" w:sz="0" w:space="0" w:color="auto"/>
                  </w:divBdr>
                </w:div>
                <w:div w:id="1002859913">
                  <w:marLeft w:val="240"/>
                  <w:marRight w:val="0"/>
                  <w:marTop w:val="0"/>
                  <w:marBottom w:val="0"/>
                  <w:divBdr>
                    <w:top w:val="none" w:sz="0" w:space="0" w:color="auto"/>
                    <w:left w:val="none" w:sz="0" w:space="0" w:color="auto"/>
                    <w:bottom w:val="none" w:sz="0" w:space="0" w:color="auto"/>
                    <w:right w:val="none" w:sz="0" w:space="0" w:color="auto"/>
                  </w:divBdr>
                </w:div>
                <w:div w:id="1337461647">
                  <w:marLeft w:val="240"/>
                  <w:marRight w:val="0"/>
                  <w:marTop w:val="0"/>
                  <w:marBottom w:val="0"/>
                  <w:divBdr>
                    <w:top w:val="none" w:sz="0" w:space="0" w:color="auto"/>
                    <w:left w:val="none" w:sz="0" w:space="0" w:color="auto"/>
                    <w:bottom w:val="none" w:sz="0" w:space="0" w:color="auto"/>
                    <w:right w:val="none" w:sz="0" w:space="0" w:color="auto"/>
                  </w:divBdr>
                </w:div>
                <w:div w:id="2023504252">
                  <w:marLeft w:val="240"/>
                  <w:marRight w:val="0"/>
                  <w:marTop w:val="0"/>
                  <w:marBottom w:val="0"/>
                  <w:divBdr>
                    <w:top w:val="none" w:sz="0" w:space="0" w:color="auto"/>
                    <w:left w:val="none" w:sz="0" w:space="0" w:color="auto"/>
                    <w:bottom w:val="none" w:sz="0" w:space="0" w:color="auto"/>
                    <w:right w:val="none" w:sz="0" w:space="0" w:color="auto"/>
                  </w:divBdr>
                </w:div>
                <w:div w:id="1670672174">
                  <w:marLeft w:val="240"/>
                  <w:marRight w:val="0"/>
                  <w:marTop w:val="0"/>
                  <w:marBottom w:val="0"/>
                  <w:divBdr>
                    <w:top w:val="none" w:sz="0" w:space="0" w:color="auto"/>
                    <w:left w:val="none" w:sz="0" w:space="0" w:color="auto"/>
                    <w:bottom w:val="none" w:sz="0" w:space="0" w:color="auto"/>
                    <w:right w:val="none" w:sz="0" w:space="0" w:color="auto"/>
                  </w:divBdr>
                </w:div>
                <w:div w:id="1481195232">
                  <w:marLeft w:val="240"/>
                  <w:marRight w:val="0"/>
                  <w:marTop w:val="0"/>
                  <w:marBottom w:val="0"/>
                  <w:divBdr>
                    <w:top w:val="none" w:sz="0" w:space="0" w:color="auto"/>
                    <w:left w:val="none" w:sz="0" w:space="0" w:color="auto"/>
                    <w:bottom w:val="none" w:sz="0" w:space="0" w:color="auto"/>
                    <w:right w:val="none" w:sz="0" w:space="0" w:color="auto"/>
                  </w:divBdr>
                </w:div>
                <w:div w:id="1073160063">
                  <w:marLeft w:val="240"/>
                  <w:marRight w:val="0"/>
                  <w:marTop w:val="0"/>
                  <w:marBottom w:val="0"/>
                  <w:divBdr>
                    <w:top w:val="none" w:sz="0" w:space="0" w:color="auto"/>
                    <w:left w:val="none" w:sz="0" w:space="0" w:color="auto"/>
                    <w:bottom w:val="none" w:sz="0" w:space="0" w:color="auto"/>
                    <w:right w:val="none" w:sz="0" w:space="0" w:color="auto"/>
                  </w:divBdr>
                  <w:divsChild>
                    <w:div w:id="10953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4394">
              <w:marLeft w:val="0"/>
              <w:marRight w:val="0"/>
              <w:marTop w:val="0"/>
              <w:marBottom w:val="0"/>
              <w:divBdr>
                <w:top w:val="none" w:sz="0" w:space="0" w:color="auto"/>
                <w:left w:val="none" w:sz="0" w:space="0" w:color="auto"/>
                <w:bottom w:val="none" w:sz="0" w:space="0" w:color="auto"/>
                <w:right w:val="none" w:sz="0" w:space="0" w:color="auto"/>
              </w:divBdr>
              <w:divsChild>
                <w:div w:id="978922163">
                  <w:marLeft w:val="960"/>
                  <w:marRight w:val="0"/>
                  <w:marTop w:val="240"/>
                  <w:marBottom w:val="0"/>
                  <w:divBdr>
                    <w:top w:val="none" w:sz="0" w:space="0" w:color="auto"/>
                    <w:left w:val="none" w:sz="0" w:space="0" w:color="auto"/>
                    <w:bottom w:val="none" w:sz="0" w:space="0" w:color="auto"/>
                    <w:right w:val="none" w:sz="0" w:space="0" w:color="auto"/>
                  </w:divBdr>
                </w:div>
                <w:div w:id="585843196">
                  <w:marLeft w:val="240"/>
                  <w:marRight w:val="0"/>
                  <w:marTop w:val="0"/>
                  <w:marBottom w:val="0"/>
                  <w:divBdr>
                    <w:top w:val="none" w:sz="0" w:space="0" w:color="auto"/>
                    <w:left w:val="none" w:sz="0" w:space="0" w:color="auto"/>
                    <w:bottom w:val="none" w:sz="0" w:space="0" w:color="auto"/>
                    <w:right w:val="none" w:sz="0" w:space="0" w:color="auto"/>
                  </w:divBdr>
                </w:div>
                <w:div w:id="1845776406">
                  <w:marLeft w:val="240"/>
                  <w:marRight w:val="0"/>
                  <w:marTop w:val="0"/>
                  <w:marBottom w:val="0"/>
                  <w:divBdr>
                    <w:top w:val="none" w:sz="0" w:space="0" w:color="auto"/>
                    <w:left w:val="none" w:sz="0" w:space="0" w:color="auto"/>
                    <w:bottom w:val="none" w:sz="0" w:space="0" w:color="auto"/>
                    <w:right w:val="none" w:sz="0" w:space="0" w:color="auto"/>
                  </w:divBdr>
                </w:div>
                <w:div w:id="2050376886">
                  <w:marLeft w:val="240"/>
                  <w:marRight w:val="0"/>
                  <w:marTop w:val="0"/>
                  <w:marBottom w:val="0"/>
                  <w:divBdr>
                    <w:top w:val="none" w:sz="0" w:space="0" w:color="auto"/>
                    <w:left w:val="none" w:sz="0" w:space="0" w:color="auto"/>
                    <w:bottom w:val="none" w:sz="0" w:space="0" w:color="auto"/>
                    <w:right w:val="none" w:sz="0" w:space="0" w:color="auto"/>
                  </w:divBdr>
                </w:div>
                <w:div w:id="644244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javascript:currentQuote('at5cl1it2');" TargetMode="External"/><Relationship Id="rId117" Type="http://schemas.openxmlformats.org/officeDocument/2006/relationships/hyperlink" Target="javascript:currentQuote('at17cl4');" TargetMode="External"/><Relationship Id="rId21" Type="http://schemas.openxmlformats.org/officeDocument/2006/relationships/hyperlink" Target="javascript:openRefAct('/joureikun-web','110010038','13001239901000000052','false');" TargetMode="External"/><Relationship Id="rId42" Type="http://schemas.openxmlformats.org/officeDocument/2006/relationships/hyperlink" Target="javascript:currentQuote('at8cl1');" TargetMode="External"/><Relationship Id="rId47" Type="http://schemas.openxmlformats.org/officeDocument/2006/relationships/hyperlink" Target="javascript:currentQuote('at8cl1');" TargetMode="External"/><Relationship Id="rId63" Type="http://schemas.openxmlformats.org/officeDocument/2006/relationships/hyperlink" Target="javascript:currentQuote('at13cl1');" TargetMode="External"/><Relationship Id="rId68" Type="http://schemas.openxmlformats.org/officeDocument/2006/relationships/hyperlink" Target="javascript:currentQuote('13001347901000000018');" TargetMode="External"/><Relationship Id="rId84" Type="http://schemas.openxmlformats.org/officeDocument/2006/relationships/hyperlink" Target="javascript:currentQuote('at15cl1it2');" TargetMode="External"/><Relationship Id="rId89" Type="http://schemas.openxmlformats.org/officeDocument/2006/relationships/hyperlink" Target="javascript:currentQuote('13001347901000000014');" TargetMode="External"/><Relationship Id="rId112" Type="http://schemas.openxmlformats.org/officeDocument/2006/relationships/hyperlink" Target="javascript:currentQuote('at15cl1');" TargetMode="External"/><Relationship Id="rId133" Type="http://schemas.openxmlformats.org/officeDocument/2006/relationships/hyperlink" Target="javascript:currentQuote('at10cl2');" TargetMode="External"/><Relationship Id="rId138" Type="http://schemas.openxmlformats.org/officeDocument/2006/relationships/hyperlink" Target="javascript:currentQuote('at12');" TargetMode="External"/><Relationship Id="rId154" Type="http://schemas.openxmlformats.org/officeDocument/2006/relationships/fontTable" Target="fontTable.xml"/><Relationship Id="rId16" Type="http://schemas.openxmlformats.org/officeDocument/2006/relationships/hyperlink" Target="javascript:currentQuote('at3cl2it4');" TargetMode="External"/><Relationship Id="rId107" Type="http://schemas.openxmlformats.org/officeDocument/2006/relationships/hyperlink" Target="javascript:currentQuote('at15cl2');" TargetMode="External"/><Relationship Id="rId11" Type="http://schemas.openxmlformats.org/officeDocument/2006/relationships/hyperlink" Target="javascript:currentQuote('at3cl2it3');" TargetMode="External"/><Relationship Id="rId32" Type="http://schemas.openxmlformats.org/officeDocument/2006/relationships/hyperlink" Target="javascript:currentQuote('at5cl1it3');" TargetMode="External"/><Relationship Id="rId37" Type="http://schemas.openxmlformats.org/officeDocument/2006/relationships/hyperlink" Target="javascript:currentQuote('at4cl1');" TargetMode="External"/><Relationship Id="rId53" Type="http://schemas.openxmlformats.org/officeDocument/2006/relationships/hyperlink" Target="javascript:currentQuote('at10cl2');" TargetMode="External"/><Relationship Id="rId58" Type="http://schemas.openxmlformats.org/officeDocument/2006/relationships/hyperlink" Target="javascript:currentQuote('at11cl1');" TargetMode="External"/><Relationship Id="rId74" Type="http://schemas.openxmlformats.org/officeDocument/2006/relationships/hyperlink" Target="javascript:currentQuote('13001347901000000042');" TargetMode="External"/><Relationship Id="rId79" Type="http://schemas.openxmlformats.org/officeDocument/2006/relationships/hyperlink" Target="javascript:currentQuote('at10cl1');" TargetMode="External"/><Relationship Id="rId102" Type="http://schemas.openxmlformats.org/officeDocument/2006/relationships/hyperlink" Target="javascript:currentQuote('at15cl2');" TargetMode="External"/><Relationship Id="rId123" Type="http://schemas.openxmlformats.org/officeDocument/2006/relationships/hyperlink" Target="javascript:currentQuote('at18cl1');" TargetMode="External"/><Relationship Id="rId128" Type="http://schemas.openxmlformats.org/officeDocument/2006/relationships/hyperlink" Target="javascript:currentQuote('at6');" TargetMode="External"/><Relationship Id="rId144" Type="http://schemas.openxmlformats.org/officeDocument/2006/relationships/control" Target="activeX/activeX3.xml"/><Relationship Id="rId149" Type="http://schemas.openxmlformats.org/officeDocument/2006/relationships/control" Target="activeX/activeX7.xml"/><Relationship Id="rId5" Type="http://schemas.openxmlformats.org/officeDocument/2006/relationships/hyperlink" Target="javascript:currentQuote('at2cl1it2');" TargetMode="External"/><Relationship Id="rId90" Type="http://schemas.openxmlformats.org/officeDocument/2006/relationships/hyperlink" Target="javascript:currentQuote('13001347901000000018');" TargetMode="External"/><Relationship Id="rId95" Type="http://schemas.openxmlformats.org/officeDocument/2006/relationships/hyperlink" Target="javascript:currentQuote('13001347901000000038');" TargetMode="External"/><Relationship Id="rId22" Type="http://schemas.openxmlformats.org/officeDocument/2006/relationships/hyperlink" Target="javascript:openRefAct('/joureikun-web','110010038','13001239901000000058','false');" TargetMode="External"/><Relationship Id="rId27" Type="http://schemas.openxmlformats.org/officeDocument/2006/relationships/hyperlink" Target="javascript:currentQuote('at5cl1it3');" TargetMode="External"/><Relationship Id="rId43" Type="http://schemas.openxmlformats.org/officeDocument/2006/relationships/hyperlink" Target="javascript:currentQuote('at8cl1');" TargetMode="External"/><Relationship Id="rId48" Type="http://schemas.openxmlformats.org/officeDocument/2006/relationships/hyperlink" Target="javascript:currentQuote('at6');" TargetMode="External"/><Relationship Id="rId64" Type="http://schemas.openxmlformats.org/officeDocument/2006/relationships/hyperlink" Target="javascript:currentQuote('at12');" TargetMode="External"/><Relationship Id="rId69" Type="http://schemas.openxmlformats.org/officeDocument/2006/relationships/hyperlink" Target="javascript:currentQuote('13001347901000000022');" TargetMode="External"/><Relationship Id="rId113" Type="http://schemas.openxmlformats.org/officeDocument/2006/relationships/hyperlink" Target="javascript:currentQuote('at17cl1');" TargetMode="External"/><Relationship Id="rId118" Type="http://schemas.openxmlformats.org/officeDocument/2006/relationships/hyperlink" Target="javascript:currentQuote('at17cl1');" TargetMode="External"/><Relationship Id="rId134" Type="http://schemas.openxmlformats.org/officeDocument/2006/relationships/hyperlink" Target="javascript:currentQuote('at10cl3');" TargetMode="External"/><Relationship Id="rId139" Type="http://schemas.openxmlformats.org/officeDocument/2006/relationships/hyperlink" Target="javascript:currentQuote('at13');" TargetMode="External"/><Relationship Id="rId80" Type="http://schemas.openxmlformats.org/officeDocument/2006/relationships/hyperlink" Target="javascript:currentQuote('at12');" TargetMode="External"/><Relationship Id="rId85" Type="http://schemas.openxmlformats.org/officeDocument/2006/relationships/hyperlink" Target="javascript:currentQuote('at15cl1it3');" TargetMode="External"/><Relationship Id="rId150" Type="http://schemas.openxmlformats.org/officeDocument/2006/relationships/image" Target="media/image3.wmf"/><Relationship Id="rId155" Type="http://schemas.openxmlformats.org/officeDocument/2006/relationships/theme" Target="theme/theme1.xml"/><Relationship Id="rId12" Type="http://schemas.openxmlformats.org/officeDocument/2006/relationships/hyperlink" Target="javascript:currentQuote('at3cl1');" TargetMode="External"/><Relationship Id="rId17" Type="http://schemas.openxmlformats.org/officeDocument/2006/relationships/hyperlink" Target="javascript:currentQuote('at3cl1');" TargetMode="External"/><Relationship Id="rId25" Type="http://schemas.openxmlformats.org/officeDocument/2006/relationships/hyperlink" Target="javascript:currentQuote('at5cl1it1');" TargetMode="External"/><Relationship Id="rId33" Type="http://schemas.openxmlformats.org/officeDocument/2006/relationships/hyperlink" Target="javascript:currentQuote('at5cl1it4');" TargetMode="External"/><Relationship Id="rId38" Type="http://schemas.openxmlformats.org/officeDocument/2006/relationships/hyperlink" Target="javascript:currentQuote('at3cl1');" TargetMode="External"/><Relationship Id="rId46" Type="http://schemas.openxmlformats.org/officeDocument/2006/relationships/hyperlink" Target="javascript:currentQuote('at8cl3it2');" TargetMode="External"/><Relationship Id="rId59" Type="http://schemas.openxmlformats.org/officeDocument/2006/relationships/hyperlink" Target="javascript:currentQuote('at13cl2');" TargetMode="External"/><Relationship Id="rId67" Type="http://schemas.openxmlformats.org/officeDocument/2006/relationships/hyperlink" Target="javascript:currentQuote('13001347901000000014');" TargetMode="External"/><Relationship Id="rId103" Type="http://schemas.openxmlformats.org/officeDocument/2006/relationships/hyperlink" Target="javascript:currentQuote('at15cl3');" TargetMode="External"/><Relationship Id="rId108" Type="http://schemas.openxmlformats.org/officeDocument/2006/relationships/hyperlink" Target="javascript:currentQuote('at6');" TargetMode="External"/><Relationship Id="rId116" Type="http://schemas.openxmlformats.org/officeDocument/2006/relationships/hyperlink" Target="javascript:currentQuote('at17cl1');" TargetMode="External"/><Relationship Id="rId124" Type="http://schemas.openxmlformats.org/officeDocument/2006/relationships/hyperlink" Target="javascript:currentQuote('13001068301000000090');" TargetMode="External"/><Relationship Id="rId129" Type="http://schemas.openxmlformats.org/officeDocument/2006/relationships/hyperlink" Target="javascript:currentQuote('at19cl1');" TargetMode="External"/><Relationship Id="rId137" Type="http://schemas.openxmlformats.org/officeDocument/2006/relationships/hyperlink" Target="javascript:currentQuote('at11');" TargetMode="External"/><Relationship Id="rId20" Type="http://schemas.openxmlformats.org/officeDocument/2006/relationships/hyperlink" Target="javascript:openRefAct('/joureikun-web','110010038','13001239901000000173','false');" TargetMode="External"/><Relationship Id="rId41" Type="http://schemas.openxmlformats.org/officeDocument/2006/relationships/hyperlink" Target="javascript:currentQuote('at4cl1');" TargetMode="External"/><Relationship Id="rId54" Type="http://schemas.openxmlformats.org/officeDocument/2006/relationships/hyperlink" Target="javascript:currentQuote('at10cl3');" TargetMode="External"/><Relationship Id="rId62" Type="http://schemas.openxmlformats.org/officeDocument/2006/relationships/hyperlink" Target="javascript:currentQuote('at11');" TargetMode="External"/><Relationship Id="rId70" Type="http://schemas.openxmlformats.org/officeDocument/2006/relationships/hyperlink" Target="javascript:currentQuote('13001347901000000026');" TargetMode="External"/><Relationship Id="rId75" Type="http://schemas.openxmlformats.org/officeDocument/2006/relationships/hyperlink" Target="javascript:currentQuote('13001347901000000046');" TargetMode="External"/><Relationship Id="rId83" Type="http://schemas.openxmlformats.org/officeDocument/2006/relationships/hyperlink" Target="javascript:currentQuote('13001347901000000050');" TargetMode="External"/><Relationship Id="rId88" Type="http://schemas.openxmlformats.org/officeDocument/2006/relationships/hyperlink" Target="javascript:currentQuote('13001347901000000010');" TargetMode="External"/><Relationship Id="rId91" Type="http://schemas.openxmlformats.org/officeDocument/2006/relationships/hyperlink" Target="javascript:currentQuote('13001347901000000022');" TargetMode="External"/><Relationship Id="rId96" Type="http://schemas.openxmlformats.org/officeDocument/2006/relationships/hyperlink" Target="javascript:currentQuote('13001347901000000042');" TargetMode="External"/><Relationship Id="rId111" Type="http://schemas.openxmlformats.org/officeDocument/2006/relationships/hyperlink" Target="javascript:currentQuote('at16cl3');" TargetMode="External"/><Relationship Id="rId132" Type="http://schemas.openxmlformats.org/officeDocument/2006/relationships/hyperlink" Target="javascript:currentQuote('at15cl2');" TargetMode="External"/><Relationship Id="rId140" Type="http://schemas.openxmlformats.org/officeDocument/2006/relationships/hyperlink" Target="javascript:currentQuote('at19');" TargetMode="External"/><Relationship Id="rId145" Type="http://schemas.openxmlformats.org/officeDocument/2006/relationships/control" Target="activeX/activeX4.xml"/><Relationship Id="rId153" Type="http://schemas.openxmlformats.org/officeDocument/2006/relationships/control" Target="activeX/activeX10.xml"/><Relationship Id="rId1" Type="http://schemas.openxmlformats.org/officeDocument/2006/relationships/styles" Target="styles.xml"/><Relationship Id="rId6" Type="http://schemas.openxmlformats.org/officeDocument/2006/relationships/hyperlink" Target="javascript:currentQuote('13001068301000000128');" TargetMode="External"/><Relationship Id="rId15" Type="http://schemas.openxmlformats.org/officeDocument/2006/relationships/hyperlink" Target="javascript:currentQuote('at3cl2it3');" TargetMode="External"/><Relationship Id="rId23" Type="http://schemas.openxmlformats.org/officeDocument/2006/relationships/hyperlink" Target="javascript:currentQuote('at4cl1');" TargetMode="External"/><Relationship Id="rId28" Type="http://schemas.openxmlformats.org/officeDocument/2006/relationships/hyperlink" Target="javascript:currentQuote('at5cl1it4');" TargetMode="External"/><Relationship Id="rId36" Type="http://schemas.openxmlformats.org/officeDocument/2006/relationships/hyperlink" Target="javascript:currentQuote('at5cl1');" TargetMode="External"/><Relationship Id="rId49" Type="http://schemas.openxmlformats.org/officeDocument/2006/relationships/hyperlink" Target="javascript:currentQuote('at8cl1');" TargetMode="External"/><Relationship Id="rId57" Type="http://schemas.openxmlformats.org/officeDocument/2006/relationships/hyperlink" Target="javascript:currentQuote('at11cl1');" TargetMode="External"/><Relationship Id="rId106" Type="http://schemas.openxmlformats.org/officeDocument/2006/relationships/hyperlink" Target="javascript:currentQuote('at16cl1');" TargetMode="External"/><Relationship Id="rId114" Type="http://schemas.openxmlformats.org/officeDocument/2006/relationships/hyperlink" Target="javascript:currentQuote('at17cl1');" TargetMode="External"/><Relationship Id="rId119" Type="http://schemas.openxmlformats.org/officeDocument/2006/relationships/hyperlink" Target="javascript:currentQuote('at17cl4');" TargetMode="External"/><Relationship Id="rId127" Type="http://schemas.openxmlformats.org/officeDocument/2006/relationships/hyperlink" Target="javascript:currentQuote('at19cl1');" TargetMode="External"/><Relationship Id="rId10" Type="http://schemas.openxmlformats.org/officeDocument/2006/relationships/hyperlink" Target="javascript:currentQuote('at3cl2it2');" TargetMode="External"/><Relationship Id="rId31" Type="http://schemas.openxmlformats.org/officeDocument/2006/relationships/hyperlink" Target="javascript:currentQuote('at5cl1it2');" TargetMode="External"/><Relationship Id="rId44" Type="http://schemas.openxmlformats.org/officeDocument/2006/relationships/hyperlink" Target="javascript:currentQuote('at8cl3');" TargetMode="External"/><Relationship Id="rId52" Type="http://schemas.openxmlformats.org/officeDocument/2006/relationships/hyperlink" Target="javascript:currentQuote('at10cl1');" TargetMode="External"/><Relationship Id="rId60" Type="http://schemas.openxmlformats.org/officeDocument/2006/relationships/hyperlink" Target="javascript:currentQuote('at14cl1');" TargetMode="External"/><Relationship Id="rId65" Type="http://schemas.openxmlformats.org/officeDocument/2006/relationships/hyperlink" Target="javascript:currentQuote('at4cl1');" TargetMode="External"/><Relationship Id="rId73" Type="http://schemas.openxmlformats.org/officeDocument/2006/relationships/hyperlink" Target="javascript:currentQuote('13001347901000000038');" TargetMode="External"/><Relationship Id="rId78" Type="http://schemas.openxmlformats.org/officeDocument/2006/relationships/hyperlink" Target="javascript:currentQuote('at11cl1');" TargetMode="External"/><Relationship Id="rId81" Type="http://schemas.openxmlformats.org/officeDocument/2006/relationships/hyperlink" Target="javascript:currentQuote('at19cl1');" TargetMode="External"/><Relationship Id="rId86" Type="http://schemas.openxmlformats.org/officeDocument/2006/relationships/hyperlink" Target="javascript:currentQuote('at15cl1it4');" TargetMode="External"/><Relationship Id="rId94" Type="http://schemas.openxmlformats.org/officeDocument/2006/relationships/hyperlink" Target="javascript:currentQuote('13001347901000000034');" TargetMode="External"/><Relationship Id="rId99" Type="http://schemas.openxmlformats.org/officeDocument/2006/relationships/hyperlink" Target="javascript:currentQuote('at15cl2');" TargetMode="External"/><Relationship Id="rId101" Type="http://schemas.openxmlformats.org/officeDocument/2006/relationships/hyperlink" Target="javascript:currentQuote('at15cl1');" TargetMode="External"/><Relationship Id="rId122" Type="http://schemas.openxmlformats.org/officeDocument/2006/relationships/hyperlink" Target="javascript:currentQuote('at6');" TargetMode="External"/><Relationship Id="rId130" Type="http://schemas.openxmlformats.org/officeDocument/2006/relationships/hyperlink" Target="javascript:currentQuote('at8cl1');" TargetMode="External"/><Relationship Id="rId135" Type="http://schemas.openxmlformats.org/officeDocument/2006/relationships/hyperlink" Target="javascript:currentQuote('at13cl1');" TargetMode="External"/><Relationship Id="rId143" Type="http://schemas.openxmlformats.org/officeDocument/2006/relationships/control" Target="activeX/activeX2.xml"/><Relationship Id="rId148" Type="http://schemas.openxmlformats.org/officeDocument/2006/relationships/image" Target="media/image2.wmf"/><Relationship Id="rId151" Type="http://schemas.openxmlformats.org/officeDocument/2006/relationships/control" Target="activeX/activeX8.xml"/><Relationship Id="rId4" Type="http://schemas.openxmlformats.org/officeDocument/2006/relationships/hyperlink" Target="javascript:currentQuote('at2cl1it1');" TargetMode="External"/><Relationship Id="rId9" Type="http://schemas.openxmlformats.org/officeDocument/2006/relationships/hyperlink" Target="javascript:currentQuote('at3cl2it1');" TargetMode="External"/><Relationship Id="rId13" Type="http://schemas.openxmlformats.org/officeDocument/2006/relationships/hyperlink" Target="javascript:currentQuote('at3cl2it1');" TargetMode="External"/><Relationship Id="rId18" Type="http://schemas.openxmlformats.org/officeDocument/2006/relationships/hyperlink" Target="javascript:openRefAct('/joureikun-web','110010038','13001239901000000165','false');" TargetMode="External"/><Relationship Id="rId39" Type="http://schemas.openxmlformats.org/officeDocument/2006/relationships/hyperlink" Target="javascript:currentQuote('at6');" TargetMode="External"/><Relationship Id="rId109" Type="http://schemas.openxmlformats.org/officeDocument/2006/relationships/hyperlink" Target="javascript:currentQuote('at16cl1');" TargetMode="External"/><Relationship Id="rId34" Type="http://schemas.openxmlformats.org/officeDocument/2006/relationships/hyperlink" Target="javascript:currentQuote('at5cl1it5');" TargetMode="External"/><Relationship Id="rId50" Type="http://schemas.openxmlformats.org/officeDocument/2006/relationships/hyperlink" Target="javascript:currentQuote('13001068301000000132');" TargetMode="External"/><Relationship Id="rId55" Type="http://schemas.openxmlformats.org/officeDocument/2006/relationships/hyperlink" Target="javascript:currentQuote('at15cl1it6');" TargetMode="External"/><Relationship Id="rId76" Type="http://schemas.openxmlformats.org/officeDocument/2006/relationships/hyperlink" Target="javascript:currentQuote('at9');" TargetMode="External"/><Relationship Id="rId97" Type="http://schemas.openxmlformats.org/officeDocument/2006/relationships/hyperlink" Target="javascript:currentQuote('13001347901000000046');" TargetMode="External"/><Relationship Id="rId104" Type="http://schemas.openxmlformats.org/officeDocument/2006/relationships/hyperlink" Target="javascript:currentQuote('at15cl1');" TargetMode="External"/><Relationship Id="rId120" Type="http://schemas.openxmlformats.org/officeDocument/2006/relationships/hyperlink" Target="javascript:currentQuote('at16cl1');" TargetMode="External"/><Relationship Id="rId125" Type="http://schemas.openxmlformats.org/officeDocument/2006/relationships/hyperlink" Target="javascript:currentQuote('at19cl1it1');" TargetMode="External"/><Relationship Id="rId141" Type="http://schemas.openxmlformats.org/officeDocument/2006/relationships/image" Target="media/image1.wmf"/><Relationship Id="rId146" Type="http://schemas.openxmlformats.org/officeDocument/2006/relationships/control" Target="activeX/activeX5.xml"/><Relationship Id="rId7" Type="http://schemas.openxmlformats.org/officeDocument/2006/relationships/hyperlink" Target="javascript:currentQuote('13001068301000000132');" TargetMode="External"/><Relationship Id="rId71" Type="http://schemas.openxmlformats.org/officeDocument/2006/relationships/hyperlink" Target="javascript:currentQuote('13001347901000000030');" TargetMode="External"/><Relationship Id="rId92" Type="http://schemas.openxmlformats.org/officeDocument/2006/relationships/hyperlink" Target="javascript:currentQuote('13001347901000000026');" TargetMode="External"/><Relationship Id="rId2" Type="http://schemas.openxmlformats.org/officeDocument/2006/relationships/settings" Target="settings.xml"/><Relationship Id="rId29" Type="http://schemas.openxmlformats.org/officeDocument/2006/relationships/hyperlink" Target="javascript:currentQuote('at5cl1it5');" TargetMode="External"/><Relationship Id="rId24" Type="http://schemas.openxmlformats.org/officeDocument/2006/relationships/hyperlink" Target="javascript:currentQuote('at4cl1');" TargetMode="External"/><Relationship Id="rId40" Type="http://schemas.openxmlformats.org/officeDocument/2006/relationships/hyperlink" Target="javascript:currentQuote('at7cl1');" TargetMode="External"/><Relationship Id="rId45" Type="http://schemas.openxmlformats.org/officeDocument/2006/relationships/hyperlink" Target="javascript:currentQuote('at8cl3it1');" TargetMode="External"/><Relationship Id="rId66" Type="http://schemas.openxmlformats.org/officeDocument/2006/relationships/hyperlink" Target="javascript:currentQuote('13001347901000000010');" TargetMode="External"/><Relationship Id="rId87" Type="http://schemas.openxmlformats.org/officeDocument/2006/relationships/hyperlink" Target="javascript:currentQuote('at15cl1it5');" TargetMode="External"/><Relationship Id="rId110" Type="http://schemas.openxmlformats.org/officeDocument/2006/relationships/hyperlink" Target="javascript:currentQuote('at16cl2');" TargetMode="External"/><Relationship Id="rId115" Type="http://schemas.openxmlformats.org/officeDocument/2006/relationships/hyperlink" Target="javascript:currentQuote('at17cl4');" TargetMode="External"/><Relationship Id="rId131" Type="http://schemas.openxmlformats.org/officeDocument/2006/relationships/hyperlink" Target="javascript:currentQuote('at15cl1');" TargetMode="External"/><Relationship Id="rId136" Type="http://schemas.openxmlformats.org/officeDocument/2006/relationships/hyperlink" Target="javascript:currentQuote('at5');" TargetMode="External"/><Relationship Id="rId61" Type="http://schemas.openxmlformats.org/officeDocument/2006/relationships/hyperlink" Target="javascript:currentQuote('at12');" TargetMode="External"/><Relationship Id="rId82" Type="http://schemas.openxmlformats.org/officeDocument/2006/relationships/hyperlink" Target="javascript:currentQuote('at15cl1it1');" TargetMode="External"/><Relationship Id="rId152" Type="http://schemas.openxmlformats.org/officeDocument/2006/relationships/control" Target="activeX/activeX9.xml"/><Relationship Id="rId19" Type="http://schemas.openxmlformats.org/officeDocument/2006/relationships/hyperlink" Target="javascript:openRefAct('/joureikun-web','110010038','name','false');" TargetMode="External"/><Relationship Id="rId14" Type="http://schemas.openxmlformats.org/officeDocument/2006/relationships/hyperlink" Target="javascript:currentQuote('at3cl2it2');" TargetMode="External"/><Relationship Id="rId30" Type="http://schemas.openxmlformats.org/officeDocument/2006/relationships/hyperlink" Target="javascript:currentQuote('at5cl1it1');" TargetMode="External"/><Relationship Id="rId35" Type="http://schemas.openxmlformats.org/officeDocument/2006/relationships/hyperlink" Target="javascript:currentQuote('at5cl1it6');" TargetMode="External"/><Relationship Id="rId56" Type="http://schemas.openxmlformats.org/officeDocument/2006/relationships/hyperlink" Target="javascript:currentQuote('at5cl1it3');" TargetMode="External"/><Relationship Id="rId77" Type="http://schemas.openxmlformats.org/officeDocument/2006/relationships/hyperlink" Target="javascript:currentQuote('at10cl1');" TargetMode="External"/><Relationship Id="rId100" Type="http://schemas.openxmlformats.org/officeDocument/2006/relationships/hyperlink" Target="javascript:currentQuote('at6');" TargetMode="External"/><Relationship Id="rId105" Type="http://schemas.openxmlformats.org/officeDocument/2006/relationships/hyperlink" Target="javascript:currentQuote('at15cl2');" TargetMode="External"/><Relationship Id="rId126" Type="http://schemas.openxmlformats.org/officeDocument/2006/relationships/hyperlink" Target="javascript:currentQuote('at19cl1it2');" TargetMode="External"/><Relationship Id="rId147" Type="http://schemas.openxmlformats.org/officeDocument/2006/relationships/control" Target="activeX/activeX6.xml"/><Relationship Id="rId8" Type="http://schemas.openxmlformats.org/officeDocument/2006/relationships/hyperlink" Target="javascript:currentQuote('at3cl1');" TargetMode="External"/><Relationship Id="rId51" Type="http://schemas.openxmlformats.org/officeDocument/2006/relationships/hyperlink" Target="javascript:currentQuote('at15cl2');" TargetMode="External"/><Relationship Id="rId72" Type="http://schemas.openxmlformats.org/officeDocument/2006/relationships/hyperlink" Target="javascript:currentQuote('13001347901000000034');" TargetMode="External"/><Relationship Id="rId93" Type="http://schemas.openxmlformats.org/officeDocument/2006/relationships/hyperlink" Target="javascript:currentQuote('13001347901000000030');" TargetMode="External"/><Relationship Id="rId98" Type="http://schemas.openxmlformats.org/officeDocument/2006/relationships/hyperlink" Target="javascript:currentQuote('at15cl1');" TargetMode="External"/><Relationship Id="rId121" Type="http://schemas.openxmlformats.org/officeDocument/2006/relationships/hyperlink" Target="javascript:currentQuote('at16cl2');" TargetMode="External"/><Relationship Id="rId142" Type="http://schemas.openxmlformats.org/officeDocument/2006/relationships/control" Target="activeX/activeX1.xm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15</Pages>
  <Words>3118</Words>
  <Characters>17777</Characters>
  <Application>Microsoft Office Word</Application>
  <DocSecurity>0</DocSecurity>
  <Lines>148</Lines>
  <Paragraphs>41</Paragraphs>
  <ScaleCrop>false</ScaleCrop>
  <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dcterms:created xsi:type="dcterms:W3CDTF">2015-02-16T08:49:00Z</dcterms:created>
  <dcterms:modified xsi:type="dcterms:W3CDTF">2015-02-16T10:25:00Z</dcterms:modified>
</cp:coreProperties>
</file>