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jc w:val="right"/>
        <w:rPr>
          <w:rFonts w:hint="eastAsia"/>
        </w:rPr>
      </w:pPr>
    </w:p>
    <w:p>
      <w:pPr>
        <w:pStyle w:val="0"/>
        <w:wordWrap w:val="0"/>
        <w:jc w:val="center"/>
        <w:rPr>
          <w:rFonts w:hint="eastAsia"/>
        </w:rPr>
      </w:pPr>
      <w:r>
        <w:rPr>
          <w:rFonts w:hint="eastAsia"/>
        </w:rPr>
        <w:t>高知県林業経営体名簿への登録・公表について</w:t>
      </w:r>
    </w:p>
    <w:p>
      <w:pPr>
        <w:pStyle w:val="0"/>
        <w:wordWrap w:val="0"/>
        <w:jc w:val="center"/>
        <w:rPr>
          <w:rFonts w:hint="eastAsia"/>
        </w:rPr>
      </w:pPr>
    </w:p>
    <w:p>
      <w:pPr>
        <w:pStyle w:val="0"/>
        <w:wordWrap w:val="0"/>
        <w:jc w:val="left"/>
        <w:rPr>
          <w:rFonts w:hint="eastAsia"/>
        </w:rPr>
      </w:pPr>
      <w:r>
        <w:rPr>
          <w:rFonts w:hint="eastAsia"/>
        </w:rPr>
        <w:t>１．登録・公表の目的</w:t>
      </w:r>
    </w:p>
    <w:p>
      <w:pPr>
        <w:pStyle w:val="0"/>
        <w:wordWrap w:val="0"/>
        <w:ind w:firstLine="210" w:firstLineChars="100"/>
        <w:jc w:val="left"/>
        <w:rPr>
          <w:rFonts w:hint="eastAsia"/>
        </w:rPr>
      </w:pPr>
      <w:r>
        <w:rPr>
          <w:rFonts w:hint="eastAsia"/>
        </w:rPr>
        <w:t>林業経営体に関する情報の登録・公表は、森林所有者、事業発注者等が林業経営体の登録情報を活用して、森林経営の委託先や森林施業の事業実行者を適切に選択できるようにするとともに、林業経営体が自ら進んで事業実行能力等を広く公表することにより、林業経営体間で適切な競争が働く環境整備を行い、もって効率的かつ安定的な林業経営体を育成することを目的とする。</w:t>
      </w:r>
    </w:p>
    <w:p>
      <w:pPr>
        <w:pStyle w:val="0"/>
        <w:wordWrap w:val="0"/>
        <w:ind w:firstLine="210" w:firstLineChars="100"/>
        <w:jc w:val="left"/>
        <w:rPr>
          <w:rFonts w:hint="eastAsia"/>
        </w:rPr>
      </w:pPr>
    </w:p>
    <w:p>
      <w:pPr>
        <w:pStyle w:val="0"/>
        <w:wordWrap w:val="0"/>
        <w:ind w:leftChars="0" w:firstLine="0" w:firstLineChars="0"/>
        <w:jc w:val="left"/>
        <w:rPr>
          <w:rFonts w:hint="eastAsia"/>
        </w:rPr>
      </w:pPr>
      <w:r>
        <w:rPr>
          <w:rFonts w:hint="eastAsia"/>
        </w:rPr>
        <w:t>２．林業経営体の定義</w:t>
      </w:r>
    </w:p>
    <w:p>
      <w:pPr>
        <w:pStyle w:val="0"/>
        <w:wordWrap w:val="0"/>
        <w:ind w:firstLine="210" w:firstLineChars="100"/>
        <w:jc w:val="left"/>
        <w:rPr>
          <w:rFonts w:hint="eastAsia"/>
        </w:rPr>
      </w:pPr>
      <w:r>
        <w:rPr>
          <w:rFonts w:hint="eastAsia"/>
        </w:rPr>
        <w:t>本通知における「林業経営体」とは、自己又は他人の保有する森林において、事業主自身若しくは直接雇用している現場作業職員により又は他者への請負により造林、保育、素材生産等の林業生産活動を行っている経営体であり、森林組合・会社・個人経営等の組織形態は問わないものとする。</w:t>
      </w:r>
    </w:p>
    <w:p>
      <w:pPr>
        <w:pStyle w:val="0"/>
        <w:wordWrap w:val="0"/>
        <w:jc w:val="left"/>
        <w:rPr>
          <w:rFonts w:hint="eastAsia"/>
        </w:rPr>
      </w:pPr>
    </w:p>
    <w:p>
      <w:pPr>
        <w:pStyle w:val="0"/>
        <w:wordWrap w:val="0"/>
        <w:jc w:val="left"/>
        <w:rPr>
          <w:rFonts w:hint="eastAsia"/>
        </w:rPr>
      </w:pPr>
      <w:r>
        <w:rPr>
          <w:rFonts w:hint="eastAsia"/>
        </w:rPr>
        <w:t>３．林業経営体の登録</w:t>
      </w:r>
    </w:p>
    <w:p>
      <w:pPr>
        <w:pStyle w:val="0"/>
        <w:wordWrap w:val="0"/>
        <w:jc w:val="left"/>
        <w:rPr>
          <w:rFonts w:hint="eastAsia"/>
        </w:rPr>
      </w:pPr>
      <w:r>
        <w:rPr>
          <w:rFonts w:hint="eastAsia"/>
        </w:rPr>
        <w:t>　林業経営体は、知事の登録を受けることができるものとする。</w:t>
      </w:r>
    </w:p>
    <w:p>
      <w:pPr>
        <w:pStyle w:val="0"/>
        <w:wordWrap w:val="0"/>
        <w:jc w:val="left"/>
        <w:rPr>
          <w:rFonts w:hint="eastAsia"/>
        </w:rPr>
      </w:pPr>
    </w:p>
    <w:p>
      <w:pPr>
        <w:pStyle w:val="0"/>
        <w:wordWrap w:val="0"/>
        <w:jc w:val="left"/>
        <w:rPr>
          <w:rFonts w:hint="eastAsia"/>
        </w:rPr>
      </w:pPr>
      <w:r>
        <w:rPr>
          <w:rFonts w:hint="eastAsia"/>
        </w:rPr>
        <w:t>４．登録の申請</w:t>
      </w:r>
    </w:p>
    <w:p>
      <w:pPr>
        <w:pStyle w:val="0"/>
        <w:wordWrap w:val="0"/>
        <w:jc w:val="left"/>
        <w:rPr>
          <w:rFonts w:hint="eastAsia"/>
        </w:rPr>
      </w:pPr>
      <w:r>
        <w:rPr>
          <w:rFonts w:hint="eastAsia"/>
        </w:rPr>
        <w:t>　３の登録を受けようとする者（以下「登録申請者」という。）は、下記の①から⑤を記載した別紙様式１による申請書を知事に提出するものとする。</w:t>
      </w:r>
    </w:p>
    <w:p>
      <w:pPr>
        <w:pStyle w:val="0"/>
        <w:wordWrap w:val="0"/>
        <w:jc w:val="left"/>
        <w:rPr>
          <w:rFonts w:hint="eastAsia"/>
        </w:rPr>
      </w:pPr>
      <w:r>
        <w:rPr>
          <w:rFonts w:hint="eastAsia"/>
        </w:rPr>
        <w:t>　①　基本情報（主たる事務所の所在地、商号又は名称、代表者氏名等）</w:t>
      </w:r>
    </w:p>
    <w:p>
      <w:pPr>
        <w:pStyle w:val="0"/>
        <w:wordWrap w:val="0"/>
        <w:jc w:val="left"/>
        <w:rPr>
          <w:rFonts w:hint="eastAsia"/>
        </w:rPr>
      </w:pPr>
      <w:r>
        <w:rPr>
          <w:rFonts w:hint="eastAsia"/>
        </w:rPr>
        <w:t>　②　各種計画の認定状況</w:t>
      </w:r>
    </w:p>
    <w:p>
      <w:pPr>
        <w:pStyle w:val="0"/>
        <w:wordWrap w:val="0"/>
        <w:jc w:val="left"/>
        <w:rPr>
          <w:rFonts w:hint="eastAsia"/>
        </w:rPr>
      </w:pPr>
      <w:r>
        <w:rPr>
          <w:rFonts w:hint="eastAsia"/>
        </w:rPr>
        <w:t>　③　事業量等に関する情報（素材生産、造林等）</w:t>
      </w:r>
    </w:p>
    <w:p>
      <w:pPr>
        <w:pStyle w:val="0"/>
        <w:wordWrap w:val="0"/>
        <w:jc w:val="left"/>
        <w:rPr>
          <w:rFonts w:hint="eastAsia"/>
        </w:rPr>
      </w:pPr>
      <w:r>
        <w:rPr>
          <w:rFonts w:hint="eastAsia"/>
        </w:rPr>
        <w:t>　④　主伐後の再造林の確保に関する情報</w:t>
      </w:r>
    </w:p>
    <w:p>
      <w:pPr>
        <w:pStyle w:val="0"/>
        <w:wordWrap w:val="0"/>
        <w:jc w:val="left"/>
        <w:rPr>
          <w:rFonts w:hint="eastAsia"/>
        </w:rPr>
      </w:pPr>
      <w:r>
        <w:rPr>
          <w:rFonts w:hint="eastAsia"/>
        </w:rPr>
        <w:t>　⑤　登録後の公表の同意</w:t>
      </w:r>
    </w:p>
    <w:p>
      <w:pPr>
        <w:pStyle w:val="0"/>
        <w:wordWrap w:val="0"/>
        <w:jc w:val="left"/>
        <w:rPr>
          <w:rFonts w:hint="eastAsia"/>
        </w:rPr>
      </w:pPr>
      <w:r>
        <w:rPr>
          <w:rFonts w:hint="eastAsia"/>
        </w:rPr>
        <w:t>　また、知事は必要に応じ登録申請者に対して情報提供を求めることとする。</w:t>
      </w:r>
    </w:p>
    <w:p>
      <w:pPr>
        <w:pStyle w:val="0"/>
        <w:wordWrap w:val="0"/>
        <w:jc w:val="left"/>
        <w:rPr>
          <w:rFonts w:hint="eastAsia"/>
        </w:rPr>
      </w:pPr>
    </w:p>
    <w:p>
      <w:pPr>
        <w:pStyle w:val="0"/>
        <w:wordWrap w:val="0"/>
        <w:jc w:val="left"/>
        <w:rPr>
          <w:rFonts w:hint="eastAsia"/>
        </w:rPr>
      </w:pPr>
      <w:r>
        <w:rPr>
          <w:rFonts w:hint="eastAsia"/>
        </w:rPr>
        <w:t>５．登録の実施</w:t>
      </w:r>
    </w:p>
    <w:p>
      <w:pPr>
        <w:pStyle w:val="0"/>
        <w:wordWrap w:val="0"/>
        <w:jc w:val="left"/>
        <w:rPr>
          <w:rFonts w:hint="eastAsia"/>
        </w:rPr>
      </w:pPr>
      <w:r>
        <w:rPr>
          <w:rFonts w:hint="eastAsia"/>
        </w:rPr>
        <w:t>　知事は４による申請があった場合において、当該申請の内容が県が定める登録基準に適合すると認めるときは、次に掲げる事項を別紙様式２の林業経営体名簿に登録するものとする。</w:t>
      </w:r>
    </w:p>
    <w:p>
      <w:pPr>
        <w:pStyle w:val="0"/>
        <w:wordWrap w:val="0"/>
        <w:jc w:val="left"/>
        <w:rPr>
          <w:rFonts w:hint="eastAsia"/>
        </w:rPr>
      </w:pPr>
      <w:r>
        <w:rPr>
          <w:rFonts w:hint="eastAsia"/>
        </w:rPr>
        <w:t>　①主たる事務所の所在地</w:t>
      </w:r>
    </w:p>
    <w:p>
      <w:pPr>
        <w:pStyle w:val="0"/>
        <w:wordWrap w:val="0"/>
        <w:jc w:val="left"/>
        <w:rPr>
          <w:rFonts w:hint="eastAsia"/>
        </w:rPr>
      </w:pPr>
      <w:r>
        <w:rPr>
          <w:rFonts w:hint="eastAsia"/>
        </w:rPr>
        <w:t>　②商号又は名称</w:t>
      </w:r>
    </w:p>
    <w:p>
      <w:pPr>
        <w:pStyle w:val="0"/>
        <w:wordWrap w:val="0"/>
        <w:jc w:val="left"/>
        <w:rPr>
          <w:rFonts w:hint="eastAsia"/>
        </w:rPr>
      </w:pPr>
      <w:r>
        <w:rPr>
          <w:rFonts w:hint="eastAsia"/>
        </w:rPr>
        <w:t>　③登録番号及び登録年月日</w:t>
      </w:r>
    </w:p>
    <w:p>
      <w:pPr>
        <w:pStyle w:val="0"/>
        <w:wordWrap w:val="0"/>
        <w:jc w:val="left"/>
        <w:rPr>
          <w:rFonts w:hint="eastAsia"/>
        </w:rPr>
      </w:pPr>
      <w:r>
        <w:rPr>
          <w:rFonts w:hint="eastAsia"/>
        </w:rPr>
        <w:t>６．登録の有効期間</w:t>
      </w:r>
    </w:p>
    <w:p>
      <w:pPr>
        <w:pStyle w:val="0"/>
        <w:wordWrap w:val="0"/>
        <w:ind w:firstLine="210" w:firstLineChars="100"/>
        <w:jc w:val="left"/>
        <w:rPr>
          <w:rFonts w:hint="eastAsia"/>
        </w:rPr>
      </w:pPr>
      <w:r>
        <w:rPr>
          <w:rFonts w:hint="eastAsia"/>
        </w:rPr>
        <w:t>５の登録の有効期間は平成３２年３月３１日までとする。</w:t>
      </w:r>
    </w:p>
    <w:p>
      <w:pPr>
        <w:pStyle w:val="0"/>
        <w:wordWrap w:val="0"/>
        <w:jc w:val="left"/>
        <w:rPr>
          <w:rFonts w:hint="eastAsia"/>
        </w:rPr>
      </w:pPr>
    </w:p>
    <w:p>
      <w:pPr>
        <w:pStyle w:val="0"/>
        <w:wordWrap w:val="0"/>
        <w:jc w:val="left"/>
        <w:rPr>
          <w:rFonts w:hint="eastAsia"/>
        </w:rPr>
      </w:pPr>
      <w:r>
        <w:rPr>
          <w:rFonts w:hint="eastAsia"/>
        </w:rPr>
        <w:t>７．林業経営体名簿の公表</w:t>
      </w:r>
    </w:p>
    <w:p>
      <w:pPr>
        <w:pStyle w:val="0"/>
        <w:wordWrap w:val="0"/>
        <w:jc w:val="left"/>
        <w:rPr>
          <w:rFonts w:hint="eastAsia"/>
        </w:rPr>
      </w:pPr>
      <w:r>
        <w:rPr>
          <w:rFonts w:hint="eastAsia"/>
        </w:rPr>
        <w:t>　知事は、林業経営体名簿をホームページ等により公表するものとする。</w:t>
      </w:r>
    </w:p>
    <w:p>
      <w:pPr>
        <w:pStyle w:val="0"/>
        <w:wordWrap w:val="0"/>
        <w:jc w:val="left"/>
        <w:rPr>
          <w:rFonts w:hint="eastAsia"/>
        </w:rPr>
      </w:pPr>
    </w:p>
    <w:p>
      <w:pPr>
        <w:pStyle w:val="0"/>
        <w:wordWrap w:val="0"/>
        <w:jc w:val="left"/>
        <w:rPr>
          <w:rFonts w:hint="eastAsia"/>
        </w:rPr>
      </w:pPr>
      <w:r>
        <w:rPr>
          <w:rFonts w:hint="eastAsia"/>
        </w:rPr>
        <w:t>８．登録（選定）の基準</w:t>
      </w:r>
    </w:p>
    <w:p>
      <w:pPr>
        <w:pStyle w:val="0"/>
        <w:wordWrap w:val="0"/>
        <w:ind w:left="0" w:leftChars="0" w:firstLine="0" w:firstLineChars="0"/>
        <w:jc w:val="left"/>
        <w:rPr>
          <w:rFonts w:hint="eastAsia"/>
        </w:rPr>
      </w:pPr>
      <w:r>
        <w:rPr>
          <w:rFonts w:hint="eastAsia"/>
        </w:rPr>
        <w:t>（１）以下のいずれかに該当すること</w:t>
      </w:r>
    </w:p>
    <w:p>
      <w:pPr>
        <w:pStyle w:val="0"/>
        <w:wordWrap w:val="0"/>
        <w:ind w:left="0" w:leftChars="0" w:firstLine="0" w:firstLineChars="0"/>
        <w:jc w:val="left"/>
        <w:rPr>
          <w:rFonts w:hint="eastAsia"/>
        </w:rPr>
      </w:pPr>
      <w:r>
        <w:rPr>
          <w:rFonts w:hint="eastAsia"/>
        </w:rPr>
        <w:t>　　ア　林業労働力確保の促進に関する法律第</w:t>
      </w:r>
      <w:r>
        <w:rPr>
          <w:rFonts w:hint="eastAsia"/>
        </w:rPr>
        <w:t>5</w:t>
      </w:r>
      <w:r>
        <w:rPr>
          <w:rFonts w:hint="eastAsia"/>
        </w:rPr>
        <w:t>条の認定を受けた事業主</w:t>
      </w:r>
    </w:p>
    <w:p>
      <w:pPr>
        <w:pStyle w:val="0"/>
        <w:wordWrap w:val="0"/>
        <w:ind w:left="0" w:leftChars="0" w:firstLine="0" w:firstLineChars="0"/>
        <w:jc w:val="left"/>
        <w:rPr>
          <w:rFonts w:hint="eastAsia"/>
        </w:rPr>
      </w:pPr>
      <w:r>
        <w:rPr>
          <w:rFonts w:hint="eastAsia"/>
        </w:rPr>
        <w:t>　　イ　林業経営基盤の強化等の促進のための資金の融通等に関する暫定措置法第</w:t>
      </w:r>
      <w:r>
        <w:rPr>
          <w:rFonts w:hint="eastAsia"/>
        </w:rPr>
        <w:t>3</w:t>
      </w:r>
      <w:r>
        <w:rPr>
          <w:rFonts w:hint="eastAsia"/>
        </w:rPr>
        <w:t>条の　　　　林業経営改善計画の認定を受けている者又は同法第</w:t>
      </w:r>
      <w:r>
        <w:rPr>
          <w:rFonts w:hint="eastAsia"/>
        </w:rPr>
        <w:t>4</w:t>
      </w:r>
      <w:r>
        <w:rPr>
          <w:rFonts w:hint="eastAsia"/>
        </w:rPr>
        <w:t>条の合理化計画の認定を受　　　　けている者</w:t>
      </w:r>
    </w:p>
    <w:p>
      <w:pPr>
        <w:pStyle w:val="0"/>
        <w:wordWrap w:val="0"/>
        <w:ind w:left="0" w:leftChars="0" w:firstLine="0" w:firstLineChars="0"/>
        <w:jc w:val="left"/>
        <w:rPr>
          <w:rFonts w:hint="eastAsia"/>
        </w:rPr>
      </w:pPr>
      <w:r>
        <w:rPr>
          <w:rFonts w:hint="eastAsia"/>
        </w:rPr>
        <w:t>　　ウ　森林の間伐等の実施の促進に関する特別措置法第</w:t>
      </w:r>
      <w:r>
        <w:rPr>
          <w:rFonts w:hint="eastAsia"/>
        </w:rPr>
        <w:t>5</w:t>
      </w:r>
      <w:r>
        <w:rPr>
          <w:rFonts w:hint="eastAsia"/>
        </w:rPr>
        <w:t>条の特定間伐等促進計画に掲</w:t>
      </w:r>
    </w:p>
    <w:p>
      <w:pPr>
        <w:pStyle w:val="0"/>
        <w:wordWrap w:val="0"/>
        <w:ind w:left="0" w:leftChars="0" w:firstLine="840" w:firstLineChars="400"/>
        <w:jc w:val="left"/>
        <w:rPr>
          <w:rFonts w:hint="eastAsia"/>
        </w:rPr>
      </w:pPr>
      <w:r>
        <w:rPr>
          <w:rFonts w:hint="eastAsia"/>
        </w:rPr>
        <w:t>げられた間伐主体又は造林主体</w:t>
      </w:r>
    </w:p>
    <w:p>
      <w:pPr>
        <w:pStyle w:val="0"/>
        <w:wordWrap w:val="0"/>
        <w:jc w:val="left"/>
        <w:rPr>
          <w:rFonts w:hint="eastAsia"/>
        </w:rPr>
      </w:pPr>
      <w:r>
        <w:rPr>
          <w:rFonts w:hint="eastAsia"/>
        </w:rPr>
        <w:t>（２）素材生産の生産量又は生産性の増加</w:t>
      </w:r>
    </w:p>
    <w:p>
      <w:pPr>
        <w:pStyle w:val="0"/>
        <w:wordWrap w:val="0"/>
        <w:ind w:left="840" w:leftChars="200" w:hanging="420" w:hangingChars="200"/>
        <w:jc w:val="left"/>
        <w:rPr>
          <w:rFonts w:hint="eastAsia"/>
        </w:rPr>
      </w:pPr>
      <w:r>
        <w:rPr>
          <w:rFonts w:hint="eastAsia"/>
        </w:rPr>
        <w:t>ア　林業経営体の事業主自身又は直接雇用する現場作業職員による施業により素材生産を実施する場合</w:t>
      </w:r>
    </w:p>
    <w:p>
      <w:pPr>
        <w:pStyle w:val="0"/>
        <w:wordWrap w:val="0"/>
        <w:jc w:val="left"/>
        <w:rPr>
          <w:rFonts w:hint="eastAsia"/>
        </w:rPr>
      </w:pPr>
      <w:r>
        <w:rPr>
          <w:rFonts w:hint="eastAsia"/>
        </w:rPr>
        <w:t>　　　　　生産量又は生産性のどちらかについて、３年後に概ね１割以上、現状から増加</w:t>
      </w:r>
    </w:p>
    <w:p>
      <w:pPr>
        <w:pStyle w:val="0"/>
        <w:wordWrap w:val="0"/>
        <w:jc w:val="left"/>
        <w:rPr>
          <w:rFonts w:hint="eastAsia"/>
        </w:rPr>
      </w:pPr>
      <w:r>
        <w:rPr>
          <w:rFonts w:hint="eastAsia"/>
        </w:rPr>
        <w:t>　　　　させる目標を有していること。</w:t>
      </w:r>
    </w:p>
    <w:p>
      <w:pPr>
        <w:pStyle w:val="0"/>
        <w:wordWrap w:val="0"/>
        <w:ind w:firstLine="1050" w:firstLineChars="500"/>
        <w:jc w:val="left"/>
        <w:rPr>
          <w:rFonts w:hint="eastAsia"/>
        </w:rPr>
      </w:pPr>
      <w:r>
        <w:rPr>
          <w:rFonts w:hint="eastAsia"/>
        </w:rPr>
        <w:t>ただし、</w:t>
      </w:r>
    </w:p>
    <w:p>
      <w:pPr>
        <w:pStyle w:val="0"/>
        <w:wordWrap w:val="0"/>
        <w:ind w:left="1050" w:leftChars="400" w:hanging="210" w:hangingChars="100"/>
        <w:jc w:val="left"/>
        <w:rPr>
          <w:rFonts w:hint="eastAsia"/>
        </w:rPr>
      </w:pPr>
      <w:r>
        <w:rPr>
          <w:rFonts w:hint="eastAsia"/>
        </w:rPr>
        <w:t>・高性能林業機械を組み合わせた効率的な作業システムにより実現できる生産量（</w:t>
      </w:r>
      <w:r>
        <w:rPr>
          <w:rFonts w:hint="eastAsia"/>
        </w:rPr>
        <w:t>5,000m3/</w:t>
      </w:r>
      <w:r>
        <w:rPr>
          <w:rFonts w:hint="eastAsia"/>
        </w:rPr>
        <w:t>年）と効率的な施業実行の主体に期待される生産性（主伐</w:t>
      </w:r>
      <w:r>
        <w:rPr>
          <w:rFonts w:hint="eastAsia"/>
        </w:rPr>
        <w:t>11m3/</w:t>
      </w:r>
      <w:r>
        <w:rPr>
          <w:rFonts w:hint="eastAsia"/>
        </w:rPr>
        <w:t>人日又は間伐</w:t>
      </w:r>
      <w:r>
        <w:rPr>
          <w:rFonts w:hint="eastAsia"/>
        </w:rPr>
        <w:t>8m3/</w:t>
      </w:r>
      <w:r>
        <w:rPr>
          <w:rFonts w:hint="eastAsia"/>
        </w:rPr>
        <w:t>人日）について、現状においてどちらか一方が当該数値に達している場合は、達していないもう一方の指標について３年後に概ね１割以上、現状から増加させる目標を有するとともに、達している指標についても現状以上となる目標を有していること。</w:t>
      </w:r>
    </w:p>
    <w:p>
      <w:pPr>
        <w:pStyle w:val="0"/>
        <w:wordWrap w:val="0"/>
        <w:ind w:left="1050" w:leftChars="400" w:hanging="210" w:hangingChars="100"/>
        <w:jc w:val="left"/>
        <w:rPr>
          <w:rFonts w:hint="eastAsia"/>
        </w:rPr>
      </w:pPr>
      <w:r>
        <w:rPr>
          <w:rFonts w:hint="eastAsia"/>
        </w:rPr>
        <w:t>・生産量（</w:t>
      </w:r>
      <w:r>
        <w:rPr>
          <w:rFonts w:hint="eastAsia"/>
        </w:rPr>
        <w:t>5,000m3/</w:t>
      </w:r>
      <w:r>
        <w:rPr>
          <w:rFonts w:hint="eastAsia"/>
        </w:rPr>
        <w:t>年）と生産性（主伐</w:t>
      </w:r>
      <w:r>
        <w:rPr>
          <w:rFonts w:hint="eastAsia"/>
        </w:rPr>
        <w:t>11m3/</w:t>
      </w:r>
      <w:r>
        <w:rPr>
          <w:rFonts w:hint="eastAsia"/>
        </w:rPr>
        <w:t>人日又は間伐</w:t>
      </w:r>
      <w:r>
        <w:rPr>
          <w:rFonts w:hint="eastAsia"/>
        </w:rPr>
        <w:t>8m3/</w:t>
      </w:r>
      <w:r>
        <w:rPr>
          <w:rFonts w:hint="eastAsia"/>
        </w:rPr>
        <w:t>人日）の両方が現状において当該数値に達している場合は、いずれの指標も現状以上となる目標を有していること。</w:t>
      </w:r>
    </w:p>
    <w:p>
      <w:pPr>
        <w:pStyle w:val="0"/>
        <w:wordWrap w:val="0"/>
        <w:ind w:leftChars="0" w:firstLineChars="0"/>
        <w:jc w:val="left"/>
        <w:rPr>
          <w:rFonts w:hint="eastAsia"/>
        </w:rPr>
      </w:pPr>
      <w:r>
        <w:rPr>
          <w:rFonts w:hint="eastAsia"/>
        </w:rPr>
        <w:t>　　イ　他者への発注により素材生産を実施する場合</w:t>
      </w:r>
    </w:p>
    <w:p>
      <w:pPr>
        <w:pStyle w:val="0"/>
        <w:wordWrap w:val="0"/>
        <w:ind w:leftChars="0" w:firstLineChars="0"/>
        <w:jc w:val="left"/>
        <w:rPr>
          <w:rFonts w:hint="eastAsia"/>
        </w:rPr>
      </w:pPr>
      <w:r>
        <w:rPr>
          <w:rFonts w:hint="eastAsia"/>
        </w:rPr>
        <w:t>　　　　（申請者の生産量について：発注分含む）</w:t>
      </w:r>
    </w:p>
    <w:p>
      <w:pPr>
        <w:pStyle w:val="0"/>
        <w:wordWrap w:val="0"/>
        <w:ind w:left="0" w:leftChars="0" w:hanging="1050" w:hangingChars="500"/>
        <w:jc w:val="left"/>
        <w:rPr>
          <w:rFonts w:hint="eastAsia"/>
        </w:rPr>
      </w:pPr>
      <w:r>
        <w:rPr>
          <w:rFonts w:hint="eastAsia"/>
        </w:rPr>
        <w:t>　　　　　　生産量について、３年後に概ね１割以上、現状から増加させる目標を有していること。ただし、現状において</w:t>
      </w:r>
      <w:r>
        <w:rPr>
          <w:rFonts w:hint="eastAsia"/>
        </w:rPr>
        <w:t>5,000m3/</w:t>
      </w:r>
      <w:r>
        <w:rPr>
          <w:rFonts w:hint="eastAsia"/>
        </w:rPr>
        <w:t>年に達している場合は現状以上となる目標を有していること。</w:t>
      </w:r>
    </w:p>
    <w:p>
      <w:pPr>
        <w:pStyle w:val="0"/>
        <w:wordWrap w:val="0"/>
        <w:ind w:left="0" w:leftChars="0" w:hanging="1050" w:hangingChars="500"/>
        <w:jc w:val="left"/>
        <w:rPr>
          <w:rFonts w:hint="eastAsia"/>
        </w:rPr>
      </w:pPr>
      <w:r>
        <w:rPr>
          <w:rFonts w:hint="eastAsia"/>
        </w:rPr>
        <w:t>　　　　（発注先の生産性について）</w:t>
      </w:r>
    </w:p>
    <w:p>
      <w:pPr>
        <w:pStyle w:val="0"/>
        <w:wordWrap w:val="0"/>
        <w:ind w:left="0" w:leftChars="0" w:hanging="1050" w:hangingChars="500"/>
        <w:jc w:val="left"/>
        <w:rPr>
          <w:rFonts w:hint="eastAsia"/>
        </w:rPr>
      </w:pPr>
      <w:r>
        <w:rPr>
          <w:rFonts w:hint="eastAsia"/>
        </w:rPr>
        <w:t>　　　　　　生産性について、３年後に概ね１割以上、現状から増加させる目標を有している林業経営体又は現状において主伐</w:t>
      </w:r>
      <w:r>
        <w:rPr>
          <w:rFonts w:hint="eastAsia"/>
        </w:rPr>
        <w:t>11m3/</w:t>
      </w:r>
      <w:r>
        <w:rPr>
          <w:rFonts w:hint="eastAsia"/>
        </w:rPr>
        <w:t>人日又は間伐</w:t>
      </w:r>
      <w:r>
        <w:rPr>
          <w:rFonts w:hint="eastAsia"/>
        </w:rPr>
        <w:t>8m3/</w:t>
      </w:r>
      <w:r>
        <w:rPr>
          <w:rFonts w:hint="eastAsia"/>
        </w:rPr>
        <w:t>人日に達しており、現状以上となる目標を有している林業経営体への発注に努めること。</w:t>
      </w:r>
    </w:p>
    <w:p>
      <w:pPr>
        <w:pStyle w:val="0"/>
        <w:wordWrap w:val="0"/>
        <w:ind w:left="0" w:leftChars="0" w:hanging="1050" w:hangingChars="500"/>
        <w:jc w:val="left"/>
        <w:rPr>
          <w:rFonts w:hint="eastAsia"/>
        </w:rPr>
      </w:pPr>
      <w:r>
        <w:rPr>
          <w:rFonts w:hint="eastAsia"/>
        </w:rPr>
        <w:t>（３）主伐後の再造林の確保</w:t>
      </w:r>
    </w:p>
    <w:p>
      <w:pPr>
        <w:pStyle w:val="0"/>
        <w:wordWrap w:val="0"/>
        <w:ind w:left="0" w:leftChars="0" w:hanging="1050" w:hangingChars="500"/>
        <w:jc w:val="left"/>
        <w:rPr>
          <w:rFonts w:hint="eastAsia"/>
        </w:rPr>
      </w:pPr>
      <w:r>
        <w:rPr>
          <w:rFonts w:hint="eastAsia"/>
        </w:rPr>
        <w:t>　　ア　主伐及び主伐後の再造林を一体的に実施する体制を有すること又は今後一体的に</w:t>
      </w:r>
    </w:p>
    <w:p>
      <w:pPr>
        <w:pStyle w:val="0"/>
        <w:wordWrap w:val="0"/>
        <w:ind w:left="1050" w:leftChars="400" w:hanging="210" w:hangingChars="100"/>
        <w:jc w:val="left"/>
        <w:rPr>
          <w:rFonts w:hint="eastAsia"/>
        </w:rPr>
      </w:pPr>
      <w:r>
        <w:rPr>
          <w:rFonts w:hint="eastAsia"/>
        </w:rPr>
        <w:t>実施する体制を確保する意向を明らかにすること。</w:t>
      </w:r>
    </w:p>
    <w:p>
      <w:pPr>
        <w:pStyle w:val="0"/>
        <w:wordWrap w:val="0"/>
        <w:ind w:leftChars="0" w:firstLineChars="0"/>
        <w:jc w:val="left"/>
        <w:rPr>
          <w:rFonts w:hint="eastAsia"/>
        </w:rPr>
      </w:pPr>
      <w:r>
        <w:rPr>
          <w:rFonts w:hint="eastAsia"/>
        </w:rPr>
        <w:t>　　イ　（ア）自己の所有する森林の主伐にあっては、主伐後に適切な更新を行うこと。</w:t>
      </w:r>
    </w:p>
    <w:p>
      <w:pPr>
        <w:pStyle w:val="0"/>
        <w:wordWrap w:val="0"/>
        <w:ind w:leftChars="0" w:firstLineChars="0"/>
        <w:jc w:val="left"/>
        <w:rPr>
          <w:rFonts w:hint="eastAsia"/>
        </w:rPr>
      </w:pPr>
      <w:r>
        <w:rPr>
          <w:rFonts w:hint="eastAsia"/>
        </w:rPr>
        <w:t>　　　　（イ）他者の所有する森林の主伐にあっては、事前に森林所有者に対する適切な</w:t>
      </w:r>
    </w:p>
    <w:p>
      <w:pPr>
        <w:pStyle w:val="0"/>
        <w:wordWrap w:val="0"/>
        <w:ind w:leftChars="0" w:firstLineChars="0"/>
        <w:jc w:val="left"/>
        <w:rPr>
          <w:rFonts w:hint="eastAsia"/>
        </w:rPr>
      </w:pPr>
      <w:r>
        <w:rPr>
          <w:rFonts w:hint="eastAsia"/>
        </w:rPr>
        <w:t>　　　　　　更新の働きかけに取り組んでいること又は今後取り組む意向を明らかにする</w:t>
      </w:r>
    </w:p>
    <w:p>
      <w:pPr>
        <w:pStyle w:val="0"/>
        <w:wordWrap w:val="0"/>
        <w:ind w:left="0" w:leftChars="0" w:firstLine="1260" w:firstLineChars="600"/>
        <w:jc w:val="left"/>
        <w:rPr>
          <w:rFonts w:hint="eastAsia"/>
        </w:rPr>
      </w:pPr>
      <w:r>
        <w:rPr>
          <w:rFonts w:hint="eastAsia"/>
        </w:rPr>
        <w:t>こと。</w:t>
      </w:r>
    </w:p>
    <w:p>
      <w:pPr>
        <w:pStyle w:val="0"/>
        <w:rPr>
          <w:rFonts w:hint="eastAsia"/>
        </w:rPr>
      </w:pPr>
      <w:r>
        <w:rPr>
          <w:rFonts w:hint="eastAsia"/>
        </w:rPr>
        <w:t>（４）実績の有無</w:t>
      </w:r>
    </w:p>
    <w:p>
      <w:pPr>
        <w:pStyle w:val="0"/>
        <w:ind w:left="210" w:hanging="210" w:hangingChars="100"/>
        <w:rPr>
          <w:rFonts w:hint="eastAsia"/>
        </w:rPr>
      </w:pPr>
      <w:r>
        <w:rPr>
          <w:rFonts w:hint="eastAsia"/>
        </w:rPr>
        <w:t>　　選定の前年１月１日以降に素材生産又は造林・保育を実施した実績を有すること。なお、新規に設立、参入した林業経営体については、当該林業経営体設立等以前の現場従事実績等を本基準に当てはめて判断することができるものとする。</w:t>
      </w:r>
    </w:p>
    <w:p>
      <w:pPr>
        <w:pStyle w:val="0"/>
        <w:rPr>
          <w:rFonts w:hint="eastAsia"/>
        </w:rPr>
      </w:pPr>
    </w:p>
    <w:p>
      <w:pPr>
        <w:pStyle w:val="0"/>
        <w:rPr>
          <w:rFonts w:hint="eastAsia"/>
        </w:rPr>
      </w:pPr>
      <w:r>
        <w:rPr>
          <w:rFonts w:hint="eastAsia"/>
        </w:rPr>
        <w:t>附則</w:t>
      </w:r>
    </w:p>
    <w:p>
      <w:pPr>
        <w:pStyle w:val="0"/>
        <w:rPr>
          <w:rFonts w:hint="eastAsia"/>
        </w:rPr>
      </w:pPr>
      <w:r>
        <w:rPr>
          <w:rFonts w:hint="eastAsia"/>
        </w:rPr>
        <w:t>　１　この通知は平成</w:t>
      </w:r>
      <w:r>
        <w:rPr>
          <w:rFonts w:hint="eastAsia"/>
        </w:rPr>
        <w:t>30</w:t>
      </w:r>
      <w:r>
        <w:rPr>
          <w:rFonts w:hint="eastAsia"/>
        </w:rPr>
        <w:t>年</w:t>
      </w:r>
      <w:r>
        <w:rPr>
          <w:rFonts w:hint="eastAsia"/>
        </w:rPr>
        <w:t>3</w:t>
      </w:r>
      <w:r>
        <w:rPr>
          <w:rFonts w:hint="eastAsia"/>
        </w:rPr>
        <w:t>月</w:t>
      </w:r>
      <w:r>
        <w:rPr>
          <w:rFonts w:hint="eastAsia"/>
        </w:rPr>
        <w:t>14</w:t>
      </w:r>
      <w:r>
        <w:rPr>
          <w:rFonts w:hint="eastAsia"/>
        </w:rPr>
        <w:t>日から施行する。</w:t>
      </w:r>
    </w:p>
    <w:p>
      <w:pPr>
        <w:pStyle w:val="0"/>
        <w:rPr>
          <w:rFonts w:hint="eastAsia"/>
        </w:rPr>
      </w:pPr>
      <w:r>
        <w:rPr>
          <w:rFonts w:hint="eastAsia"/>
        </w:rPr>
        <w:t>　２　この通知は平成</w:t>
      </w:r>
      <w:r>
        <w:rPr>
          <w:rFonts w:hint="eastAsia"/>
        </w:rPr>
        <w:t>31</w:t>
      </w:r>
      <w:r>
        <w:rPr>
          <w:rFonts w:hint="eastAsia"/>
        </w:rPr>
        <w:t>年</w:t>
      </w:r>
      <w:r>
        <w:rPr>
          <w:rFonts w:hint="eastAsia"/>
        </w:rPr>
        <w:t>3</w:t>
      </w:r>
      <w:r>
        <w:rPr>
          <w:rFonts w:hint="eastAsia"/>
        </w:rPr>
        <w:t>月</w:t>
      </w:r>
      <w:r>
        <w:rPr>
          <w:rFonts w:hint="eastAsia"/>
        </w:rPr>
        <w:t>31</w:t>
      </w:r>
      <w:r>
        <w:rPr>
          <w:rFonts w:hint="eastAsia"/>
        </w:rPr>
        <w:t>日限りその効力を失う。</w:t>
      </w:r>
    </w:p>
    <w:p>
      <w:pPr>
        <w:pStyle w:val="0"/>
        <w:rPr>
          <w:rFonts w:hint="eastAsia"/>
        </w:rPr>
      </w:pPr>
    </w:p>
    <w:p>
      <w:pPr>
        <w:pStyle w:val="0"/>
        <w:rPr>
          <w:rFonts w:hint="eastAsia"/>
          <w:color w:val="auto"/>
          <w:u w:val="none"/>
        </w:rPr>
      </w:pPr>
      <w:r>
        <w:rPr>
          <w:rFonts w:hint="eastAsia"/>
          <w:color w:val="auto"/>
          <w:u w:val="none"/>
        </w:rPr>
        <w:t>附則</w:t>
      </w:r>
    </w:p>
    <w:p>
      <w:pPr>
        <w:pStyle w:val="0"/>
        <w:rPr>
          <w:rFonts w:hint="eastAsia"/>
          <w:color w:val="auto"/>
          <w:u w:val="none"/>
        </w:rPr>
      </w:pPr>
      <w:r>
        <w:rPr>
          <w:rFonts w:hint="eastAsia"/>
          <w:color w:val="auto"/>
          <w:u w:val="none"/>
        </w:rPr>
        <w:t>　</w:t>
      </w:r>
      <w:r>
        <w:rPr>
          <w:rFonts w:hint="eastAsia"/>
          <w:color w:val="auto"/>
          <w:u w:val="none" w:color="auto"/>
        </w:rPr>
        <w:t>１　この通知は平成</w:t>
      </w:r>
      <w:r>
        <w:rPr>
          <w:rFonts w:hint="eastAsia"/>
          <w:color w:val="auto"/>
          <w:u w:val="none" w:color="auto"/>
        </w:rPr>
        <w:t>31</w:t>
      </w:r>
      <w:r>
        <w:rPr>
          <w:rFonts w:hint="eastAsia"/>
          <w:color w:val="auto"/>
          <w:u w:val="none" w:color="auto"/>
        </w:rPr>
        <w:t>年</w:t>
      </w:r>
      <w:r>
        <w:rPr>
          <w:rFonts w:hint="eastAsia"/>
          <w:color w:val="auto"/>
          <w:u w:val="none" w:color="auto"/>
        </w:rPr>
        <w:t>3</w:t>
      </w:r>
      <w:r>
        <w:rPr>
          <w:rFonts w:hint="eastAsia"/>
          <w:color w:val="auto"/>
          <w:u w:val="none" w:color="auto"/>
        </w:rPr>
        <w:t>月</w:t>
      </w:r>
      <w:r>
        <w:rPr>
          <w:rFonts w:hint="eastAsia"/>
          <w:color w:val="auto"/>
          <w:u w:val="none" w:color="auto"/>
        </w:rPr>
        <w:t>22</w:t>
      </w:r>
      <w:bookmarkStart w:id="0" w:name="_GoBack"/>
      <w:bookmarkEnd w:id="0"/>
      <w:r>
        <w:rPr>
          <w:rFonts w:hint="eastAsia"/>
          <w:color w:val="auto"/>
          <w:u w:val="none" w:color="auto"/>
        </w:rPr>
        <w:t>日から施行する。</w:t>
      </w:r>
    </w:p>
    <w:p>
      <w:pPr>
        <w:pStyle w:val="0"/>
        <w:rPr>
          <w:rFonts w:hint="eastAsia"/>
          <w:color w:val="auto"/>
          <w:u w:val="none"/>
        </w:rPr>
      </w:pPr>
      <w:r>
        <w:rPr>
          <w:rFonts w:hint="eastAsia"/>
          <w:color w:val="auto"/>
          <w:u w:val="none"/>
        </w:rPr>
        <w:t>　</w:t>
      </w:r>
      <w:r>
        <w:rPr>
          <w:rFonts w:hint="eastAsia"/>
          <w:color w:val="auto"/>
          <w:u w:val="none" w:color="auto"/>
        </w:rPr>
        <w:t>２　この通知は平成</w:t>
      </w:r>
      <w:r>
        <w:rPr>
          <w:rFonts w:hint="eastAsia"/>
          <w:color w:val="auto"/>
          <w:u w:val="none" w:color="auto"/>
        </w:rPr>
        <w:t>32</w:t>
      </w:r>
      <w:r>
        <w:rPr>
          <w:rFonts w:hint="eastAsia"/>
          <w:color w:val="auto"/>
          <w:u w:val="none" w:color="auto"/>
        </w:rPr>
        <w:t>年</w:t>
      </w:r>
      <w:r>
        <w:rPr>
          <w:rFonts w:hint="eastAsia"/>
          <w:color w:val="auto"/>
          <w:u w:val="none" w:color="auto"/>
        </w:rPr>
        <w:t>3</w:t>
      </w:r>
      <w:r>
        <w:rPr>
          <w:rFonts w:hint="eastAsia"/>
          <w:color w:val="auto"/>
          <w:u w:val="none" w:color="auto"/>
        </w:rPr>
        <w:t>月</w:t>
      </w:r>
      <w:r>
        <w:rPr>
          <w:rFonts w:hint="eastAsia"/>
          <w:color w:val="auto"/>
          <w:u w:val="none" w:color="auto"/>
        </w:rPr>
        <w:t>31</w:t>
      </w:r>
      <w:r>
        <w:rPr>
          <w:rFonts w:hint="eastAsia"/>
          <w:color w:val="auto"/>
          <w:u w:val="none" w:color="auto"/>
        </w:rPr>
        <w:t>日限りその効力を失う。</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37"/>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3</Pages>
  <Words>27</Words>
  <Characters>2010</Characters>
  <Application>JUST Note</Application>
  <Lines>91</Lines>
  <Paragraphs>56</Paragraphs>
  <CharactersWithSpaces>2104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423034</dc:creator>
  <cp:lastModifiedBy>442857</cp:lastModifiedBy>
  <cp:lastPrinted>2019-03-20T07:49:43Z</cp:lastPrinted>
  <dcterms:created xsi:type="dcterms:W3CDTF">2018-03-06T09:44:00Z</dcterms:created>
  <dcterms:modified xsi:type="dcterms:W3CDTF">2019-03-22T06:23:47Z</dcterms:modified>
  <cp:revision>31</cp:revision>
</cp:coreProperties>
</file>