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16" w:rsidRDefault="00E06D42" w:rsidP="000B6DDD">
      <w:pPr>
        <w:jc w:val="right"/>
      </w:pPr>
      <w:r>
        <w:rPr>
          <w:rFonts w:hint="eastAsia"/>
        </w:rPr>
        <w:t>別添</w:t>
      </w:r>
      <w:r>
        <w:t>様式</w:t>
      </w:r>
      <w:r>
        <w:rPr>
          <w:rFonts w:hint="eastAsia"/>
        </w:rPr>
        <w:t>１</w:t>
      </w:r>
    </w:p>
    <w:p w:rsidR="00FF0316" w:rsidRDefault="00E06D42">
      <w:pPr>
        <w:pStyle w:val="11"/>
        <w:ind w:left="0"/>
        <w:jc w:val="center"/>
      </w:pPr>
      <w:r>
        <w:rPr>
          <w:rFonts w:asciiTheme="minorEastAsia" w:eastAsiaTheme="minorEastAsia" w:hAnsiTheme="minorEastAsia" w:hint="eastAsia"/>
        </w:rPr>
        <w:t>高知県</w:t>
      </w:r>
      <w:r>
        <w:t>糖尿病性腎症</w:t>
      </w:r>
      <w:r>
        <w:rPr>
          <w:rFonts w:hint="eastAsia"/>
        </w:rPr>
        <w:t>重症化</w:t>
      </w:r>
      <w:r>
        <w:t>予防</w:t>
      </w:r>
      <w:r>
        <w:rPr>
          <w:rFonts w:hint="eastAsia"/>
        </w:rPr>
        <w:t>プログラム連絡票</w:t>
      </w:r>
      <w:r>
        <w:rPr>
          <w:rFonts w:asciiTheme="minorEastAsia" w:eastAsiaTheme="minorEastAsia" w:hAnsiTheme="minorEastAsia" w:hint="eastAsia"/>
        </w:rPr>
        <w:t>㋐</w:t>
      </w:r>
    </w:p>
    <w:p w:rsidR="00FF0316" w:rsidRDefault="00FF0316">
      <w:pPr>
        <w:ind w:firstLineChars="100" w:firstLine="240"/>
        <w:rPr>
          <w:sz w:val="24"/>
        </w:rPr>
      </w:pPr>
    </w:p>
    <w:p w:rsidR="00FF0316" w:rsidRDefault="00E06D42">
      <w:pPr>
        <w:ind w:firstLineChars="100" w:firstLine="240"/>
        <w:rPr>
          <w:sz w:val="24"/>
        </w:rPr>
      </w:pPr>
      <w:r>
        <w:rPr>
          <w:rFonts w:hint="eastAsia"/>
          <w:sz w:val="24"/>
        </w:rPr>
        <w:t>主治医　　　　　　　　　様</w:t>
      </w:r>
    </w:p>
    <w:p w:rsidR="00FF0316" w:rsidRDefault="00E06D42">
      <w:pPr>
        <w:wordWrap w:val="0"/>
        <w:ind w:rightChars="1481" w:right="3110" w:firstLineChars="300" w:firstLine="720"/>
        <w:jc w:val="right"/>
        <w:rPr>
          <w:sz w:val="24"/>
        </w:rPr>
      </w:pPr>
      <w:r>
        <w:rPr>
          <w:rFonts w:hint="eastAsia"/>
          <w:sz w:val="24"/>
        </w:rPr>
        <w:t>保険者名</w:t>
      </w:r>
    </w:p>
    <w:p w:rsidR="00FF0316" w:rsidRDefault="00E06D42">
      <w:pPr>
        <w:tabs>
          <w:tab w:val="left" w:pos="5245"/>
        </w:tabs>
        <w:ind w:rightChars="1481" w:right="3110" w:firstLineChars="300" w:firstLine="720"/>
        <w:jc w:val="right"/>
        <w:rPr>
          <w:sz w:val="24"/>
        </w:rPr>
      </w:pPr>
      <w:r>
        <w:rPr>
          <w:rFonts w:hint="eastAsia"/>
          <w:sz w:val="24"/>
        </w:rPr>
        <w:t>担当者名</w:t>
      </w:r>
    </w:p>
    <w:p w:rsidR="00FF0316" w:rsidRDefault="00E06D42">
      <w:pPr>
        <w:tabs>
          <w:tab w:val="left" w:pos="9639"/>
          <w:tab w:val="left" w:pos="10065"/>
        </w:tabs>
        <w:wordWrap w:val="0"/>
        <w:ind w:rightChars="1481" w:right="3110" w:firstLineChars="300" w:firstLine="720"/>
        <w:jc w:val="right"/>
        <w:rPr>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p>
    <w:p w:rsidR="00FF0316" w:rsidRDefault="00FF0316">
      <w:pPr>
        <w:ind w:rightChars="1916" w:right="4024" w:firstLineChars="300" w:firstLine="630"/>
        <w:jc w:val="right"/>
      </w:pPr>
    </w:p>
    <w:p w:rsidR="00FF0316" w:rsidRDefault="00E06D42">
      <w:pPr>
        <w:autoSpaceDE w:val="0"/>
        <w:autoSpaceDN w:val="0"/>
        <w:adjustRightInd w:val="0"/>
        <w:ind w:firstLineChars="100" w:firstLine="240"/>
        <w:rPr>
          <w:rFonts w:ascii="MS UI Gothic" w:eastAsia="MS UI Gothic" w:hAnsi="MS UI Gothic"/>
          <w:sz w:val="24"/>
        </w:rPr>
      </w:pPr>
      <w:r>
        <w:rPr>
          <w:rFonts w:ascii="MS UI Gothic" w:eastAsia="MS UI Gothic" w:hAnsi="MS UI Gothic"/>
          <w:sz w:val="24"/>
        </w:rPr>
        <w:t>下記の方</w:t>
      </w:r>
      <w:r>
        <w:rPr>
          <w:rFonts w:ascii="MS UI Gothic" w:eastAsia="MS UI Gothic" w:hAnsi="MS UI Gothic" w:hint="eastAsia"/>
          <w:sz w:val="24"/>
        </w:rPr>
        <w:t>は</w:t>
      </w:r>
      <w:r>
        <w:rPr>
          <w:rFonts w:ascii="MS UI Gothic" w:eastAsia="MS UI Gothic" w:hAnsi="MS UI Gothic"/>
          <w:sz w:val="24"/>
        </w:rPr>
        <w:t>、</w:t>
      </w:r>
      <w:r>
        <w:rPr>
          <w:rFonts w:ascii="MS UI Gothic" w:eastAsia="MS UI Gothic" w:hAnsi="MS UI Gothic" w:hint="eastAsia"/>
          <w:sz w:val="24"/>
        </w:rPr>
        <w:t>特定健診</w:t>
      </w:r>
      <w:r>
        <w:rPr>
          <w:rFonts w:ascii="MS UI Gothic" w:eastAsia="MS UI Gothic" w:hAnsi="MS UI Gothic"/>
          <w:sz w:val="24"/>
        </w:rPr>
        <w:t>の結果</w:t>
      </w:r>
      <w:r>
        <w:rPr>
          <w:rFonts w:ascii="MS UI Gothic" w:eastAsia="MS UI Gothic" w:hAnsi="MS UI Gothic" w:hint="eastAsia"/>
          <w:sz w:val="24"/>
        </w:rPr>
        <w:t>等から</w:t>
      </w:r>
      <w:r>
        <w:rPr>
          <w:rFonts w:ascii="MS UI Gothic" w:eastAsia="MS UI Gothic" w:hAnsi="MS UI Gothic"/>
          <w:sz w:val="24"/>
        </w:rPr>
        <w:t>、糖尿病性腎症重症化予防プログラム対象者基準</w:t>
      </w:r>
      <w:r>
        <w:rPr>
          <w:rFonts w:ascii="MS UI Gothic" w:eastAsia="MS UI Gothic" w:hAnsi="MS UI Gothic" w:hint="eastAsia"/>
          <w:sz w:val="24"/>
        </w:rPr>
        <w:t>(</w:t>
      </w:r>
      <w:r>
        <w:rPr>
          <w:rFonts w:ascii="MS UI Gothic" w:eastAsia="MS UI Gothic" w:hAnsi="MS UI Gothic"/>
          <w:sz w:val="24"/>
        </w:rPr>
        <w:t>※</w:t>
      </w:r>
      <w:r>
        <w:rPr>
          <w:rFonts w:ascii="MS UI Gothic" w:eastAsia="MS UI Gothic" w:hAnsi="MS UI Gothic" w:hint="eastAsia"/>
          <w:sz w:val="24"/>
        </w:rPr>
        <w:t>裏面</w:t>
      </w:r>
      <w:r>
        <w:rPr>
          <w:rFonts w:ascii="MS UI Gothic" w:eastAsia="MS UI Gothic" w:hAnsi="MS UI Gothic"/>
          <w:sz w:val="24"/>
        </w:rPr>
        <w:t>参照</w:t>
      </w:r>
      <w:r>
        <w:rPr>
          <w:rFonts w:ascii="MS UI Gothic" w:eastAsia="MS UI Gothic" w:hAnsi="MS UI Gothic" w:hint="eastAsia"/>
          <w:sz w:val="24"/>
        </w:rPr>
        <w:t>)</w:t>
      </w:r>
      <w:r>
        <w:rPr>
          <w:rFonts w:ascii="MS UI Gothic" w:eastAsia="MS UI Gothic" w:hAnsi="MS UI Gothic"/>
          <w:sz w:val="24"/>
        </w:rPr>
        <w:t>に該当</w:t>
      </w:r>
      <w:r>
        <w:rPr>
          <w:rFonts w:ascii="MS UI Gothic" w:eastAsia="MS UI Gothic" w:hAnsi="MS UI Gothic" w:hint="eastAsia"/>
          <w:sz w:val="24"/>
        </w:rPr>
        <w:t>しますので、重症化を予防するため、今後の対応についてご</w:t>
      </w:r>
      <w:r>
        <w:rPr>
          <w:rFonts w:ascii="MS UI Gothic" w:eastAsia="MS UI Gothic" w:hAnsi="MS UI Gothic"/>
          <w:sz w:val="24"/>
        </w:rPr>
        <w:t>指導・</w:t>
      </w:r>
      <w:r>
        <w:rPr>
          <w:rFonts w:ascii="MS UI Gothic" w:eastAsia="MS UI Gothic" w:hAnsi="MS UI Gothic" w:hint="eastAsia"/>
          <w:sz w:val="24"/>
        </w:rPr>
        <w:t>ご</w:t>
      </w:r>
      <w:r>
        <w:rPr>
          <w:rFonts w:ascii="MS UI Gothic" w:eastAsia="MS UI Gothic" w:hAnsi="MS UI Gothic"/>
          <w:sz w:val="24"/>
        </w:rPr>
        <w:t>加療をお願いいたします。</w:t>
      </w:r>
    </w:p>
    <w:p w:rsidR="00FF0316" w:rsidRDefault="00E06D42">
      <w:pPr>
        <w:autoSpaceDE w:val="0"/>
        <w:autoSpaceDN w:val="0"/>
        <w:adjustRightInd w:val="0"/>
        <w:ind w:firstLineChars="100" w:firstLine="240"/>
        <w:rPr>
          <w:rFonts w:ascii="MS UI Gothic" w:eastAsia="MS UI Gothic" w:hAnsi="MS UI Gothic"/>
          <w:sz w:val="24"/>
        </w:rPr>
      </w:pPr>
      <w:r>
        <w:rPr>
          <w:rFonts w:ascii="MS UI Gothic" w:eastAsia="MS UI Gothic" w:hAnsi="MS UI Gothic" w:hint="eastAsia"/>
          <w:sz w:val="24"/>
        </w:rPr>
        <w:t>また</w:t>
      </w:r>
      <w:r>
        <w:rPr>
          <w:rFonts w:ascii="MS UI Gothic" w:eastAsia="MS UI Gothic" w:hAnsi="MS UI Gothic"/>
          <w:sz w:val="24"/>
        </w:rPr>
        <w:t>、</w:t>
      </w:r>
      <w:r>
        <w:rPr>
          <w:rFonts w:ascii="MS UI Gothic" w:eastAsia="MS UI Gothic" w:hAnsi="MS UI Gothic" w:hint="eastAsia"/>
          <w:sz w:val="24"/>
        </w:rPr>
        <w:t>ご多忙中恐縮ですが、</w:t>
      </w:r>
      <w:r>
        <w:rPr>
          <w:rFonts w:ascii="MS UI Gothic" w:eastAsia="MS UI Gothic" w:hAnsi="MS UI Gothic" w:hint="eastAsia"/>
          <w:sz w:val="24"/>
          <w:u w:val="wave"/>
        </w:rPr>
        <w:t>検査結果等に関する情報提供及び保健指導プログラムの利用の有無等について、別紙（別添様式２）に記載のうえ、返信いただきますようお願い申し上げます。</w:t>
      </w:r>
      <w:r>
        <w:rPr>
          <w:rFonts w:ascii="MS UI Gothic" w:eastAsia="MS UI Gothic" w:hAnsi="MS UI Gothic"/>
          <w:sz w:val="24"/>
        </w:rPr>
        <w:t>（※返信方法は別途保険者により提示</w:t>
      </w:r>
      <w:r>
        <w:rPr>
          <w:rFonts w:ascii="MS UI Gothic" w:eastAsia="MS UI Gothic" w:hAnsi="MS UI Gothic" w:hint="eastAsia"/>
          <w:sz w:val="24"/>
        </w:rPr>
        <w:t>します</w:t>
      </w:r>
      <w:r>
        <w:rPr>
          <w:rFonts w:ascii="MS UI Gothic" w:eastAsia="MS UI Gothic" w:hAnsi="MS UI Gothic"/>
          <w:sz w:val="24"/>
        </w:rPr>
        <w:t>。）</w:t>
      </w:r>
    </w:p>
    <w:p w:rsidR="00FF0316" w:rsidRDefault="00FF0316">
      <w:pPr>
        <w:autoSpaceDE w:val="0"/>
        <w:autoSpaceDN w:val="0"/>
        <w:adjustRightInd w:val="0"/>
        <w:rPr>
          <w:rFonts w:ascii="MS UI Gothic" w:eastAsia="MS UI Gothic" w:hAnsi="MS UI Gothic"/>
        </w:rPr>
      </w:pPr>
    </w:p>
    <w:p w:rsidR="00FF0316" w:rsidRDefault="00E06D42">
      <w:pPr>
        <w:autoSpaceDE w:val="0"/>
        <w:autoSpaceDN w:val="0"/>
        <w:adjustRightInd w:val="0"/>
        <w:ind w:firstLineChars="100" w:firstLine="210"/>
        <w:rPr>
          <w:rFonts w:ascii="MS UI Gothic" w:eastAsia="MS UI Gothic" w:hAnsi="MS UI Gothic"/>
        </w:rPr>
      </w:pPr>
      <w:r>
        <w:rPr>
          <w:rFonts w:ascii="MS UI Gothic" w:eastAsia="MS UI Gothic" w:hAnsi="MS UI Gothic" w:hint="eastAsia"/>
        </w:rPr>
        <w:t>対象者</w:t>
      </w:r>
    </w:p>
    <w:tbl>
      <w:tblPr>
        <w:tblStyle w:val="af"/>
        <w:tblW w:w="8080" w:type="dxa"/>
        <w:tblInd w:w="392" w:type="dxa"/>
        <w:tblLayout w:type="fixed"/>
        <w:tblLook w:val="04A0" w:firstRow="1" w:lastRow="0" w:firstColumn="1" w:lastColumn="0" w:noHBand="0" w:noVBand="1"/>
      </w:tblPr>
      <w:tblGrid>
        <w:gridCol w:w="8080"/>
      </w:tblGrid>
      <w:tr w:rsidR="00FF0316">
        <w:trPr>
          <w:trHeight w:val="2689"/>
        </w:trPr>
        <w:tc>
          <w:tcPr>
            <w:tcW w:w="8080" w:type="dxa"/>
            <w:vAlign w:val="center"/>
          </w:tcPr>
          <w:p w:rsidR="00FF0316" w:rsidRDefault="00E06D42">
            <w:pPr>
              <w:tabs>
                <w:tab w:val="left" w:pos="7815"/>
              </w:tabs>
              <w:spacing w:line="480" w:lineRule="auto"/>
              <w:ind w:rightChars="-15" w:right="-31" w:firstLineChars="50" w:firstLine="105"/>
            </w:pPr>
            <w:r>
              <w:ruby>
                <w:rubyPr>
                  <w:rubyAlign w:val="distributeSpace"/>
                  <w:hps w:val="18"/>
                  <w:hpsRaise w:val="20"/>
                  <w:hpsBaseText w:val="21"/>
                  <w:lid w:val="ja-JP"/>
                </w:rubyPr>
                <w:rt>
                  <w:r w:rsidR="00E06D42">
                    <w:rPr>
                      <w:rFonts w:ascii="ＭＳ 明朝" w:eastAsia="ＭＳ 明朝" w:hAnsi="ＭＳ 明朝"/>
                      <w:sz w:val="18"/>
                    </w:rPr>
                    <w:t>ふり</w:t>
                  </w:r>
                </w:rt>
                <w:rubyBase>
                  <w:r w:rsidR="00E06D42">
                    <w:t>氏</w:t>
                  </w:r>
                </w:rubyBase>
              </w:ruby>
            </w:r>
            <w:r>
              <w:ruby>
                <w:rubyPr>
                  <w:rubyAlign w:val="distributeSpace"/>
                  <w:hps w:val="18"/>
                  <w:hpsRaise w:val="20"/>
                  <w:hpsBaseText w:val="21"/>
                  <w:lid w:val="ja-JP"/>
                </w:rubyPr>
                <w:rt>
                  <w:r w:rsidR="00E06D42">
                    <w:rPr>
                      <w:rFonts w:ascii="ＭＳ 明朝" w:eastAsia="ＭＳ 明朝" w:hAnsi="ＭＳ 明朝"/>
                      <w:sz w:val="18"/>
                    </w:rPr>
                    <w:t>がな</w:t>
                  </w:r>
                </w:rt>
                <w:rubyBase>
                  <w:r w:rsidR="00E06D42">
                    <w:t>名</w:t>
                  </w:r>
                </w:rubyBase>
              </w:ruby>
            </w:r>
            <w:r>
              <w:rPr>
                <w:rFonts w:hint="eastAsia"/>
              </w:rPr>
              <w:t xml:space="preserve">　</w:t>
            </w:r>
            <w:r>
              <w:rPr>
                <w:rFonts w:hint="eastAsia"/>
              </w:rPr>
              <w:t xml:space="preserve"> </w:t>
            </w:r>
            <w:r>
              <w:rPr>
                <w:rFonts w:hint="eastAsia"/>
                <w:u w:val="dotted"/>
              </w:rPr>
              <w:t xml:space="preserve">　　　　　　　　　　　　　　　　　</w:t>
            </w:r>
            <w:r>
              <w:rPr>
                <w:rFonts w:asciiTheme="minorEastAsia" w:hAnsiTheme="minorEastAsia" w:hint="eastAsia"/>
                <w:u w:val="dotted"/>
              </w:rPr>
              <w:t xml:space="preserve">　</w:t>
            </w:r>
          </w:p>
          <w:p w:rsidR="00FF0316" w:rsidRDefault="00E06D42">
            <w:pPr>
              <w:tabs>
                <w:tab w:val="left" w:pos="7815"/>
              </w:tabs>
              <w:spacing w:line="480" w:lineRule="auto"/>
              <w:ind w:rightChars="-15" w:right="-31" w:firstLineChars="50" w:firstLine="105"/>
              <w:rPr>
                <w:u w:val="dotted"/>
              </w:rPr>
            </w:pPr>
            <w:r>
              <w:rPr>
                <w:rFonts w:hint="eastAsia"/>
              </w:rPr>
              <w:t xml:space="preserve">生年月日　</w:t>
            </w:r>
            <w:r>
              <w:rPr>
                <w:rFonts w:hint="eastAsia"/>
                <w:u w:val="dotted"/>
              </w:rPr>
              <w:t xml:space="preserve">　　　　年　　　月　　　日</w:t>
            </w:r>
            <w:r>
              <w:rPr>
                <w:rFonts w:hint="eastAsia"/>
                <w:u w:val="dotted"/>
              </w:rPr>
              <w:t xml:space="preserve"> </w:t>
            </w:r>
            <w:r>
              <w:rPr>
                <w:rFonts w:hint="eastAsia"/>
              </w:rPr>
              <w:t xml:space="preserve">　</w:t>
            </w:r>
            <w:r>
              <w:rPr>
                <w:rFonts w:hint="eastAsia"/>
              </w:rPr>
              <w:t xml:space="preserve"> </w:t>
            </w:r>
            <w:r>
              <w:rPr>
                <w:rFonts w:hint="eastAsia"/>
              </w:rPr>
              <w:t xml:space="preserve">　　　性　別　</w:t>
            </w:r>
            <w:r>
              <w:rPr>
                <w:rFonts w:hint="eastAsia"/>
                <w:u w:val="dotted"/>
              </w:rPr>
              <w:t xml:space="preserve">　男　・　女　</w:t>
            </w:r>
          </w:p>
          <w:p w:rsidR="00FF0316" w:rsidRDefault="00E06D42">
            <w:pPr>
              <w:tabs>
                <w:tab w:val="left" w:pos="7815"/>
              </w:tabs>
              <w:spacing w:line="480" w:lineRule="auto"/>
              <w:ind w:rightChars="-15" w:right="-31" w:firstLineChars="100" w:firstLine="210"/>
            </w:pPr>
            <w:r>
              <w:rPr>
                <w:rFonts w:hint="eastAsia"/>
              </w:rPr>
              <w:t>住　所</w:t>
            </w:r>
            <w:r>
              <w:rPr>
                <w:rFonts w:hint="eastAsia"/>
              </w:rPr>
              <w:t xml:space="preserve">   </w:t>
            </w:r>
            <w:r>
              <w:rPr>
                <w:rFonts w:hint="eastAsia"/>
                <w:u w:val="dotted"/>
              </w:rPr>
              <w:t xml:space="preserve">　　　　　　　　　　　　　　　　　　　　　　　　　　　　　</w:t>
            </w:r>
          </w:p>
          <w:p w:rsidR="00FF0316" w:rsidRDefault="00E06D42">
            <w:pPr>
              <w:tabs>
                <w:tab w:val="left" w:pos="7815"/>
              </w:tabs>
              <w:spacing w:line="480" w:lineRule="auto"/>
              <w:ind w:rightChars="-15" w:right="-31" w:firstLineChars="50" w:firstLine="105"/>
            </w:pPr>
            <w:r>
              <w:rPr>
                <w:rFonts w:hint="eastAsia"/>
              </w:rPr>
              <w:t xml:space="preserve">電話番号　</w:t>
            </w:r>
            <w:r>
              <w:rPr>
                <w:rFonts w:hint="eastAsia"/>
                <w:u w:val="dotted"/>
              </w:rPr>
              <w:t xml:space="preserve">　　　　　　　　　　　　　　　　　　　　　　　　　　　　　</w:t>
            </w:r>
          </w:p>
        </w:tc>
      </w:tr>
    </w:tbl>
    <w:p w:rsidR="00FF0316" w:rsidRDefault="00E06D42">
      <w:pPr>
        <w:tabs>
          <w:tab w:val="left" w:pos="7815"/>
        </w:tabs>
        <w:spacing w:line="360" w:lineRule="auto"/>
        <w:ind w:rightChars="-15" w:right="-31"/>
      </w:pPr>
      <w:r>
        <w:rPr>
          <w:rFonts w:hint="eastAsia"/>
        </w:rPr>
        <w:t xml:space="preserve">　添付書類　</w:t>
      </w:r>
      <w:r>
        <w:rPr>
          <w:rFonts w:hint="eastAsia"/>
          <w:sz w:val="24"/>
        </w:rPr>
        <w:t>□</w:t>
      </w:r>
      <w:r>
        <w:rPr>
          <w:rFonts w:hint="eastAsia"/>
        </w:rPr>
        <w:t xml:space="preserve"> </w:t>
      </w:r>
      <w:r>
        <w:rPr>
          <w:rFonts w:hint="eastAsia"/>
        </w:rPr>
        <w:t xml:space="preserve">特定健診結果経年表　　　　</w:t>
      </w:r>
      <w:r>
        <w:rPr>
          <w:rFonts w:hint="eastAsia"/>
          <w:sz w:val="24"/>
        </w:rPr>
        <w:t>□</w:t>
      </w:r>
      <w:r>
        <w:rPr>
          <w:rFonts w:hint="eastAsia"/>
        </w:rPr>
        <w:t xml:space="preserve"> </w:t>
      </w:r>
      <w:r>
        <w:rPr>
          <w:rFonts w:hint="eastAsia"/>
        </w:rPr>
        <w:t>本人等からの情報提供</w:t>
      </w:r>
    </w:p>
    <w:p w:rsidR="00FF0316" w:rsidRDefault="00E06D42">
      <w:pPr>
        <w:tabs>
          <w:tab w:val="left" w:pos="7815"/>
        </w:tabs>
        <w:spacing w:line="260" w:lineRule="exact"/>
        <w:ind w:rightChars="-15" w:right="-31"/>
      </w:pPr>
      <w:r>
        <w:rPr>
          <w:noProof/>
        </w:rPr>
        <mc:AlternateContent>
          <mc:Choice Requires="wps">
            <w:drawing>
              <wp:anchor distT="0" distB="0" distL="114300" distR="114300" simplePos="0" relativeHeight="19" behindDoc="0" locked="0" layoutInCell="1" hidden="0" allowOverlap="1">
                <wp:simplePos x="0" y="0"/>
                <wp:positionH relativeFrom="column">
                  <wp:posOffset>369570</wp:posOffset>
                </wp:positionH>
                <wp:positionV relativeFrom="paragraph">
                  <wp:posOffset>45720</wp:posOffset>
                </wp:positionV>
                <wp:extent cx="4817745" cy="247650"/>
                <wp:effectExtent l="635" t="635" r="29845" b="10795"/>
                <wp:wrapNone/>
                <wp:docPr id="103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17745" cy="247650"/>
                        </a:xfrm>
                        <a:prstGeom prst="flowChartAlternateProcess">
                          <a:avLst/>
                        </a:prstGeom>
                        <a:solidFill>
                          <a:srgbClr val="FFFFFF"/>
                        </a:solidFill>
                        <a:ln w="9525">
                          <a:solidFill>
                            <a:sysClr val="windowText" lastClr="000000"/>
                          </a:solidFill>
                          <a:miter/>
                        </a:ln>
                      </wps:spPr>
                      <wps:txbx>
                        <w:txbxContent>
                          <w:p w:rsidR="00FF0316" w:rsidRDefault="00E06D42">
                            <w:pPr>
                              <w:jc w:val="center"/>
                              <w:rPr>
                                <w:rFonts w:ascii="HG丸ｺﾞｼｯｸM-PRO" w:eastAsia="HG丸ｺﾞｼｯｸM-PRO" w:hAnsi="HG丸ｺﾞｼｯｸM-PRO"/>
                              </w:rPr>
                            </w:pPr>
                            <w:r>
                              <w:rPr>
                                <w:rFonts w:ascii="HG丸ｺﾞｼｯｸM-PRO" w:eastAsia="HG丸ｺﾞｼｯｸM-PRO" w:hAnsi="HG丸ｺﾞｼｯｸM-PRO" w:hint="eastAsia"/>
                              </w:rPr>
                              <w:t>糖尿病性腎症重症化予防プログラムにつきましては、別紙をご参照ください。</w:t>
                            </w:r>
                          </w:p>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9pt;mso-wrap-distance-bottom:0pt;margin-top:3.6pt;mso-position-vertical-relative:text;mso-position-horizontal-relative:text;position:absolute;height:19.5pt;mso-wrap-distance-top:0pt;width:379.35pt;mso-wrap-distance-left:9pt;margin-left:29.1pt;z-index:19;" o:spid="_x0000_s1038" o:allowincell="t" o:allowoverlap="t" filled="t" fillcolor="#ffffff" stroked="t" strokecolor="#000000" strokeweight="0.75pt" o:spt="176" type="#_x0000_t176" adj="2700">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糖尿病性腎症重症化予防プログラムにつきましては、別紙をご参照ください。</w:t>
                      </w:r>
                    </w:p>
                  </w:txbxContent>
                </v:textbox>
                <v:imagedata o:title=""/>
                <w10:wrap type="none" anchorx="text" anchory="text"/>
              </v:shape>
            </w:pict>
          </mc:Fallback>
        </mc:AlternateContent>
      </w:r>
    </w:p>
    <w:p w:rsidR="00FF0316" w:rsidRDefault="000B6DDD">
      <w:pPr>
        <w:tabs>
          <w:tab w:val="left" w:pos="7815"/>
        </w:tabs>
        <w:spacing w:line="260" w:lineRule="exact"/>
        <w:ind w:rightChars="-15" w:right="-31"/>
      </w:pPr>
      <w:r>
        <w:rPr>
          <w:rFonts w:hint="eastAsia"/>
          <w:noProof/>
        </w:rPr>
        <mc:AlternateContent>
          <mc:Choice Requires="wps">
            <w:drawing>
              <wp:anchor distT="0" distB="0" distL="114300" distR="114300" simplePos="0" relativeHeight="43" behindDoc="0" locked="0" layoutInCell="1" hidden="0" allowOverlap="1" wp14:anchorId="718FE7F7" wp14:editId="38C2E305">
                <wp:simplePos x="0" y="0"/>
                <wp:positionH relativeFrom="column">
                  <wp:posOffset>1091565</wp:posOffset>
                </wp:positionH>
                <wp:positionV relativeFrom="paragraph">
                  <wp:posOffset>3713480</wp:posOffset>
                </wp:positionV>
                <wp:extent cx="4703445" cy="219075"/>
                <wp:effectExtent l="0" t="0" r="1905" b="9525"/>
                <wp:wrapNone/>
                <wp:docPr id="10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03445" cy="219075"/>
                        </a:xfrm>
                        <a:prstGeom prst="rect">
                          <a:avLst/>
                        </a:prstGeom>
                        <a:solidFill>
                          <a:srgbClr val="FFFFFF"/>
                        </a:solidFill>
                        <a:ln>
                          <a:miter/>
                        </a:ln>
                      </wps:spPr>
                      <wps:txbx>
                        <w:txbxContent>
                          <w:p w:rsidR="00FF0316" w:rsidRDefault="00E06D42">
                            <w:r>
                              <w:rPr>
                                <w:rFonts w:hint="eastAsia"/>
                              </w:rPr>
                              <w:t>※やむを得ず代筆の場合は、代筆者の続柄と氏名を記入してください。</w:t>
                            </w:r>
                          </w:p>
                        </w:txbxContent>
                      </wps:txbx>
                      <wps:bodyPr vertOverflow="overflow" horzOverflow="overflow" lIns="74295" tIns="8890" rIns="74295" bIns="8890" upright="1"/>
                    </wps:wsp>
                  </a:graphicData>
                </a:graphic>
              </wp:anchor>
            </w:drawing>
          </mc:Choice>
          <mc:Fallback>
            <w:pict>
              <v:rect id="_x0000_s1027" style="position:absolute;left:0;text-align:left;margin-left:85.95pt;margin-top:292.4pt;width:370.35pt;height:17.25pt;z-index: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" stroked="f">
                <v:textbox inset="5.85pt,.7pt,5.85pt,.7pt">
                  <w:txbxContent>
                    <w:p w:rsidR="00FF0316" w:rsidRDefault="00E06D42">
                      <w:r>
                        <w:rPr>
                          <w:rFonts w:hint="eastAsia"/>
                        </w:rPr>
                        <w:t>※やむを得ず代筆の場合は、代筆者の続柄と氏名を記入してください。</w:t>
                      </w:r>
                    </w:p>
                  </w:txbxContent>
                </v:textbox>
              </v:rect>
            </w:pict>
          </mc:Fallback>
        </mc:AlternateContent>
      </w:r>
      <w:r w:rsidR="00E06D42">
        <w:rPr>
          <w:noProof/>
        </w:rPr>
        <mc:AlternateContent>
          <mc:Choice Requires="wps">
            <w:drawing>
              <wp:anchor distT="0" distB="0" distL="114300" distR="114300" simplePos="0" relativeHeight="20" behindDoc="0" locked="0" layoutInCell="1" hidden="0" allowOverlap="1" wp14:anchorId="5A69F87F" wp14:editId="2E6EF3E8">
                <wp:simplePos x="0" y="0"/>
                <wp:positionH relativeFrom="column">
                  <wp:posOffset>-612775</wp:posOffset>
                </wp:positionH>
                <wp:positionV relativeFrom="paragraph">
                  <wp:posOffset>182245</wp:posOffset>
                </wp:positionV>
                <wp:extent cx="6648450" cy="9525"/>
                <wp:effectExtent l="635" t="635" r="28575" b="10795"/>
                <wp:wrapNone/>
                <wp:docPr id="1039" name="オブジェクト 0"/>
                <wp:cNvGraphicFramePr/>
                <a:graphic xmlns:a="http://schemas.openxmlformats.org/drawingml/2006/main">
                  <a:graphicData uri="http://schemas.microsoft.com/office/word/2010/wordprocessingShape">
                    <wps:wsp>
                      <wps:cNvCnPr/>
                      <wps:spPr>
                        <a:xfrm flipV="1">
                          <a:off x="0" y="0"/>
                          <a:ext cx="6648450" cy="9525"/>
                        </a:xfrm>
                        <a:prstGeom prst="straightConnector1">
                          <a:avLst/>
                        </a:prstGeom>
                        <a:noFill/>
                        <a:ln w="25400">
                          <a:solidFill>
                            <a:schemeClr val="tx1"/>
                          </a:solidFill>
                          <a:prstDash val="dashDot"/>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o:spid="_x0000_s1026" type="#_x0000_t32" style="position:absolute;left:0;text-align:left;margin-left:-48.25pt;margin-top:14.35pt;width:523.5pt;height:.75pt;flip:y;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" strokecolor="black [3213]" strokeweight="2pt">
                <v:stroke dashstyle="dashDot" joinstyle="miter"/>
              </v:shape>
            </w:pict>
          </mc:Fallback>
        </mc:AlternateContent>
      </w:r>
    </w:p>
    <w:tbl>
      <w:tblPr>
        <w:tblStyle w:val="af"/>
        <w:tblpPr w:leftFromText="142" w:rightFromText="142" w:vertAnchor="text" w:horzAnchor="margin" w:tblpXSpec="center" w:tblpY="195"/>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FF0316">
        <w:trPr>
          <w:trHeight w:val="255"/>
        </w:trPr>
        <w:tc>
          <w:tcPr>
            <w:tcW w:w="9747" w:type="dxa"/>
            <w:shd w:val="clear" w:color="auto" w:fill="EEECE1" w:themeFill="background2"/>
          </w:tcPr>
          <w:p w:rsidR="00FF0316" w:rsidRDefault="00E06D42">
            <w:pPr>
              <w:tabs>
                <w:tab w:val="left" w:pos="7815"/>
              </w:tabs>
              <w:spacing w:line="260" w:lineRule="exact"/>
              <w:ind w:rightChars="-15" w:right="-31"/>
              <w:jc w:val="center"/>
              <w:rPr>
                <w:rFonts w:asciiTheme="majorEastAsia" w:eastAsiaTheme="majorEastAsia" w:hAnsiTheme="majorEastAsia"/>
                <w:sz w:val="24"/>
                <w:u w:val="single"/>
              </w:rPr>
            </w:pPr>
            <w:r>
              <w:rPr>
                <w:rFonts w:asciiTheme="majorEastAsia" w:eastAsiaTheme="majorEastAsia" w:hAnsiTheme="majorEastAsia" w:hint="eastAsia"/>
                <w:b/>
                <w:sz w:val="24"/>
                <w:u w:val="single"/>
              </w:rPr>
              <w:t xml:space="preserve">本人同意欄　</w:t>
            </w:r>
          </w:p>
        </w:tc>
      </w:tr>
      <w:tr w:rsidR="00FF0316">
        <w:trPr>
          <w:trHeight w:val="1932"/>
        </w:trPr>
        <w:tc>
          <w:tcPr>
            <w:tcW w:w="9747" w:type="dxa"/>
          </w:tcPr>
          <w:p w:rsidR="00FF0316" w:rsidRDefault="00E06D42">
            <w:pPr>
              <w:tabs>
                <w:tab w:val="left" w:pos="7815"/>
              </w:tabs>
              <w:spacing w:line="276" w:lineRule="auto"/>
              <w:ind w:rightChars="-15" w:right="-31" w:firstLineChars="100" w:firstLine="241"/>
              <w:rPr>
                <w:rFonts w:asciiTheme="minorEastAsia" w:hAnsiTheme="minorEastAsia"/>
                <w:b/>
                <w:sz w:val="24"/>
              </w:rPr>
            </w:pPr>
            <w:r>
              <w:rPr>
                <w:rFonts w:asciiTheme="majorEastAsia" w:eastAsiaTheme="majorEastAsia" w:hAnsiTheme="majorEastAsia" w:hint="eastAsia"/>
                <w:b/>
                <w:sz w:val="24"/>
              </w:rPr>
              <w:t>私は、</w:t>
            </w:r>
            <w:r>
              <w:rPr>
                <w:b/>
                <w:sz w:val="24"/>
              </w:rPr>
              <w:t>糖尿病性腎症</w:t>
            </w:r>
            <w:r>
              <w:rPr>
                <w:rFonts w:hint="eastAsia"/>
                <w:b/>
                <w:sz w:val="24"/>
              </w:rPr>
              <w:t>重症化</w:t>
            </w:r>
            <w:r>
              <w:rPr>
                <w:b/>
                <w:sz w:val="24"/>
              </w:rPr>
              <w:t>予防</w:t>
            </w:r>
            <w:r>
              <w:rPr>
                <w:rFonts w:hint="eastAsia"/>
                <w:b/>
                <w:sz w:val="24"/>
              </w:rPr>
              <w:t>プログラム</w:t>
            </w:r>
            <w:r>
              <w:rPr>
                <w:rFonts w:asciiTheme="minorEastAsia" w:hAnsiTheme="minorEastAsia" w:hint="eastAsia"/>
                <w:b/>
                <w:sz w:val="24"/>
              </w:rPr>
              <w:t>に参加を</w:t>
            </w:r>
          </w:p>
          <w:p w:rsidR="00FF0316" w:rsidRDefault="00E06D42">
            <w:pPr>
              <w:tabs>
                <w:tab w:val="left" w:pos="7815"/>
              </w:tabs>
              <w:spacing w:line="260" w:lineRule="exact"/>
              <w:ind w:rightChars="-15" w:right="-31" w:firstLineChars="100" w:firstLine="241"/>
              <w:rPr>
                <w:rFonts w:asciiTheme="minorEastAsia" w:hAnsiTheme="minorEastAsia"/>
              </w:rPr>
            </w:pPr>
            <w:r>
              <w:rPr>
                <w:rFonts w:asciiTheme="majorEastAsia" w:eastAsiaTheme="majorEastAsia" w:hAnsiTheme="majorEastAsia"/>
                <w:b/>
                <w:noProof/>
                <w:sz w:val="24"/>
              </w:rPr>
              <mc:AlternateContent>
                <mc:Choice Requires="wps">
                  <w:drawing>
                    <wp:anchor distT="0" distB="0" distL="114300" distR="114300" simplePos="0" relativeHeight="21" behindDoc="0" locked="0" layoutInCell="1" hidden="0" allowOverlap="1">
                      <wp:simplePos x="0" y="0"/>
                      <wp:positionH relativeFrom="column">
                        <wp:posOffset>185420</wp:posOffset>
                      </wp:positionH>
                      <wp:positionV relativeFrom="paragraph">
                        <wp:posOffset>125730</wp:posOffset>
                      </wp:positionV>
                      <wp:extent cx="220345" cy="217170"/>
                      <wp:effectExtent l="635" t="635" r="29845" b="10795"/>
                      <wp:wrapNone/>
                      <wp:docPr id="104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0345" cy="217170"/>
                              </a:xfrm>
                              <a:prstGeom prst="rect">
                                <a:avLst/>
                              </a:prstGeom>
                              <a:solidFill>
                                <a:srgbClr val="FFFFFF"/>
                              </a:solidFill>
                              <a:ln w="9525">
                                <a:solidFill>
                                  <a:schemeClr val="tx1"/>
                                </a:solidFill>
                                <a:miter/>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rect id="オブジェクト 0" style="mso-wrap-distance-right:9pt;mso-wrap-distance-bottom:0pt;margin-top:9.9pt;mso-position-vertical-relative:text;mso-position-horizontal-relative:text;position:absolute;height:17.100000000000001pt;mso-wrap-distance-top:0pt;width:17.350000000000001pt;mso-wrap-distance-left:9pt;margin-left:14.6pt;z-index:21;" o:spid="_x0000_s1041" o:allowincell="t" o:allowoverlap="t" filled="t" fillcolor="#ffffff" stroked="t" strokecolor="#000000 [3213]" strokeweight="0.75pt" o:spt="1">
                      <v:fill/>
                      <v:stroke filltype="solid"/>
                      <v:textbox style="layout-flow:horizontal;"/>
                      <v:imagedata o:title=""/>
                      <w10:wrap type="none" anchorx="text" anchory="text"/>
                    </v:rect>
                  </w:pict>
                </mc:Fallback>
              </mc:AlternateContent>
            </w:r>
          </w:p>
          <w:p w:rsidR="00FF0316" w:rsidRDefault="00E06D42">
            <w:pPr>
              <w:tabs>
                <w:tab w:val="left" w:pos="7815"/>
              </w:tabs>
              <w:spacing w:line="260" w:lineRule="exact"/>
              <w:ind w:rightChars="-15" w:right="-31" w:firstLineChars="350" w:firstLine="843"/>
              <w:rPr>
                <w:rFonts w:asciiTheme="minorEastAsia" w:hAnsiTheme="minorEastAsia"/>
              </w:rPr>
            </w:pPr>
            <w:r>
              <w:rPr>
                <w:rFonts w:asciiTheme="minorEastAsia" w:hAnsiTheme="minorEastAsia" w:hint="eastAsia"/>
                <w:b/>
                <w:sz w:val="24"/>
              </w:rPr>
              <w:t>希望</w:t>
            </w:r>
            <w:r>
              <w:rPr>
                <w:rFonts w:hint="eastAsia"/>
                <w:b/>
                <w:sz w:val="24"/>
              </w:rPr>
              <w:t>します</w:t>
            </w:r>
            <w:r>
              <w:rPr>
                <w:rFonts w:asciiTheme="minorEastAsia" w:hAnsiTheme="minorEastAsia" w:hint="eastAsia"/>
                <w:b/>
                <w:sz w:val="24"/>
              </w:rPr>
              <w:t xml:space="preserve">　</w:t>
            </w:r>
            <w:r>
              <w:rPr>
                <w:rFonts w:hint="eastAsia"/>
              </w:rPr>
              <w:t>※</w:t>
            </w:r>
            <w:r>
              <w:rPr>
                <w:rFonts w:asciiTheme="minorEastAsia" w:hAnsiTheme="minorEastAsia" w:hint="eastAsia"/>
              </w:rPr>
              <w:t>下記の情報提供に同意します。</w:t>
            </w:r>
          </w:p>
          <w:p w:rsidR="00FF0316" w:rsidRDefault="00E06D42">
            <w:pPr>
              <w:tabs>
                <w:tab w:val="left" w:pos="7815"/>
              </w:tabs>
              <w:spacing w:line="260" w:lineRule="exact"/>
              <w:ind w:rightChars="-15" w:right="-31" w:firstLineChars="300" w:firstLine="630"/>
              <w:rPr>
                <w:rFonts w:asciiTheme="minorEastAsia" w:hAnsiTheme="minorEastAsia"/>
              </w:rPr>
            </w:pPr>
            <w:r>
              <w:rPr>
                <w:rFonts w:hint="eastAsia"/>
                <w:noProof/>
              </w:rPr>
              <mc:AlternateContent>
                <mc:Choice Requires="wps">
                  <w:drawing>
                    <wp:anchor distT="0" distB="0" distL="114300" distR="114300" simplePos="0" relativeHeight="22" behindDoc="0" locked="0" layoutInCell="1" hidden="0" allowOverlap="1">
                      <wp:simplePos x="0" y="0"/>
                      <wp:positionH relativeFrom="column">
                        <wp:posOffset>280670</wp:posOffset>
                      </wp:positionH>
                      <wp:positionV relativeFrom="paragraph">
                        <wp:posOffset>46990</wp:posOffset>
                      </wp:positionV>
                      <wp:extent cx="0" cy="603885"/>
                      <wp:effectExtent l="635" t="635" r="29845" b="10160"/>
                      <wp:wrapNone/>
                      <wp:docPr id="1042" name="オブジェクト 0"/>
                      <wp:cNvGraphicFramePr/>
                      <a:graphic xmlns:a="http://schemas.openxmlformats.org/drawingml/2006/main">
                        <a:graphicData uri="http://schemas.microsoft.com/office/word/2010/wordprocessingShape">
                          <wps:wsp>
                            <wps:cNvCnPr/>
                            <wps:spPr>
                              <a:xfrm flipV="1">
                                <a:off x="0" y="0"/>
                                <a:ext cx="0" cy="603885"/>
                              </a:xfrm>
                              <a:prstGeom prst="straightConnector1">
                                <a:avLst/>
                              </a:prstGeom>
                              <a:noFill/>
                              <a:ln w="9525">
                                <a:solidFill>
                                  <a:schemeClr val="tx1"/>
                                </a:solidFill>
                                <a:miter/>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オブジェクト 0" style="flip:y;mso-wrap-distance-right:9pt;mso-wrap-distance-bottom:0pt;margin-top:3.7pt;mso-position-vertical-relative:text;mso-position-horizontal-relative:text;position:absolute;height:47.55pt;mso-wrap-distance-top:0pt;width:0pt;mso-wrap-distance-left:9pt;margin-left:22.1pt;z-index:22;" o:spid="_x0000_s1042" o:allowincell="t" o:allowoverlap="t" filled="f" stroked="t" strokecolor="#000000 [3213]" strokeweight="0.75pt" o:spt="32" type="#_x0000_t32">
                      <v:fill/>
                      <v:stroke filltype="solid"/>
                      <v:imagedata o:title=""/>
                      <w10:wrap type="none" anchorx="text" anchory="text"/>
                    </v:shape>
                  </w:pict>
                </mc:Fallback>
              </mc:AlternateContent>
            </w:r>
            <w:r>
              <w:rPr>
                <w:rFonts w:asciiTheme="minorEastAsia" w:hAnsiTheme="minorEastAsia" w:hint="eastAsia"/>
              </w:rPr>
              <w:t xml:space="preserve">　　　　　　　　　・</w:t>
            </w:r>
            <w:r>
              <w:rPr>
                <w:rFonts w:asciiTheme="majorEastAsia" w:eastAsiaTheme="majorEastAsia" w:hAnsiTheme="majorEastAsia" w:hint="eastAsia"/>
              </w:rPr>
              <w:t>（保険者名）からかかりつけ医への、特定健診結果などのデータの提供</w:t>
            </w:r>
          </w:p>
          <w:p w:rsidR="00FF0316" w:rsidRDefault="00E06D42">
            <w:pPr>
              <w:tabs>
                <w:tab w:val="left" w:pos="7815"/>
              </w:tabs>
              <w:spacing w:line="260" w:lineRule="exact"/>
              <w:ind w:rightChars="-15" w:right="-31" w:firstLineChars="1200" w:firstLine="2520"/>
              <w:rPr>
                <w:rFonts w:asciiTheme="majorEastAsia" w:eastAsiaTheme="majorEastAsia" w:hAnsiTheme="majorEastAsia"/>
              </w:rPr>
            </w:pPr>
            <w:r>
              <w:rPr>
                <w:rFonts w:asciiTheme="minorEastAsia" w:hAnsiTheme="minorEastAsia" w:hint="eastAsia"/>
              </w:rPr>
              <w:t>・</w:t>
            </w:r>
            <w:r>
              <w:rPr>
                <w:rFonts w:asciiTheme="majorEastAsia" w:eastAsiaTheme="majorEastAsia" w:hAnsiTheme="majorEastAsia" w:hint="eastAsia"/>
              </w:rPr>
              <w:t>かかりつけ医から（保険者名）へのプログラムを利用するか否かの回答、</w:t>
            </w:r>
          </w:p>
          <w:p w:rsidR="00FF0316" w:rsidRDefault="00E06D42">
            <w:pPr>
              <w:tabs>
                <w:tab w:val="left" w:pos="7815"/>
              </w:tabs>
              <w:spacing w:line="260" w:lineRule="exact"/>
              <w:ind w:rightChars="-15" w:right="-31" w:firstLineChars="1250" w:firstLine="2625"/>
              <w:rPr>
                <w:rFonts w:asciiTheme="minorEastAsia" w:hAnsiTheme="minorEastAsia"/>
              </w:rPr>
            </w:pPr>
            <w:r>
              <w:rPr>
                <w:rFonts w:asciiTheme="majorEastAsia" w:eastAsiaTheme="majorEastAsia" w:hAnsiTheme="majorEastAsia" w:hint="eastAsia"/>
              </w:rPr>
              <w:t xml:space="preserve">連携体制の通知　</w:t>
            </w:r>
          </w:p>
          <w:p w:rsidR="00FF0316" w:rsidRDefault="00E06D42">
            <w:pPr>
              <w:tabs>
                <w:tab w:val="left" w:pos="7815"/>
              </w:tabs>
              <w:spacing w:line="260" w:lineRule="exact"/>
              <w:ind w:rightChars="-15" w:right="-31" w:firstLineChars="100" w:firstLine="220"/>
              <w:rPr>
                <w:rFonts w:asciiTheme="majorEastAsia" w:eastAsiaTheme="majorEastAsia" w:hAnsiTheme="majorEastAsia"/>
                <w:b/>
                <w:sz w:val="24"/>
              </w:rPr>
            </w:pPr>
            <w:r>
              <w:rPr>
                <w:rFonts w:asciiTheme="majorEastAsia" w:eastAsiaTheme="majorEastAsia" w:hAnsiTheme="majorEastAsia"/>
                <w:noProof/>
                <w:sz w:val="22"/>
              </w:rPr>
              <mc:AlternateContent>
                <mc:Choice Requires="wps">
                  <w:drawing>
                    <wp:anchor distT="0" distB="0" distL="114300" distR="114300" simplePos="0" relativeHeight="23" behindDoc="0" locked="0" layoutInCell="1" hidden="0" allowOverlap="1">
                      <wp:simplePos x="0" y="0"/>
                      <wp:positionH relativeFrom="column">
                        <wp:posOffset>539115</wp:posOffset>
                      </wp:positionH>
                      <wp:positionV relativeFrom="paragraph">
                        <wp:posOffset>71755</wp:posOffset>
                      </wp:positionV>
                      <wp:extent cx="4124325" cy="525145"/>
                      <wp:effectExtent l="635" t="635" r="29845" b="10795"/>
                      <wp:wrapNone/>
                      <wp:docPr id="104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24325" cy="525145"/>
                              </a:xfrm>
                              <a:prstGeom prst="rect">
                                <a:avLst/>
                              </a:prstGeom>
                              <a:noFill/>
                              <a:ln w="9525">
                                <a:solidFill>
                                  <a:schemeClr val="tx1"/>
                                </a:solidFill>
                                <a:miter/>
                              </a:ln>
                            </wps:spPr>
                            <wps:txbx>
                              <w:txbxContent>
                                <w:p w:rsidR="00FF0316" w:rsidRDefault="00E06D42">
                                  <w:pPr>
                                    <w:rPr>
                                      <w:u w:val="dotted"/>
                                    </w:rPr>
                                  </w:pPr>
                                  <w:r>
                                    <w:rPr>
                                      <w:rFonts w:asciiTheme="majorEastAsia" w:eastAsiaTheme="majorEastAsia" w:hAnsiTheme="majorEastAsia" w:hint="eastAsia"/>
                                      <w:u w:val="dotted"/>
                                    </w:rPr>
                                    <w:t>糖尿病かかりつけ医療機関名・主治医名</w:t>
                                  </w:r>
                                </w:p>
                                <w:p w:rsidR="00FF0316" w:rsidRDefault="00E06D42">
                                  <w:pPr>
                                    <w:rPr>
                                      <w:color w:val="FF0000"/>
                                    </w:rPr>
                                  </w:pPr>
                                  <w:r>
                                    <w:rPr>
                                      <w:rFonts w:hint="eastAsia"/>
                                      <w:color w:val="FF0000"/>
                                    </w:rPr>
                                    <w:t xml:space="preserve">　　　　　　　　　　　　　　　　　　　　　　　　</w:t>
                                  </w:r>
                                </w:p>
                              </w:txbxContent>
                            </wps:txbx>
                            <wps:bodyPr vertOverflow="overflow" horzOverflow="overflow" lIns="74295" tIns="8890" rIns="74295" bIns="8890" anchor="ctr"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rect id="オブジェクト 0" style="mso-wrap-distance-right:9pt;mso-wrap-distance-bottom:0pt;margin-top:5.65pt;mso-position-vertical-relative:text;mso-position-horizontal-relative:text;v-text-anchor:middle;position:absolute;height:41.35pt;mso-wrap-distance-top:0pt;width:324.75pt;mso-wrap-distance-left:9pt;margin-left:42.45pt;z-index:23;" o:spid="_x0000_s1043" o:allowincell="t" o:allowoverlap="t" filled="f" stroked="t" strokecolor="#000000 [3213]" strokeweight="0.75pt" o:spt="1">
                      <v:fill/>
                      <v:stroke filltype="solid"/>
                      <v:textbox style="layout-flow:horizontal;" inset="2.0637499999999998mm,0.24694444444444438mm,2.0637499999999998mm,0.24694444444444438mm">
                        <w:txbxContent>
                          <w:p>
                            <w:pPr>
                              <w:pStyle w:val="0"/>
                              <w:rPr>
                                <w:rFonts w:hint="default"/>
                                <w:u w:val="dotted" w:color="auto"/>
                              </w:rPr>
                            </w:pPr>
                            <w:r>
                              <w:rPr>
                                <w:rFonts w:hint="eastAsia" w:asciiTheme="majorEastAsia" w:hAnsiTheme="majorEastAsia" w:eastAsiaTheme="majorEastAsia"/>
                                <w:u w:val="dotted" w:color="auto"/>
                              </w:rPr>
                              <w:t>糖尿病かかりつけ医療機関名・主治医名</w:t>
                            </w:r>
                          </w:p>
                          <w:p>
                            <w:pPr>
                              <w:pStyle w:val="0"/>
                              <w:rPr>
                                <w:rFonts w:hint="default"/>
                                <w:color w:val="FF0000"/>
                              </w:rPr>
                            </w:pPr>
                            <w:r>
                              <w:rPr>
                                <w:rFonts w:hint="eastAsia"/>
                                <w:color w:val="FF0000"/>
                              </w:rPr>
                              <w:t>　　　　　　　　　　　　　　　　　　　　　　　　</w:t>
                            </w:r>
                          </w:p>
                        </w:txbxContent>
                      </v:textbox>
                      <v:imagedata o:title=""/>
                      <w10:wrap type="none" anchorx="text" anchory="text"/>
                    </v:rect>
                  </w:pict>
                </mc:Fallback>
              </mc:AlternateContent>
            </w:r>
          </w:p>
          <w:p w:rsidR="00FF0316" w:rsidRDefault="00E06D42">
            <w:pPr>
              <w:tabs>
                <w:tab w:val="left" w:pos="7815"/>
              </w:tabs>
              <w:spacing w:line="260" w:lineRule="exact"/>
              <w:ind w:left="441" w:rightChars="-15" w:right="-31"/>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4" behindDoc="0" locked="0" layoutInCell="1" hidden="0" allowOverlap="1">
                      <wp:simplePos x="0" y="0"/>
                      <wp:positionH relativeFrom="column">
                        <wp:posOffset>280670</wp:posOffset>
                      </wp:positionH>
                      <wp:positionV relativeFrom="paragraph">
                        <wp:posOffset>-8255</wp:posOffset>
                      </wp:positionV>
                      <wp:extent cx="257175" cy="1270"/>
                      <wp:effectExtent l="635" t="34925" r="29210" b="45720"/>
                      <wp:wrapNone/>
                      <wp:docPr id="1044" name="オブジェクト 0"/>
                      <wp:cNvGraphicFramePr/>
                      <a:graphic xmlns:a="http://schemas.openxmlformats.org/drawingml/2006/main">
                        <a:graphicData uri="http://schemas.microsoft.com/office/word/2010/wordprocessingShape">
                          <wps:wsp>
                            <wps:cNvCnPr/>
                            <wps:spPr>
                              <a:xfrm>
                                <a:off x="0" y="0"/>
                                <a:ext cx="257175" cy="1270"/>
                              </a:xfrm>
                              <a:prstGeom prst="straightConnector1">
                                <a:avLst/>
                              </a:prstGeom>
                              <a:noFill/>
                              <a:ln w="9525">
                                <a:solidFill>
                                  <a:schemeClr val="tx1"/>
                                </a:solidFill>
                                <a:miter/>
                                <a:tailEnd type="triangle"/>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オブジェクト 0" style="mso-wrap-distance-right:9pt;mso-wrap-distance-bottom:0pt;margin-top:-0.65pt;mso-position-vertical-relative:text;mso-position-horizontal-relative:text;position:absolute;height:0.1pt;mso-wrap-distance-top:0pt;width:20.25pt;mso-wrap-distance-left:9pt;margin-left:22.1pt;z-index:24;" o:spid="_x0000_s1044" o:allowincell="t" o:allowoverlap="t" filled="f" stroked="t" strokecolor="#000000 [3213]" strokeweight="0.75pt" o:spt="32" type="#_x0000_t32">
                      <v:fill/>
                      <v:stroke filltype="solid" endarrow="block"/>
                      <v:imagedata o:title=""/>
                      <w10:wrap type="none" anchorx="text" anchory="text"/>
                    </v:shape>
                  </w:pict>
                </mc:Fallback>
              </mc:AlternateContent>
            </w:r>
            <w:r>
              <w:rPr>
                <w:rFonts w:asciiTheme="majorEastAsia" w:eastAsiaTheme="majorEastAsia" w:hAnsiTheme="majorEastAsia" w:hint="eastAsia"/>
                <w:b/>
              </w:rPr>
              <w:t xml:space="preserve">　　　</w:t>
            </w:r>
          </w:p>
          <w:p w:rsidR="00FF0316" w:rsidRDefault="00E06D42">
            <w:pPr>
              <w:tabs>
                <w:tab w:val="left" w:pos="7815"/>
              </w:tabs>
              <w:spacing w:line="260" w:lineRule="exact"/>
              <w:ind w:rightChars="-15" w:right="-31"/>
              <w:rPr>
                <w:rFonts w:asciiTheme="majorEastAsia" w:eastAsiaTheme="majorEastAsia" w:hAnsiTheme="majorEastAsia"/>
              </w:rPr>
            </w:pPr>
            <w:r>
              <w:rPr>
                <w:rFonts w:asciiTheme="majorEastAsia" w:eastAsiaTheme="majorEastAsia" w:hAnsiTheme="majorEastAsia" w:hint="eastAsia"/>
              </w:rPr>
              <w:t xml:space="preserve">　　　　 </w:t>
            </w:r>
          </w:p>
          <w:p w:rsidR="00FF0316" w:rsidRDefault="00E06D42">
            <w:pPr>
              <w:tabs>
                <w:tab w:val="left" w:pos="7815"/>
              </w:tabs>
              <w:spacing w:line="260" w:lineRule="exact"/>
              <w:ind w:left="801" w:rightChars="-15" w:right="-31" w:firstLineChars="200" w:firstLine="480"/>
              <w:rPr>
                <w:rFonts w:asciiTheme="majorEastAsia" w:eastAsiaTheme="majorEastAsia" w:hAnsiTheme="majorEastAsia"/>
              </w:rPr>
            </w:pPr>
            <w:r>
              <w:rPr>
                <w:rFonts w:asciiTheme="majorEastAsia" w:eastAsiaTheme="majorEastAsia" w:hAnsiTheme="majorEastAsia"/>
                <w:noProof/>
                <w:sz w:val="24"/>
              </w:rPr>
              <mc:AlternateContent>
                <mc:Choice Requires="wps">
                  <w:drawing>
                    <wp:anchor distT="0" distB="0" distL="114300" distR="114300" simplePos="0" relativeHeight="27" behindDoc="0" locked="0" layoutInCell="1" hidden="0" allowOverlap="1">
                      <wp:simplePos x="0" y="0"/>
                      <wp:positionH relativeFrom="column">
                        <wp:posOffset>2919730</wp:posOffset>
                      </wp:positionH>
                      <wp:positionV relativeFrom="paragraph">
                        <wp:posOffset>133985</wp:posOffset>
                      </wp:positionV>
                      <wp:extent cx="3052445" cy="419100"/>
                      <wp:effectExtent l="635" t="635" r="29845" b="10795"/>
                      <wp:wrapNone/>
                      <wp:docPr id="10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52445" cy="419100"/>
                              </a:xfrm>
                              <a:prstGeom prst="bracketPair">
                                <a:avLst>
                                  <a:gd name="adj" fmla="val 16657"/>
                                </a:avLst>
                              </a:prstGeom>
                              <a:noFill/>
                              <a:ln w="9525">
                                <a:solidFill>
                                  <a:schemeClr val="tx1"/>
                                </a:solidFill>
                              </a:ln>
                            </wps:spPr>
                            <wps:txbx>
                              <w:txbxContent>
                                <w:p w:rsidR="00FF0316" w:rsidRDefault="00FF0316"/>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10.55pt;mso-position-vertical-relative:text;mso-position-horizontal-relative:text;position:absolute;height:33pt;mso-wrap-distance-top:0pt;width:240.35pt;mso-wrap-distance-left:9pt;margin-left:229.9pt;z-index:27;" o:spid="_x0000_s1045" o:allowincell="t" o:allowoverlap="t" filled="f" stroked="t" strokecolor="#000000 [3213]" strokeweight="0.75pt" o:spt="185" type="#_x0000_t185" adj="3598">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rsidR="00FF0316" w:rsidRDefault="00E06D42">
            <w:pPr>
              <w:tabs>
                <w:tab w:val="left" w:pos="7815"/>
              </w:tabs>
              <w:spacing w:line="260" w:lineRule="exact"/>
              <w:ind w:left="801" w:rightChars="-15" w:right="-31" w:firstLineChars="200" w:firstLine="480"/>
              <w:rPr>
                <w:rFonts w:asciiTheme="majorEastAsia" w:eastAsiaTheme="majorEastAsia" w:hAnsiTheme="majorEastAsia"/>
              </w:rPr>
            </w:pPr>
            <w:r>
              <w:rPr>
                <w:rFonts w:asciiTheme="majorEastAsia" w:eastAsiaTheme="majorEastAsia" w:hAnsiTheme="majorEastAsia"/>
                <w:noProof/>
                <w:sz w:val="24"/>
              </w:rPr>
              <mc:AlternateContent>
                <mc:Choice Requires="wps">
                  <w:drawing>
                    <wp:anchor distT="0" distB="0" distL="114300" distR="114300" simplePos="0" relativeHeight="28" behindDoc="0" locked="0" layoutInCell="1" hidden="0" allowOverlap="1">
                      <wp:simplePos x="0" y="0"/>
                      <wp:positionH relativeFrom="column">
                        <wp:posOffset>1662430</wp:posOffset>
                      </wp:positionH>
                      <wp:positionV relativeFrom="paragraph">
                        <wp:posOffset>63500</wp:posOffset>
                      </wp:positionV>
                      <wp:extent cx="1192530" cy="226060"/>
                      <wp:effectExtent l="0" t="0" r="635" b="635"/>
                      <wp:wrapNone/>
                      <wp:docPr id="104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92530" cy="226060"/>
                              </a:xfrm>
                              <a:prstGeom prst="rect">
                                <a:avLst/>
                              </a:prstGeom>
                              <a:solidFill>
                                <a:srgbClr val="FFFFFF"/>
                              </a:solidFill>
                              <a:ln>
                                <a:miter/>
                              </a:ln>
                            </wps:spPr>
                            <wps:txbx>
                              <w:txbxContent>
                                <w:p w:rsidR="00FF0316" w:rsidRDefault="00E06D42">
                                  <w:pPr>
                                    <w:rPr>
                                      <w:sz w:val="18"/>
                                    </w:rPr>
                                  </w:pPr>
                                  <w:r>
                                    <w:rPr>
                                      <w:rFonts w:hint="eastAsia"/>
                                      <w:sz w:val="18"/>
                                    </w:rPr>
                                    <w:t>※</w:t>
                                  </w:r>
                                  <w:r>
                                    <w:rPr>
                                      <w:rFonts w:asciiTheme="minorEastAsia" w:hAnsiTheme="minorEastAsia" w:hint="eastAsia"/>
                                      <w:sz w:val="18"/>
                                    </w:rPr>
                                    <w:t>希望しない</w:t>
                                  </w:r>
                                  <w:r>
                                    <w:rPr>
                                      <w:rFonts w:hint="eastAsia"/>
                                      <w:sz w:val="18"/>
                                    </w:rPr>
                                    <w:t>理由</w:t>
                                  </w:r>
                                </w:p>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rect id="オブジェクト 0" style="mso-wrap-distance-right:9pt;mso-wrap-distance-bottom:0pt;margin-top:5pt;mso-position-vertical-relative:text;mso-position-horizontal-relative:text;position:absolute;height:17.8pt;mso-wrap-distance-top:0pt;width:93.9pt;mso-wrap-distance-left:9pt;margin-left:130.9pt;z-index:28;" o:spid="_x0000_s1046" o:allowincell="t" o:allowoverlap="t" filled="t" fillcolor="#ffffff" stroked="f" o:spt="1">
                      <v:fill/>
                      <v:textbox style="layout-flow:horizontal;" inset="2.0637499999999998mm,0.24694444444444438mm,2.0637499999999998mm,0.24694444444444438mm">
                        <w:txbxContent>
                          <w:p>
                            <w:pPr>
                              <w:pStyle w:val="0"/>
                              <w:rPr>
                                <w:rFonts w:hint="default"/>
                                <w:sz w:val="18"/>
                              </w:rPr>
                            </w:pPr>
                            <w:r>
                              <w:rPr>
                                <w:rFonts w:hint="eastAsia"/>
                                <w:sz w:val="18"/>
                              </w:rPr>
                              <w:t>※</w:t>
                            </w:r>
                            <w:r>
                              <w:rPr>
                                <w:rFonts w:hint="eastAsia" w:asciiTheme="minorEastAsia" w:hAnsiTheme="minorEastAsia"/>
                                <w:sz w:val="18"/>
                              </w:rPr>
                              <w:t>希望しない</w:t>
                            </w:r>
                            <w:r>
                              <w:rPr>
                                <w:rFonts w:hint="eastAsia"/>
                                <w:sz w:val="18"/>
                              </w:rPr>
                              <w:t>理由</w:t>
                            </w:r>
                          </w:p>
                        </w:txbxContent>
                      </v:textbox>
                      <v:imagedata o:title=""/>
                      <w10:wrap type="none" anchorx="text" anchory="text"/>
                    </v:rect>
                  </w:pict>
                </mc:Fallback>
              </mc:AlternateContent>
            </w:r>
            <w:r>
              <w:rPr>
                <w:rFonts w:asciiTheme="majorEastAsia" w:eastAsiaTheme="majorEastAsia" w:hAnsiTheme="majorEastAsia"/>
                <w:noProof/>
                <w:sz w:val="24"/>
              </w:rPr>
              <mc:AlternateContent>
                <mc:Choice Requires="wps">
                  <w:drawing>
                    <wp:anchor distT="0" distB="0" distL="114300" distR="114300" simplePos="0" relativeHeight="25" behindDoc="0" locked="0" layoutInCell="1" hidden="0" allowOverlap="1">
                      <wp:simplePos x="0" y="0"/>
                      <wp:positionH relativeFrom="column">
                        <wp:posOffset>444500</wp:posOffset>
                      </wp:positionH>
                      <wp:positionV relativeFrom="paragraph">
                        <wp:posOffset>41275</wp:posOffset>
                      </wp:positionV>
                      <wp:extent cx="1114425" cy="239395"/>
                      <wp:effectExtent l="0" t="0" r="635" b="635"/>
                      <wp:wrapNone/>
                      <wp:docPr id="104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14425" cy="239395"/>
                              </a:xfrm>
                              <a:prstGeom prst="rect">
                                <a:avLst/>
                              </a:prstGeom>
                              <a:solidFill>
                                <a:srgbClr val="FFFFFF"/>
                              </a:solidFill>
                              <a:ln>
                                <a:miter/>
                              </a:ln>
                            </wps:spPr>
                            <wps:txbx>
                              <w:txbxContent>
                                <w:p w:rsidR="00FF0316" w:rsidRDefault="00E06D42">
                                  <w:pPr>
                                    <w:rPr>
                                      <w:b/>
                                      <w:sz w:val="24"/>
                                    </w:rPr>
                                  </w:pPr>
                                  <w:r>
                                    <w:rPr>
                                      <w:rFonts w:asciiTheme="minorEastAsia" w:hAnsiTheme="minorEastAsia" w:hint="eastAsia"/>
                                      <w:b/>
                                      <w:sz w:val="24"/>
                                    </w:rPr>
                                    <w:t>希望</w:t>
                                  </w:r>
                                  <w:r>
                                    <w:rPr>
                                      <w:rFonts w:hint="eastAsia"/>
                                      <w:b/>
                                      <w:sz w:val="24"/>
                                    </w:rPr>
                                    <w:t>しません</w:t>
                                  </w:r>
                                </w:p>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rect id="オブジェクト 0" style="mso-wrap-distance-right:9pt;mso-wrap-distance-bottom:0pt;margin-top:3.25pt;mso-position-vertical-relative:text;mso-position-horizontal-relative:text;position:absolute;height:18.850000000000001pt;mso-wrap-distance-top:0pt;width:87.75pt;mso-wrap-distance-left:9pt;margin-left:35pt;z-index:25;" o:spid="_x0000_s1047" o:allowincell="t" o:allowoverlap="t" filled="t" fillcolor="#ffffff" stroked="f" o:spt="1">
                      <v:fill/>
                      <v:textbox style="layout-flow:horizontal;" inset="2.0637499999999998mm,0.24694444444444438mm,2.0637499999999998mm,0.24694444444444438mm">
                        <w:txbxContent>
                          <w:p>
                            <w:pPr>
                              <w:pStyle w:val="0"/>
                              <w:rPr>
                                <w:rFonts w:hint="default"/>
                                <w:b w:val="1"/>
                                <w:sz w:val="24"/>
                              </w:rPr>
                            </w:pPr>
                            <w:r>
                              <w:rPr>
                                <w:rFonts w:hint="eastAsia" w:asciiTheme="minorEastAsia" w:hAnsiTheme="minorEastAsia"/>
                                <w:b w:val="1"/>
                                <w:sz w:val="24"/>
                              </w:rPr>
                              <w:t>希望</w:t>
                            </w:r>
                            <w:r>
                              <w:rPr>
                                <w:rFonts w:hint="eastAsia"/>
                                <w:b w:val="1"/>
                                <w:sz w:val="24"/>
                              </w:rPr>
                              <w:t>しません</w:t>
                            </w:r>
                          </w:p>
                        </w:txbxContent>
                      </v:textbox>
                      <v:imagedata o:title=""/>
                      <w10:wrap type="none" anchorx="text" anchory="text"/>
                    </v:rect>
                  </w:pict>
                </mc:Fallback>
              </mc:AlternateContent>
            </w:r>
            <w:r>
              <w:rPr>
                <w:rFonts w:asciiTheme="majorEastAsia" w:eastAsiaTheme="majorEastAsia" w:hAnsiTheme="majorEastAsia"/>
                <w:noProof/>
                <w:sz w:val="24"/>
              </w:rPr>
              <mc:AlternateContent>
                <mc:Choice Requires="wps">
                  <w:drawing>
                    <wp:anchor distT="0" distB="0" distL="114300" distR="114300" simplePos="0" relativeHeight="26" behindDoc="0" locked="0" layoutInCell="1" hidden="0" allowOverlap="1">
                      <wp:simplePos x="0" y="0"/>
                      <wp:positionH relativeFrom="column">
                        <wp:posOffset>185420</wp:posOffset>
                      </wp:positionH>
                      <wp:positionV relativeFrom="paragraph">
                        <wp:posOffset>63500</wp:posOffset>
                      </wp:positionV>
                      <wp:extent cx="220345" cy="217170"/>
                      <wp:effectExtent l="635" t="635" r="29845" b="10795"/>
                      <wp:wrapNone/>
                      <wp:docPr id="104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0345" cy="217170"/>
                              </a:xfrm>
                              <a:prstGeom prst="rect">
                                <a:avLst/>
                              </a:prstGeom>
                              <a:solidFill>
                                <a:srgbClr val="FFFFFF"/>
                              </a:solidFill>
                              <a:ln w="9525">
                                <a:solidFill>
                                  <a:schemeClr val="tx1"/>
                                </a:solidFill>
                                <a:miter/>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rect id="オブジェクト 0" style="mso-wrap-distance-right:9pt;mso-wrap-distance-bottom:0pt;margin-top:5pt;mso-position-vertical-relative:text;mso-position-horizontal-relative:text;position:absolute;height:17.100000000000001pt;mso-wrap-distance-top:0pt;width:17.350000000000001pt;mso-wrap-distance-left:9pt;margin-left:14.6pt;z-index:26;" o:spid="_x0000_s1048" o:allowincell="t" o:allowoverlap="t" filled="t" fillcolor="#ffffff" stroked="t" strokecolor="#000000 [3213]" strokeweight="0.75pt" o:spt="1">
                      <v:fill/>
                      <v:stroke filltype="solid"/>
                      <v:textbox style="layout-flow:horizontal;"/>
                      <v:imagedata o:title=""/>
                      <w10:wrap type="none" anchorx="text" anchory="text"/>
                    </v:rect>
                  </w:pict>
                </mc:Fallback>
              </mc:AlternateContent>
            </w:r>
          </w:p>
          <w:p w:rsidR="00FF0316" w:rsidRDefault="00FF0316">
            <w:pPr>
              <w:tabs>
                <w:tab w:val="left" w:pos="7815"/>
              </w:tabs>
              <w:spacing w:line="260" w:lineRule="exact"/>
              <w:ind w:rightChars="-15" w:right="-31"/>
              <w:rPr>
                <w:rFonts w:asciiTheme="majorEastAsia" w:eastAsiaTheme="majorEastAsia" w:hAnsiTheme="majorEastAsia"/>
              </w:rPr>
            </w:pPr>
          </w:p>
          <w:p w:rsidR="00FF0316" w:rsidRDefault="00FF0316">
            <w:pPr>
              <w:tabs>
                <w:tab w:val="left" w:pos="7815"/>
              </w:tabs>
              <w:spacing w:line="260" w:lineRule="exact"/>
              <w:ind w:rightChars="-15" w:right="-31"/>
              <w:rPr>
                <w:rFonts w:asciiTheme="majorEastAsia" w:eastAsiaTheme="majorEastAsia" w:hAnsiTheme="majorEastAsia"/>
              </w:rPr>
            </w:pPr>
          </w:p>
          <w:p w:rsidR="00FF0316" w:rsidRDefault="00E06D42">
            <w:pPr>
              <w:tabs>
                <w:tab w:val="left" w:pos="7815"/>
              </w:tabs>
              <w:spacing w:line="260" w:lineRule="exact"/>
              <w:ind w:rightChars="-15" w:right="-31"/>
              <w:rPr>
                <w:rFonts w:asciiTheme="majorEastAsia" w:eastAsiaTheme="majorEastAsia" w:hAnsiTheme="majorEastAsia"/>
                <w:sz w:val="18"/>
              </w:rPr>
            </w:pPr>
            <w:r>
              <w:rPr>
                <w:rFonts w:asciiTheme="majorEastAsia" w:eastAsiaTheme="majorEastAsia" w:hAnsiTheme="majorEastAsia" w:hint="eastAsia"/>
                <w:sz w:val="18"/>
              </w:rPr>
              <w:t xml:space="preserve">（脚注） </w:t>
            </w:r>
          </w:p>
          <w:p w:rsidR="00FF0316" w:rsidRDefault="00E06D42">
            <w:pPr>
              <w:tabs>
                <w:tab w:val="left" w:pos="7815"/>
              </w:tabs>
              <w:spacing w:line="260" w:lineRule="exact"/>
              <w:ind w:left="194" w:rightChars="-15" w:right="-31" w:hangingChars="108" w:hanging="194"/>
              <w:rPr>
                <w:rFonts w:asciiTheme="majorEastAsia" w:eastAsiaTheme="majorEastAsia" w:hAnsiTheme="majorEastAsia"/>
                <w:sz w:val="18"/>
              </w:rPr>
            </w:pPr>
            <w:r>
              <w:rPr>
                <w:rFonts w:asciiTheme="majorEastAsia" w:eastAsiaTheme="majorEastAsia" w:hAnsiTheme="majorEastAsia" w:hint="eastAsia"/>
                <w:sz w:val="18"/>
              </w:rPr>
              <w:t xml:space="preserve">18「本人の人種、信条、会的身分、病歴、犯罪の経歴、犯罪により害を被った事実その他本人に対する不当な差別、偏見その他の不利益が生じないようにその取扱いに特に配慮を要するものとして政令で定める記述等が含まれる個人情報」（個人情報保護法第２条第３項） </w:t>
            </w:r>
          </w:p>
          <w:p w:rsidR="00FF0316" w:rsidRDefault="00E06D42">
            <w:pPr>
              <w:tabs>
                <w:tab w:val="left" w:pos="7815"/>
              </w:tabs>
              <w:spacing w:line="260" w:lineRule="exact"/>
              <w:ind w:left="194" w:rightChars="-15" w:right="-31" w:hangingChars="108" w:hanging="194"/>
              <w:rPr>
                <w:rFonts w:asciiTheme="majorEastAsia" w:eastAsiaTheme="majorEastAsia" w:hAnsiTheme="majorEastAsia"/>
                <w:sz w:val="18"/>
              </w:rPr>
            </w:pPr>
            <w:r>
              <w:rPr>
                <w:rFonts w:asciiTheme="majorEastAsia" w:eastAsiaTheme="majorEastAsia" w:hAnsiTheme="majorEastAsia" w:hint="eastAsia"/>
                <w:sz w:val="18"/>
              </w:rPr>
              <w:t>19「国保データベース（KDB）システムから提供される情報の活用について」（平成25年６月事務連絡 厚生労働省健康局がん対策・健康増進課、老健局介護保険計画課、老健局老人保健課、保険局国民健康保険課、保険局高齢者医療課）</w:t>
            </w:r>
          </w:p>
          <w:p w:rsidR="00FF0316" w:rsidRDefault="00E06D42">
            <w:pPr>
              <w:tabs>
                <w:tab w:val="left" w:pos="7815"/>
              </w:tabs>
              <w:spacing w:line="260" w:lineRule="exact"/>
              <w:ind w:left="194" w:rightChars="-15" w:right="-31" w:hangingChars="108" w:hanging="194"/>
              <w:rPr>
                <w:rFonts w:asciiTheme="majorEastAsia" w:eastAsiaTheme="majorEastAsia" w:hAnsiTheme="majorEastAsia"/>
                <w:sz w:val="18"/>
              </w:rPr>
            </w:pPr>
            <w:r>
              <w:rPr>
                <w:rFonts w:asciiTheme="majorEastAsia" w:eastAsiaTheme="majorEastAsia" w:hAnsiTheme="majorEastAsia" w:hint="eastAsia"/>
                <w:sz w:val="18"/>
              </w:rPr>
              <w:lastRenderedPageBreak/>
              <w:t>20「特定健康診査及び特定保健指導の記録の写しの保険者間の情報照会及び提供について」（平成29年６月６日付け保連発0606第１号、保保発0606第11号、保国発0606第１号、保高発0606第１号通知）</w:t>
            </w:r>
          </w:p>
          <w:p w:rsidR="00FF0316" w:rsidRDefault="00E06D42">
            <w:pPr>
              <w:tabs>
                <w:tab w:val="left" w:pos="7815"/>
              </w:tabs>
              <w:spacing w:line="260" w:lineRule="exact"/>
              <w:ind w:left="194" w:rightChars="-15" w:right="-31" w:hangingChars="108" w:hanging="194"/>
              <w:rPr>
                <w:rFonts w:asciiTheme="majorEastAsia" w:eastAsiaTheme="majorEastAsia" w:hAnsiTheme="majorEastAsia"/>
              </w:rPr>
            </w:pPr>
            <w:r>
              <w:rPr>
                <w:rFonts w:asciiTheme="majorEastAsia" w:eastAsiaTheme="majorEastAsia" w:hAnsiTheme="majorEastAsia" w:hint="eastAsia"/>
                <w:sz w:val="18"/>
              </w:rPr>
              <w:t>21医療機関の有する患者の治療状況等の情報を活用するに当たっては、当該患者の本人同意が必要であるが、場合によっては市町村等が医療機関に代わって本人同意を得ることも考えられる。このため、市町村から医療機関にその旨の連絡がある場合が想定されるが、なりすましによる被害を防ぐため、例えば、文書による確認、市町村からの電話に対する折り返し電話、本人への直接確認等といった対応が適切である。</w:t>
            </w:r>
          </w:p>
        </w:tc>
      </w:tr>
      <w:tr w:rsidR="00FF0316">
        <w:trPr>
          <w:trHeight w:val="1410"/>
        </w:trPr>
        <w:tc>
          <w:tcPr>
            <w:tcW w:w="9747" w:type="dxa"/>
          </w:tcPr>
          <w:p w:rsidR="00FF0316" w:rsidRDefault="00FF0316">
            <w:pPr>
              <w:tabs>
                <w:tab w:val="left" w:pos="7815"/>
              </w:tabs>
              <w:ind w:rightChars="-15" w:right="-31"/>
              <w:rPr>
                <w:rFonts w:asciiTheme="majorEastAsia" w:eastAsiaTheme="majorEastAsia" w:hAnsiTheme="majorEastAsia"/>
                <w:color w:val="FF0000"/>
                <w:u w:val="single"/>
              </w:rPr>
            </w:pPr>
          </w:p>
          <w:p w:rsidR="00FF0316" w:rsidRDefault="00E06D42">
            <w:pPr>
              <w:tabs>
                <w:tab w:val="left" w:pos="7815"/>
              </w:tabs>
              <w:ind w:rightChars="-15" w:right="-31" w:firstLineChars="450" w:firstLine="945"/>
              <w:rPr>
                <w:rFonts w:asciiTheme="majorEastAsia" w:eastAsiaTheme="majorEastAsia" w:hAnsiTheme="majorEastAsia"/>
                <w:color w:val="FF0000"/>
                <w:u w:val="single"/>
              </w:rPr>
            </w:pPr>
            <w:r>
              <w:rPr>
                <w:rFonts w:asciiTheme="majorEastAsia" w:eastAsiaTheme="majorEastAsia" w:hAnsiTheme="majorEastAsia" w:hint="eastAsia"/>
              </w:rPr>
              <w:t>年　　月　　日</w:t>
            </w:r>
            <w:r>
              <w:rPr>
                <w:rFonts w:asciiTheme="majorEastAsia" w:eastAsiaTheme="majorEastAsia" w:hAnsiTheme="majorEastAsia" w:hint="eastAsia"/>
                <w:color w:val="FF0000"/>
              </w:rPr>
              <w:t xml:space="preserve">　　　　　</w:t>
            </w:r>
            <w:r>
              <w:rPr>
                <w:rFonts w:asciiTheme="majorEastAsia" w:eastAsiaTheme="majorEastAsia" w:hAnsiTheme="majorEastAsia" w:hint="eastAsia"/>
                <w:u w:val="single"/>
              </w:rPr>
              <w:t xml:space="preserve">住所　　　　　　　　　　　　　　　　　　　  　   　</w:t>
            </w:r>
          </w:p>
          <w:p w:rsidR="00FF0316" w:rsidRDefault="00E06D42">
            <w:pPr>
              <w:tabs>
                <w:tab w:val="left" w:pos="7815"/>
              </w:tabs>
              <w:ind w:rightChars="-15" w:right="-31"/>
              <w:rPr>
                <w:rFonts w:asciiTheme="majorEastAsia" w:eastAsiaTheme="majorEastAsia" w:hAnsiTheme="majorEastAsia"/>
              </w:rPr>
            </w:pPr>
            <w:r>
              <w:rPr>
                <w:rFonts w:asciiTheme="majorEastAsia" w:eastAsiaTheme="majorEastAsia" w:hAnsiTheme="majorEastAsia" w:hint="eastAsia"/>
              </w:rPr>
              <w:t xml:space="preserve">　　　　　　　　　　　　　　　　　　　　</w:t>
            </w:r>
          </w:p>
          <w:p w:rsidR="00FF0316" w:rsidRDefault="00E06D42">
            <w:pPr>
              <w:tabs>
                <w:tab w:val="left" w:pos="7815"/>
              </w:tabs>
              <w:spacing w:line="276" w:lineRule="auto"/>
              <w:ind w:rightChars="-15" w:right="-31" w:firstLineChars="1650" w:firstLine="3465"/>
              <w:rPr>
                <w:rFonts w:asciiTheme="majorEastAsia" w:eastAsiaTheme="majorEastAsia" w:hAnsiTheme="majorEastAsia"/>
                <w:sz w:val="24"/>
              </w:rPr>
            </w:pPr>
            <w:r>
              <w:rPr>
                <w:rFonts w:asciiTheme="majorEastAsia" w:eastAsiaTheme="majorEastAsia" w:hAnsiTheme="majorEastAsia" w:hint="eastAsia"/>
                <w:u w:val="single"/>
              </w:rPr>
              <w:t xml:space="preserve">氏名（自署）　　　　　　　　　　　　　　　　     　</w:t>
            </w:r>
            <w:r>
              <w:rPr>
                <w:rFonts w:asciiTheme="majorEastAsia" w:eastAsiaTheme="majorEastAsia" w:hAnsiTheme="majorEastAsia" w:hint="eastAsia"/>
                <w:color w:val="FF0000"/>
              </w:rPr>
              <w:t xml:space="preserve">　</w:t>
            </w:r>
          </w:p>
        </w:tc>
      </w:tr>
    </w:tbl>
    <w:p w:rsidR="00FF0316" w:rsidRDefault="00E06D42">
      <w:pPr>
        <w:autoSpaceDE w:val="0"/>
        <w:autoSpaceDN w:val="0"/>
        <w:adjustRightInd w:val="0"/>
      </w:pPr>
      <w:r>
        <w:rPr>
          <w:rFonts w:hint="eastAsia"/>
          <w:noProof/>
        </w:rPr>
        <mc:AlternateContent>
          <mc:Choice Requires="wps">
            <w:drawing>
              <wp:anchor distT="0" distB="0" distL="114300" distR="114300" simplePos="0" relativeHeight="14" behindDoc="0" locked="0" layoutInCell="1" hidden="0" allowOverlap="1">
                <wp:simplePos x="0" y="0"/>
                <wp:positionH relativeFrom="column">
                  <wp:posOffset>-346710</wp:posOffset>
                </wp:positionH>
                <wp:positionV relativeFrom="paragraph">
                  <wp:posOffset>2153285</wp:posOffset>
                </wp:positionV>
                <wp:extent cx="6076950" cy="3246120"/>
                <wp:effectExtent l="635" t="635" r="29845" b="10795"/>
                <wp:wrapNone/>
                <wp:docPr id="10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76950" cy="3246120"/>
                        </a:xfrm>
                        <a:prstGeom prst="rect">
                          <a:avLst/>
                        </a:prstGeom>
                        <a:solidFill>
                          <a:srgbClr val="FFFF99"/>
                        </a:solidFill>
                        <a:ln w="9525">
                          <a:solidFill>
                            <a:sysClr val="windowText" lastClr="000000"/>
                          </a:solidFill>
                          <a:miter/>
                        </a:ln>
                      </wps:spPr>
                      <wps:txbx>
                        <w:txbxContent>
                          <w:p w:rsidR="00FF0316" w:rsidRDefault="00E06D42">
                            <w:pPr>
                              <w:rPr>
                                <w:rFonts w:ascii="ＭＳ ゴシック" w:eastAsia="ＭＳ ゴシック" w:hAnsi="ＭＳ ゴシック"/>
                                <w:b/>
                                <w:sz w:val="18"/>
                              </w:rPr>
                            </w:pPr>
                            <w:r>
                              <w:rPr>
                                <w:rFonts w:ascii="ＭＳ ゴシック" w:eastAsia="ＭＳ ゴシック" w:hAnsi="ＭＳ ゴシック" w:hint="eastAsia"/>
                                <w:b/>
                              </w:rPr>
                              <w:t>※プログラムⅡ対象者基準</w:t>
                            </w:r>
                            <w:r>
                              <w:rPr>
                                <w:rFonts w:ascii="ＭＳ ゴシック" w:eastAsia="ＭＳ ゴシック" w:hAnsi="ＭＳ ゴシック" w:hint="eastAsia"/>
                                <w:b/>
                                <w:sz w:val="18"/>
                              </w:rPr>
                              <w:t>（高知県糖尿病性腎症重症化予防プログラムより抜粋）</w:t>
                            </w:r>
                          </w:p>
                          <w:p w:rsidR="00FF0316" w:rsidRDefault="00E06D42">
                            <w:pPr>
                              <w:autoSpaceDE w:val="0"/>
                              <w:autoSpaceDN w:val="0"/>
                              <w:adjustRightInd w:val="0"/>
                              <w:spacing w:line="320" w:lineRule="exact"/>
                              <w:ind w:firstLineChars="50" w:firstLine="105"/>
                              <w:rPr>
                                <w:rFonts w:ascii="ＭＳ ゴシック" w:eastAsia="ＭＳ ゴシック" w:hAnsi="ＭＳ ゴシック"/>
                              </w:rPr>
                            </w:pPr>
                            <w:r>
                              <w:rPr>
                                <w:rFonts w:ascii="ＭＳ ゴシック" w:eastAsia="ＭＳ ゴシック" w:hAnsi="ＭＳ ゴシック" w:hint="eastAsia"/>
                              </w:rPr>
                              <w:t>下記及び地域の実情に応じて保険者が個別に定める者</w:t>
                            </w:r>
                          </w:p>
                          <w:p w:rsidR="00FF0316" w:rsidRDefault="00E06D42">
                            <w:pPr>
                              <w:autoSpaceDE w:val="0"/>
                              <w:autoSpaceDN w:val="0"/>
                              <w:adjustRightInd w:val="0"/>
                              <w:spacing w:line="320" w:lineRule="exact"/>
                              <w:rPr>
                                <w:rFonts w:ascii="ＭＳ ゴシック" w:eastAsia="ＭＳ ゴシック" w:hAnsi="ＭＳ ゴシック"/>
                              </w:rPr>
                            </w:pPr>
                            <w:r>
                              <w:rPr>
                                <w:rFonts w:ascii="ＭＳ ゴシック" w:eastAsia="ＭＳ ゴシック" w:hAnsi="ＭＳ ゴシック" w:hint="eastAsia"/>
                              </w:rPr>
                              <w:t>○糖尿病で通院する患者のうち、腎症が重症化するリスクの高い者</w:t>
                            </w:r>
                          </w:p>
                          <w:p w:rsidR="00FF0316" w:rsidRDefault="00E06D42">
                            <w:pPr>
                              <w:ind w:leftChars="100" w:left="210" w:firstLineChars="100" w:firstLine="210"/>
                              <w:rPr>
                                <w:rFonts w:asciiTheme="minorEastAsia" w:hAnsiTheme="minorEastAsia"/>
                              </w:rPr>
                            </w:pPr>
                            <w:r>
                              <w:rPr>
                                <w:rFonts w:asciiTheme="minorEastAsia" w:hAnsiTheme="minorEastAsia" w:hint="eastAsia"/>
                              </w:rPr>
                              <w:t>健診データ、本人・医師からの情報提供により、次の①から④のいずれかに該当する者のうち、かかりつけ医の同意があった者</w:t>
                            </w:r>
                          </w:p>
                          <w:p w:rsidR="00FF0316" w:rsidRDefault="00E06D42">
                            <w:r>
                              <w:rPr>
                                <w:rFonts w:hint="eastAsia"/>
                              </w:rPr>
                              <w:t xml:space="preserve">　健診結果において、　</w:t>
                            </w:r>
                          </w:p>
                          <w:p w:rsidR="00FF0316" w:rsidRDefault="00E06D42">
                            <w:pPr>
                              <w:autoSpaceDE w:val="0"/>
                              <w:autoSpaceDN w:val="0"/>
                              <w:adjustRightInd w:val="0"/>
                              <w:ind w:firstLineChars="200" w:firstLine="420"/>
                              <w:rPr>
                                <w:rFonts w:asciiTheme="minorEastAsia" w:hAnsiTheme="minorEastAsia"/>
                              </w:rPr>
                            </w:pPr>
                            <w:r>
                              <w:rPr>
                                <w:rFonts w:hint="eastAsia"/>
                              </w:rPr>
                              <w:t>①</w:t>
                            </w:r>
                            <w:r>
                              <w:rPr>
                                <w:rFonts w:asciiTheme="minorEastAsia" w:hAnsiTheme="minorEastAsia"/>
                              </w:rPr>
                              <w:t>HbA1c</w:t>
                            </w:r>
                            <w:r>
                              <w:rPr>
                                <w:rFonts w:asciiTheme="minorEastAsia" w:hAnsiTheme="minorEastAsia" w:hint="eastAsia"/>
                              </w:rPr>
                              <w:t>：</w:t>
                            </w:r>
                            <w:r>
                              <w:rPr>
                                <w:rFonts w:asciiTheme="minorEastAsia" w:hAnsiTheme="minorEastAsia"/>
                              </w:rPr>
                              <w:t>(NGSP)8.0％以上</w:t>
                            </w:r>
                            <w:r>
                              <w:rPr>
                                <w:rFonts w:asciiTheme="minorEastAsia" w:hAnsiTheme="minorEastAsia" w:hint="eastAsia"/>
                              </w:rPr>
                              <w:t>、②血圧：収縮期150 mmHg以上または拡張期90mmHg以上</w:t>
                            </w:r>
                          </w:p>
                          <w:p w:rsidR="00FF0316" w:rsidRDefault="00E06D42">
                            <w:pPr>
                              <w:autoSpaceDE w:val="0"/>
                              <w:autoSpaceDN w:val="0"/>
                              <w:adjustRightInd w:val="0"/>
                              <w:ind w:firstLineChars="200" w:firstLine="420"/>
                              <w:rPr>
                                <w:rFonts w:asciiTheme="minorEastAsia" w:hAnsiTheme="minorEastAsia"/>
                              </w:rPr>
                            </w:pPr>
                            <w:r>
                              <w:rPr>
                                <w:rFonts w:asciiTheme="minorEastAsia" w:hAnsiTheme="minorEastAsia" w:hint="eastAsia"/>
                              </w:rPr>
                              <w:t>③尿蛋白：（２＋）以上　、④</w:t>
                            </w:r>
                            <w:r>
                              <w:rPr>
                                <w:rFonts w:asciiTheme="minorEastAsia" w:hAnsiTheme="minorEastAsia"/>
                              </w:rPr>
                              <w:t>eGFR45ml/分/1.73㎡未満</w:t>
                            </w:r>
                          </w:p>
                          <w:p w:rsidR="00FF0316" w:rsidRDefault="00E06D42">
                            <w:pPr>
                              <w:autoSpaceDE w:val="0"/>
                              <w:autoSpaceDN w:val="0"/>
                              <w:adjustRightInd w:val="0"/>
                              <w:rPr>
                                <w:rFonts w:asciiTheme="minorEastAsia" w:hAnsiTheme="minorEastAsia"/>
                              </w:rPr>
                            </w:pPr>
                            <w:r>
                              <w:rPr>
                                <w:rFonts w:asciiTheme="minorEastAsia" w:hAnsiTheme="minorEastAsia" w:hint="eastAsia"/>
                              </w:rPr>
                              <w:t xml:space="preserve">　　ただし、次の者は除外する。</w:t>
                            </w:r>
                          </w:p>
                          <w:p w:rsidR="00FF0316" w:rsidRDefault="00E06D42">
                            <w:pPr>
                              <w:autoSpaceDE w:val="0"/>
                              <w:autoSpaceDN w:val="0"/>
                              <w:adjustRightInd w:val="0"/>
                              <w:ind w:firstLineChars="200" w:firstLine="420"/>
                              <w:rPr>
                                <w:rFonts w:asciiTheme="minorEastAsia" w:hAnsiTheme="minorEastAsia"/>
                              </w:rPr>
                            </w:pPr>
                            <w:r>
                              <w:rPr>
                                <w:rFonts w:asciiTheme="minorEastAsia" w:hAnsiTheme="minorEastAsia" w:hint="eastAsia"/>
                              </w:rPr>
                              <w:t xml:space="preserve">・がん等で終末期にある者　　</w:t>
                            </w:r>
                          </w:p>
                          <w:p w:rsidR="00FF0316" w:rsidRDefault="00E06D42">
                            <w:pPr>
                              <w:autoSpaceDE w:val="0"/>
                              <w:autoSpaceDN w:val="0"/>
                              <w:adjustRightInd w:val="0"/>
                              <w:ind w:firstLineChars="200" w:firstLine="420"/>
                              <w:rPr>
                                <w:rFonts w:asciiTheme="minorEastAsia" w:hAnsiTheme="minorEastAsia"/>
                              </w:rPr>
                            </w:pPr>
                            <w:r>
                              <w:rPr>
                                <w:rFonts w:asciiTheme="minorEastAsia" w:hAnsiTheme="minorEastAsia" w:hint="eastAsia"/>
                              </w:rPr>
                              <w:t>・重度の認知機能障害がある者</w:t>
                            </w:r>
                          </w:p>
                          <w:p w:rsidR="00FF0316" w:rsidRDefault="00E06D42">
                            <w:pPr>
                              <w:autoSpaceDE w:val="0"/>
                              <w:autoSpaceDN w:val="0"/>
                              <w:adjustRightInd w:val="0"/>
                              <w:ind w:firstLineChars="200" w:firstLine="420"/>
                              <w:rPr>
                                <w:rFonts w:asciiTheme="minorEastAsia" w:hAnsiTheme="minorEastAsia"/>
                              </w:rPr>
                            </w:pPr>
                            <w:r>
                              <w:rPr>
                                <w:rFonts w:asciiTheme="minorEastAsia" w:hAnsiTheme="minorEastAsia" w:hint="eastAsia"/>
                              </w:rPr>
                              <w:t>・生活習慣病管理料、糖尿病透析予防指導管理料の算定対象者</w:t>
                            </w:r>
                          </w:p>
                          <w:p w:rsidR="00FF0316" w:rsidRDefault="00E06D42">
                            <w:pPr>
                              <w:autoSpaceDE w:val="0"/>
                              <w:autoSpaceDN w:val="0"/>
                              <w:adjustRightInd w:val="0"/>
                              <w:ind w:left="630" w:hangingChars="300" w:hanging="630"/>
                              <w:rPr>
                                <w:rFonts w:asciiTheme="minorEastAsia" w:hAnsiTheme="minorEastAsia"/>
                              </w:rPr>
                            </w:pPr>
                            <w:r>
                              <w:rPr>
                                <w:rFonts w:asciiTheme="minorEastAsia" w:hAnsiTheme="minorEastAsia" w:hint="eastAsia"/>
                              </w:rPr>
                              <w:t xml:space="preserve">　　・過去１年間の外来栄養食事指導料の算定対象者</w:t>
                            </w:r>
                          </w:p>
                          <w:p w:rsidR="00FF0316" w:rsidRDefault="00E06D42">
                            <w:pPr>
                              <w:ind w:firstLineChars="200" w:firstLine="420"/>
                            </w:pPr>
                            <w:r>
                              <w:rPr>
                                <w:rFonts w:asciiTheme="minorEastAsia" w:hAnsiTheme="minorEastAsia" w:hint="eastAsia"/>
                              </w:rPr>
                              <w:t>・</w:t>
                            </w:r>
                            <w:r>
                              <w:rPr>
                                <w:rFonts w:hint="eastAsia"/>
                              </w:rPr>
                              <w:t>すでに専門機関との連携もしくは専門医療機関で診療が実施されている者</w:t>
                            </w:r>
                          </w:p>
                          <w:p w:rsidR="00FF0316" w:rsidRDefault="00E06D42">
                            <w:pPr>
                              <w:ind w:firstLineChars="200" w:firstLine="420"/>
                            </w:pPr>
                            <w:r>
                              <w:rPr>
                                <w:rFonts w:hint="eastAsia"/>
                              </w:rPr>
                              <w:t>・患者の疾患や状況などにより、かかりつけ医が除外すべきと判断した者</w:t>
                            </w:r>
                          </w:p>
                          <w:p w:rsidR="00FF0316" w:rsidRDefault="00FF0316">
                            <w:pPr>
                              <w:ind w:leftChars="100" w:left="210" w:firstLineChars="150" w:firstLine="315"/>
                            </w:pPr>
                          </w:p>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wrap-distance-right:9pt;mso-wrap-distance-bottom:0pt;margin-top:169.55pt;mso-position-vertical-relative:text;mso-position-horizontal-relative:text;position:absolute;height:255.6pt;mso-wrap-distance-top:0pt;width:478.5pt;mso-wrap-distance-left:9pt;margin-left:-27.3pt;z-index:14;" o:spid="_x0000_s1049" o:allowincell="t" o:allowoverlap="t" filled="t" fillcolor="#ffff9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b w:val="1"/>
                          <w:sz w:val="18"/>
                        </w:rPr>
                      </w:pPr>
                      <w:r>
                        <w:rPr>
                          <w:rFonts w:hint="eastAsia" w:ascii="ＭＳ ゴシック" w:hAnsi="ＭＳ ゴシック" w:eastAsia="ＭＳ ゴシック"/>
                          <w:b w:val="1"/>
                        </w:rPr>
                        <w:t>※プログラムⅡ対象者基準</w:t>
                      </w:r>
                      <w:r>
                        <w:rPr>
                          <w:rFonts w:hint="eastAsia" w:ascii="ＭＳ ゴシック" w:hAnsi="ＭＳ ゴシック" w:eastAsia="ＭＳ ゴシック"/>
                          <w:b w:val="1"/>
                          <w:sz w:val="18"/>
                        </w:rPr>
                        <w:t>（高知県糖尿病性腎症重症化予防プログラムより抜粋）</w:t>
                      </w:r>
                    </w:p>
                    <w:p>
                      <w:pPr>
                        <w:pStyle w:val="0"/>
                        <w:autoSpaceDE w:val="0"/>
                        <w:autoSpaceDN w:val="0"/>
                        <w:adjustRightInd w:val="0"/>
                        <w:spacing w:line="320" w:lineRule="exact"/>
                        <w:ind w:firstLine="105" w:firstLineChars="50"/>
                        <w:rPr>
                          <w:rFonts w:hint="default" w:ascii="ＭＳ ゴシック" w:hAnsi="ＭＳ ゴシック" w:eastAsia="ＭＳ ゴシック"/>
                        </w:rPr>
                      </w:pPr>
                      <w:r>
                        <w:rPr>
                          <w:rFonts w:hint="eastAsia" w:ascii="ＭＳ ゴシック" w:hAnsi="ＭＳ ゴシック" w:eastAsia="ＭＳ ゴシック"/>
                        </w:rPr>
                        <w:t>下記及び地域の実情に応じて保険者が個別に定める者</w:t>
                      </w:r>
                    </w:p>
                    <w:p>
                      <w:pPr>
                        <w:pStyle w:val="0"/>
                        <w:autoSpaceDE w:val="0"/>
                        <w:autoSpaceDN w:val="0"/>
                        <w:adjustRightInd w:val="0"/>
                        <w:spacing w:line="320" w:lineRule="exact"/>
                        <w:rPr>
                          <w:rFonts w:hint="default" w:ascii="ＭＳ ゴシック" w:hAnsi="ＭＳ ゴシック" w:eastAsia="ＭＳ ゴシック"/>
                        </w:rPr>
                      </w:pPr>
                      <w:r>
                        <w:rPr>
                          <w:rFonts w:hint="eastAsia" w:ascii="ＭＳ ゴシック" w:hAnsi="ＭＳ ゴシック" w:eastAsia="ＭＳ ゴシック"/>
                        </w:rPr>
                        <w:t>○糖尿病で通院する患者のうち、腎症が重症化するリスクの高い者</w:t>
                      </w:r>
                    </w:p>
                    <w:p>
                      <w:pPr>
                        <w:pStyle w:val="0"/>
                        <w:ind w:left="210" w:leftChars="100" w:firstLine="210" w:firstLineChars="100"/>
                        <w:rPr>
                          <w:rFonts w:hint="default" w:asciiTheme="minorEastAsia" w:hAnsiTheme="minorEastAsia"/>
                        </w:rPr>
                      </w:pPr>
                      <w:r>
                        <w:rPr>
                          <w:rFonts w:hint="eastAsia" w:asciiTheme="minorEastAsia" w:hAnsiTheme="minorEastAsia"/>
                        </w:rPr>
                        <w:t>健診データ、本人・医師からの情報提供により、次の①から④のいずれかに該当する者のうち、かかりつけ医の同意があった者</w:t>
                      </w:r>
                    </w:p>
                    <w:p>
                      <w:pPr>
                        <w:pStyle w:val="0"/>
                        <w:rPr>
                          <w:rFonts w:hint="default"/>
                        </w:rPr>
                      </w:pPr>
                      <w:r>
                        <w:rPr>
                          <w:rFonts w:hint="eastAsia"/>
                        </w:rPr>
                        <w:t>　健診結果において、　</w:t>
                      </w:r>
                    </w:p>
                    <w:p>
                      <w:pPr>
                        <w:pStyle w:val="0"/>
                        <w:autoSpaceDE w:val="0"/>
                        <w:autoSpaceDN w:val="0"/>
                        <w:adjustRightInd w:val="0"/>
                        <w:ind w:firstLine="420" w:firstLineChars="200"/>
                        <w:rPr>
                          <w:rFonts w:hint="default" w:asciiTheme="minorEastAsia" w:hAnsiTheme="minorEastAsia"/>
                        </w:rPr>
                      </w:pPr>
                      <w:r>
                        <w:rPr>
                          <w:rFonts w:hint="eastAsia"/>
                        </w:rPr>
                        <w:t>①</w:t>
                      </w:r>
                      <w:r>
                        <w:rPr>
                          <w:rFonts w:hint="default" w:asciiTheme="minorEastAsia" w:hAnsiTheme="minorEastAsia"/>
                        </w:rPr>
                        <w:t>HbA1c</w:t>
                      </w:r>
                      <w:r>
                        <w:rPr>
                          <w:rFonts w:hint="eastAsia" w:asciiTheme="minorEastAsia" w:hAnsiTheme="minorEastAsia"/>
                        </w:rPr>
                        <w:t>：</w:t>
                      </w:r>
                      <w:r>
                        <w:rPr>
                          <w:rFonts w:hint="default" w:asciiTheme="minorEastAsia" w:hAnsiTheme="minorEastAsia"/>
                        </w:rPr>
                        <w:t>(NGSP)8.0</w:t>
                      </w:r>
                      <w:r>
                        <w:rPr>
                          <w:rFonts w:hint="default" w:asciiTheme="minorEastAsia" w:hAnsiTheme="minorEastAsia"/>
                        </w:rPr>
                        <w:t>％以上</w:t>
                      </w:r>
                      <w:r>
                        <w:rPr>
                          <w:rFonts w:hint="eastAsia" w:asciiTheme="minorEastAsia" w:hAnsiTheme="minorEastAsia"/>
                        </w:rPr>
                        <w:t>、②血圧：収縮期</w:t>
                      </w:r>
                      <w:r>
                        <w:rPr>
                          <w:rFonts w:hint="eastAsia" w:asciiTheme="minorEastAsia" w:hAnsiTheme="minorEastAsia"/>
                        </w:rPr>
                        <w:t>150 mmHg</w:t>
                      </w:r>
                      <w:r>
                        <w:rPr>
                          <w:rFonts w:hint="eastAsia" w:asciiTheme="minorEastAsia" w:hAnsiTheme="minorEastAsia"/>
                        </w:rPr>
                        <w:t>以上または拡張期</w:t>
                      </w:r>
                      <w:r>
                        <w:rPr>
                          <w:rFonts w:hint="eastAsia" w:asciiTheme="minorEastAsia" w:hAnsiTheme="minorEastAsia"/>
                        </w:rPr>
                        <w:t>90mmHg</w:t>
                      </w:r>
                      <w:r>
                        <w:rPr>
                          <w:rFonts w:hint="eastAsia" w:asciiTheme="minorEastAsia" w:hAnsiTheme="minorEastAsia"/>
                        </w:rPr>
                        <w:t>以上</w:t>
                      </w:r>
                    </w:p>
                    <w:p>
                      <w:pPr>
                        <w:pStyle w:val="0"/>
                        <w:autoSpaceDE w:val="0"/>
                        <w:autoSpaceDN w:val="0"/>
                        <w:adjustRightInd w:val="0"/>
                        <w:ind w:firstLine="420" w:firstLineChars="200"/>
                        <w:rPr>
                          <w:rFonts w:hint="default" w:asciiTheme="minorEastAsia" w:hAnsiTheme="minorEastAsia"/>
                        </w:rPr>
                      </w:pPr>
                      <w:r>
                        <w:rPr>
                          <w:rFonts w:hint="eastAsia" w:asciiTheme="minorEastAsia" w:hAnsiTheme="minorEastAsia"/>
                        </w:rPr>
                        <w:t>③尿蛋白：（２＋）以上　、④</w:t>
                      </w:r>
                      <w:r>
                        <w:rPr>
                          <w:rFonts w:hint="default" w:asciiTheme="minorEastAsia" w:hAnsiTheme="minorEastAsia"/>
                        </w:rPr>
                        <w:t>eGFR45ml/</w:t>
                      </w:r>
                      <w:r>
                        <w:rPr>
                          <w:rFonts w:hint="default" w:asciiTheme="minorEastAsia" w:hAnsiTheme="minorEastAsia"/>
                        </w:rPr>
                        <w:t>分</w:t>
                      </w:r>
                      <w:r>
                        <w:rPr>
                          <w:rFonts w:hint="default" w:asciiTheme="minorEastAsia" w:hAnsiTheme="minorEastAsia"/>
                        </w:rPr>
                        <w:t>/1.73</w:t>
                      </w:r>
                      <w:r>
                        <w:rPr>
                          <w:rFonts w:hint="default" w:asciiTheme="minorEastAsia" w:hAnsiTheme="minorEastAsia"/>
                        </w:rPr>
                        <w:t>㎡未満</w:t>
                      </w:r>
                    </w:p>
                    <w:p>
                      <w:pPr>
                        <w:pStyle w:val="0"/>
                        <w:autoSpaceDE w:val="0"/>
                        <w:autoSpaceDN w:val="0"/>
                        <w:adjustRightInd w:val="0"/>
                        <w:rPr>
                          <w:rFonts w:hint="default" w:asciiTheme="minorEastAsia" w:hAnsiTheme="minorEastAsia"/>
                        </w:rPr>
                      </w:pPr>
                      <w:r>
                        <w:rPr>
                          <w:rFonts w:hint="eastAsia" w:asciiTheme="minorEastAsia" w:hAnsiTheme="minorEastAsia"/>
                        </w:rPr>
                        <w:t>　　ただし、次の者は除外する。</w:t>
                      </w:r>
                    </w:p>
                    <w:p>
                      <w:pPr>
                        <w:pStyle w:val="0"/>
                        <w:autoSpaceDE w:val="0"/>
                        <w:autoSpaceDN w:val="0"/>
                        <w:adjustRightInd w:val="0"/>
                        <w:ind w:firstLine="420" w:firstLineChars="200"/>
                        <w:rPr>
                          <w:rFonts w:hint="default" w:asciiTheme="minorEastAsia" w:hAnsiTheme="minorEastAsia"/>
                        </w:rPr>
                      </w:pPr>
                      <w:r>
                        <w:rPr>
                          <w:rFonts w:hint="eastAsia" w:asciiTheme="minorEastAsia" w:hAnsiTheme="minorEastAsia"/>
                        </w:rPr>
                        <w:t>・がん等で終末期にある者　　</w:t>
                      </w:r>
                    </w:p>
                    <w:p>
                      <w:pPr>
                        <w:pStyle w:val="0"/>
                        <w:autoSpaceDE w:val="0"/>
                        <w:autoSpaceDN w:val="0"/>
                        <w:adjustRightInd w:val="0"/>
                        <w:ind w:firstLine="420" w:firstLineChars="200"/>
                        <w:rPr>
                          <w:rFonts w:hint="default" w:asciiTheme="minorEastAsia" w:hAnsiTheme="minorEastAsia"/>
                        </w:rPr>
                      </w:pPr>
                      <w:r>
                        <w:rPr>
                          <w:rFonts w:hint="eastAsia" w:asciiTheme="minorEastAsia" w:hAnsiTheme="minorEastAsia"/>
                        </w:rPr>
                        <w:t>・重度の認知機能障害がある者</w:t>
                      </w:r>
                    </w:p>
                    <w:p>
                      <w:pPr>
                        <w:pStyle w:val="0"/>
                        <w:autoSpaceDE w:val="0"/>
                        <w:autoSpaceDN w:val="0"/>
                        <w:adjustRightInd w:val="0"/>
                        <w:ind w:firstLine="420" w:firstLineChars="200"/>
                        <w:rPr>
                          <w:rFonts w:hint="default" w:asciiTheme="minorEastAsia" w:hAnsiTheme="minorEastAsia"/>
                        </w:rPr>
                      </w:pPr>
                      <w:r>
                        <w:rPr>
                          <w:rFonts w:hint="eastAsia" w:asciiTheme="minorEastAsia" w:hAnsiTheme="minorEastAsia"/>
                        </w:rPr>
                        <w:t>・生活習慣病管理料、糖尿病透析予防指導管理料の算定対象者</w:t>
                      </w:r>
                    </w:p>
                    <w:p>
                      <w:pPr>
                        <w:pStyle w:val="0"/>
                        <w:autoSpaceDE w:val="0"/>
                        <w:autoSpaceDN w:val="0"/>
                        <w:adjustRightInd w:val="0"/>
                        <w:ind w:left="630" w:hanging="630" w:hangingChars="300"/>
                        <w:rPr>
                          <w:rFonts w:hint="default" w:asciiTheme="minorEastAsia" w:hAnsiTheme="minorEastAsia"/>
                        </w:rPr>
                      </w:pPr>
                      <w:r>
                        <w:rPr>
                          <w:rFonts w:hint="eastAsia" w:asciiTheme="minorEastAsia" w:hAnsiTheme="minorEastAsia"/>
                        </w:rPr>
                        <w:t>　　・過去１年間の外来栄養食事指導料の算定対象者</w:t>
                      </w:r>
                    </w:p>
                    <w:p>
                      <w:pPr>
                        <w:pStyle w:val="0"/>
                        <w:ind w:firstLine="420" w:firstLineChars="200"/>
                        <w:rPr>
                          <w:rFonts w:hint="default"/>
                        </w:rPr>
                      </w:pPr>
                      <w:r>
                        <w:rPr>
                          <w:rFonts w:hint="eastAsia" w:asciiTheme="minorEastAsia" w:hAnsiTheme="minorEastAsia"/>
                        </w:rPr>
                        <w:t>・</w:t>
                      </w:r>
                      <w:r>
                        <w:rPr>
                          <w:rFonts w:hint="eastAsia"/>
                        </w:rPr>
                        <w:t>すでに専門機関との連携もしくは専門医療機関で診療が実施されている者</w:t>
                      </w:r>
                    </w:p>
                    <w:p>
                      <w:pPr>
                        <w:pStyle w:val="0"/>
                        <w:ind w:firstLine="420" w:firstLineChars="200"/>
                        <w:rPr>
                          <w:rFonts w:hint="default"/>
                        </w:rPr>
                      </w:pPr>
                      <w:r>
                        <w:rPr>
                          <w:rFonts w:hint="eastAsia"/>
                        </w:rPr>
                        <w:t>・患者の疾患や状況などにより、かかりつけ医が除外すべきと判断した者</w:t>
                      </w:r>
                    </w:p>
                    <w:p>
                      <w:pPr>
                        <w:pStyle w:val="0"/>
                        <w:ind w:left="210" w:leftChars="100" w:firstLine="315" w:firstLineChars="150"/>
                        <w:rPr>
                          <w:rFonts w:hint="default"/>
                        </w:rPr>
                      </w:pPr>
                    </w:p>
                  </w:txbxContent>
                </v:textbox>
                <v:imagedata o:title=""/>
                <w10:wrap type="none" anchorx="text" anchory="text"/>
              </v:shape>
            </w:pict>
          </mc:Fallback>
        </mc:AlternateContent>
      </w:r>
    </w:p>
    <w:p w:rsidR="00FF0316" w:rsidRDefault="00FF0316">
      <w:pPr>
        <w:widowControl/>
      </w:pPr>
    </w:p>
    <w:p w:rsidR="00FF0316" w:rsidRDefault="00FF0316">
      <w:pPr>
        <w:widowControl/>
      </w:pPr>
    </w:p>
    <w:p w:rsidR="00FF0316" w:rsidRDefault="00FF0316">
      <w:pPr>
        <w:widowControl/>
      </w:pPr>
    </w:p>
    <w:p w:rsidR="00FF0316" w:rsidRDefault="00FF0316">
      <w:pPr>
        <w:widowControl/>
      </w:pPr>
    </w:p>
    <w:p w:rsidR="00FF0316" w:rsidRDefault="00FF0316">
      <w:pPr>
        <w:widowControl/>
      </w:pPr>
    </w:p>
    <w:p w:rsidR="00FF0316" w:rsidRDefault="00FF0316">
      <w:pPr>
        <w:widowControl/>
      </w:pPr>
    </w:p>
    <w:p w:rsidR="00FF0316" w:rsidRDefault="00FF0316">
      <w:pPr>
        <w:widowControl/>
        <w:rPr>
          <w:rFonts w:ascii="HG丸ｺﾞｼｯｸM-PRO" w:eastAsia="HG丸ｺﾞｼｯｸM-PRO" w:hAnsi="HG丸ｺﾞｼｯｸM-PRO"/>
        </w:rPr>
      </w:pPr>
    </w:p>
    <w:p w:rsidR="00FF0316" w:rsidRDefault="00FF0316">
      <w:pPr>
        <w:widowControl/>
        <w:rPr>
          <w:rFonts w:ascii="HG丸ｺﾞｼｯｸM-PRO" w:eastAsia="HG丸ｺﾞｼｯｸM-PRO" w:hAnsi="HG丸ｺﾞｼｯｸM-PRO"/>
        </w:rPr>
      </w:pPr>
    </w:p>
    <w:p w:rsidR="00FF0316" w:rsidRDefault="00FF0316">
      <w:pPr>
        <w:widowControl/>
        <w:rPr>
          <w:rFonts w:ascii="HG丸ｺﾞｼｯｸM-PRO" w:eastAsia="HG丸ｺﾞｼｯｸM-PRO" w:hAnsi="HG丸ｺﾞｼｯｸM-PRO"/>
        </w:rPr>
      </w:pPr>
    </w:p>
    <w:p w:rsidR="00FF0316" w:rsidRDefault="00FF0316">
      <w:pPr>
        <w:widowControl/>
        <w:rPr>
          <w:rFonts w:ascii="HG丸ｺﾞｼｯｸM-PRO" w:eastAsia="HG丸ｺﾞｼｯｸM-PRO" w:hAnsi="HG丸ｺﾞｼｯｸM-PRO"/>
        </w:rPr>
      </w:pPr>
    </w:p>
    <w:p w:rsidR="00FF0316" w:rsidRDefault="00FF0316">
      <w:pPr>
        <w:widowControl/>
        <w:rPr>
          <w:rFonts w:ascii="HG丸ｺﾞｼｯｸM-PRO" w:eastAsia="HG丸ｺﾞｼｯｸM-PRO" w:hAnsi="HG丸ｺﾞｼｯｸM-PRO"/>
        </w:rPr>
      </w:pPr>
    </w:p>
    <w:p w:rsidR="00FF0316" w:rsidRDefault="00FF0316">
      <w:pPr>
        <w:widowControl/>
        <w:rPr>
          <w:rFonts w:ascii="HG丸ｺﾞｼｯｸM-PRO" w:eastAsia="HG丸ｺﾞｼｯｸM-PRO" w:hAnsi="HG丸ｺﾞｼｯｸM-PRO"/>
        </w:rPr>
      </w:pPr>
    </w:p>
    <w:p w:rsidR="00FF0316" w:rsidRDefault="00FF0316">
      <w:pPr>
        <w:widowControl/>
        <w:rPr>
          <w:rFonts w:ascii="HG丸ｺﾞｼｯｸM-PRO" w:eastAsia="HG丸ｺﾞｼｯｸM-PRO" w:hAnsi="HG丸ｺﾞｼｯｸM-PRO"/>
        </w:rPr>
      </w:pPr>
    </w:p>
    <w:p w:rsidR="00FF0316" w:rsidRDefault="00FF0316">
      <w:pPr>
        <w:widowControl/>
        <w:rPr>
          <w:rFonts w:ascii="HG丸ｺﾞｼｯｸM-PRO" w:eastAsia="HG丸ｺﾞｼｯｸM-PRO" w:hAnsi="HG丸ｺﾞｼｯｸM-PRO"/>
        </w:rPr>
      </w:pPr>
    </w:p>
    <w:p w:rsidR="00FF0316" w:rsidRDefault="00FF0316">
      <w:pPr>
        <w:tabs>
          <w:tab w:val="left" w:pos="7815"/>
        </w:tabs>
        <w:spacing w:line="260" w:lineRule="exact"/>
        <w:ind w:rightChars="-15" w:right="-31"/>
      </w:pPr>
    </w:p>
    <w:p w:rsidR="00FF0316" w:rsidRDefault="00E06D42">
      <w:pPr>
        <w:widowControl/>
        <w:rPr>
          <w:b/>
        </w:rPr>
      </w:pPr>
      <w:r>
        <w:rPr>
          <w:rFonts w:ascii="HG丸ｺﾞｼｯｸM-PRO" w:eastAsia="HG丸ｺﾞｼｯｸM-PRO" w:hAnsi="HG丸ｺﾞｼｯｸM-PRO"/>
          <w:b/>
          <w:noProof/>
        </w:rPr>
        <mc:AlternateContent>
          <mc:Choice Requires="wps">
            <w:drawing>
              <wp:anchor distT="0" distB="0" distL="114300" distR="114300" simplePos="0" relativeHeight="15" behindDoc="0" locked="0" layoutInCell="1" hidden="0" allowOverlap="1">
                <wp:simplePos x="0" y="0"/>
                <wp:positionH relativeFrom="column">
                  <wp:posOffset>-346710</wp:posOffset>
                </wp:positionH>
                <wp:positionV relativeFrom="paragraph">
                  <wp:posOffset>176530</wp:posOffset>
                </wp:positionV>
                <wp:extent cx="3371850" cy="247650"/>
                <wp:effectExtent l="0" t="0" r="635" b="635"/>
                <wp:wrapNone/>
                <wp:docPr id="105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71850" cy="247650"/>
                        </a:xfrm>
                        <a:prstGeom prst="rect">
                          <a:avLst/>
                        </a:prstGeom>
                        <a:noFill/>
                        <a:ln>
                          <a:miter/>
                        </a:ln>
                      </wps:spPr>
                      <wps:txbx>
                        <w:txbxContent>
                          <w:p w:rsidR="00FF0316" w:rsidRDefault="00E06D4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（例）保険者による保健指導プログラム</w:t>
                            </w:r>
                          </w:p>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rect id="オブジェクト 0" style="mso-wrap-distance-right:9pt;mso-wrap-distance-bottom:0pt;margin-top:13.9pt;mso-position-vertical-relative:text;mso-position-horizontal-relative:text;position:absolute;height:19.5pt;mso-wrap-distance-top:0pt;width:265.5pt;mso-wrap-distance-left:9pt;margin-left:-27.3pt;z-index:15;" o:spid="_x0000_s1050" o:allowincell="t" o:allowoverlap="t" filled="f" stroked="f" o:spt="1">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（例）保険者による保健指導プログラム</w:t>
                      </w:r>
                    </w:p>
                  </w:txbxContent>
                </v:textbox>
                <v:imagedata o:title=""/>
                <w10:wrap type="none" anchorx="text" anchory="text"/>
              </v:rect>
            </w:pict>
          </mc:Fallback>
        </mc:AlternateContent>
      </w:r>
    </w:p>
    <w:p w:rsidR="00FF0316" w:rsidRDefault="00FF0316">
      <w:pPr>
        <w:tabs>
          <w:tab w:val="left" w:pos="7815"/>
        </w:tabs>
        <w:spacing w:line="260" w:lineRule="exact"/>
        <w:ind w:rightChars="-15" w:right="-31"/>
        <w:rPr>
          <w:b/>
        </w:rPr>
      </w:pPr>
    </w:p>
    <w:p w:rsidR="00FF0316" w:rsidRDefault="00E06D42">
      <w:pPr>
        <w:tabs>
          <w:tab w:val="left" w:pos="7815"/>
        </w:tabs>
        <w:spacing w:line="260" w:lineRule="exact"/>
        <w:ind w:rightChars="-15" w:right="-31"/>
        <w:rPr>
          <w:b/>
        </w:rPr>
      </w:pPr>
      <w:r>
        <w:rPr>
          <w:rFonts w:hint="eastAsia"/>
          <w:b/>
        </w:rPr>
        <w:t>指導前</w:t>
      </w:r>
    </w:p>
    <w:p w:rsidR="00FF0316" w:rsidRDefault="00E06D42">
      <w:pPr>
        <w:tabs>
          <w:tab w:val="left" w:pos="7815"/>
        </w:tabs>
        <w:spacing w:line="260" w:lineRule="exact"/>
        <w:ind w:rightChars="-15" w:right="-31"/>
      </w:pPr>
      <w:r>
        <w:rPr>
          <w:rFonts w:ascii="MS UI Gothic" w:eastAsia="MS UI Gothic" w:hAnsi="MS UI Gothic"/>
          <w:noProof/>
        </w:rPr>
        <mc:AlternateContent>
          <mc:Choice Requires="wps">
            <w:drawing>
              <wp:anchor distT="0" distB="0" distL="114300" distR="114300" simplePos="0" relativeHeight="5" behindDoc="0" locked="0" layoutInCell="1" hidden="0" allowOverlap="1">
                <wp:simplePos x="0" y="0"/>
                <wp:positionH relativeFrom="column">
                  <wp:posOffset>-79375</wp:posOffset>
                </wp:positionH>
                <wp:positionV relativeFrom="paragraph">
                  <wp:posOffset>76200</wp:posOffset>
                </wp:positionV>
                <wp:extent cx="5734050" cy="571500"/>
                <wp:effectExtent l="635" t="635" r="29845" b="10795"/>
                <wp:wrapNone/>
                <wp:docPr id="105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34050" cy="571500"/>
                        </a:xfrm>
                        <a:prstGeom prst="rect">
                          <a:avLst/>
                        </a:prstGeom>
                        <a:solidFill>
                          <a:srgbClr val="FFFFFF"/>
                        </a:solidFill>
                        <a:ln w="9525">
                          <a:solidFill>
                            <a:sysClr val="windowText" lastClr="000000"/>
                          </a:solidFill>
                          <a:miter/>
                        </a:ln>
                      </wps:spPr>
                      <wps:txbx>
                        <w:txbxContent>
                          <w:p w:rsidR="00FF0316" w:rsidRDefault="00E06D42">
                            <w:r>
                              <w:rPr>
                                <w:rFonts w:hint="eastAsia"/>
                              </w:rPr>
                              <w:t>・保険者は、本人の同意のもと、かかりつけ医に連絡票を送付し、保健指導を実施する際の留意事項について情報提供書を受け取る。</w:t>
                            </w:r>
                          </w:p>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wrap-distance-right:9pt;mso-wrap-distance-bottom:0pt;margin-top:6pt;mso-position-vertical-relative:text;mso-position-horizontal-relative:text;position:absolute;height:45pt;mso-wrap-distance-top:0pt;width:451.5pt;mso-wrap-distance-left:9pt;margin-left:-6.25pt;z-index:5;" o:spid="_x0000_s1051"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r>
                        <w:rPr>
                          <w:rFonts w:hint="eastAsia"/>
                        </w:rPr>
                        <w:t>・保険者は、本人の同意のもと、かかりつけ医に連絡票を送付し、保健指導を実施する際の留意事項について情報提供書を受け取る。</w:t>
                      </w:r>
                    </w:p>
                  </w:txbxContent>
                </v:textbox>
                <v:imagedata o:title=""/>
                <w10:wrap type="none" anchorx="text" anchory="text"/>
              </v:shape>
            </w:pict>
          </mc:Fallback>
        </mc:AlternateContent>
      </w:r>
    </w:p>
    <w:p w:rsidR="00FF0316" w:rsidRDefault="00FF0316">
      <w:pPr>
        <w:autoSpaceDE w:val="0"/>
        <w:autoSpaceDN w:val="0"/>
        <w:adjustRightInd w:val="0"/>
        <w:rPr>
          <w:rFonts w:ascii="MS UI Gothic" w:eastAsia="MS UI Gothic" w:hAnsi="MS UI Gothic"/>
        </w:rPr>
      </w:pPr>
    </w:p>
    <w:p w:rsidR="00FF0316" w:rsidRDefault="00FF0316">
      <w:pPr>
        <w:tabs>
          <w:tab w:val="left" w:pos="7815"/>
        </w:tabs>
        <w:spacing w:line="260" w:lineRule="exact"/>
        <w:ind w:rightChars="-15" w:right="-31"/>
      </w:pPr>
    </w:p>
    <w:p w:rsidR="00FF0316" w:rsidRDefault="00E06D42">
      <w:pPr>
        <w:tabs>
          <w:tab w:val="left" w:pos="7815"/>
        </w:tabs>
        <w:spacing w:line="260" w:lineRule="exact"/>
        <w:ind w:rightChars="-15" w:right="-31"/>
      </w:pPr>
      <w:r>
        <w:rPr>
          <w:noProof/>
          <w:sz w:val="18"/>
        </w:rPr>
        <mc:AlternateContent>
          <mc:Choice Requires="wps">
            <w:drawing>
              <wp:anchor distT="0" distB="0" distL="114300" distR="114300" simplePos="0" relativeHeight="6" behindDoc="0" locked="0" layoutInCell="1" hidden="0" allowOverlap="1">
                <wp:simplePos x="0" y="0"/>
                <wp:positionH relativeFrom="column">
                  <wp:posOffset>986790</wp:posOffset>
                </wp:positionH>
                <wp:positionV relativeFrom="paragraph">
                  <wp:posOffset>149225</wp:posOffset>
                </wp:positionV>
                <wp:extent cx="314325" cy="417195"/>
                <wp:effectExtent l="1270" t="635" r="30480" b="10795"/>
                <wp:wrapNone/>
                <wp:docPr id="105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4325" cy="417195"/>
                        </a:xfrm>
                        <a:prstGeom prst="downArrow">
                          <a:avLst>
                            <a:gd name="adj1" fmla="val 50000"/>
                            <a:gd name="adj2" fmla="val 33182"/>
                          </a:avLst>
                        </a:prstGeom>
                        <a:solidFill>
                          <a:srgbClr val="FFFFFF"/>
                        </a:solidFill>
                        <a:ln w="9525">
                          <a:solidFill>
                            <a:sysClr val="windowText" lastClr="000000"/>
                          </a:solidFill>
                          <a:miter/>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9pt;mso-wrap-distance-bottom:0pt;margin-top:11.75pt;mso-position-vertical-relative:text;mso-position-horizontal-relative:text;position:absolute;height:32.85pt;mso-wrap-distance-top:0pt;width:24.75pt;mso-wrap-distance-left:9pt;margin-left:77.7pt;z-index:6;" o:spid="_x0000_s1052" o:allowincell="t" o:allowoverlap="t" filled="t" fillcolor="#ffffff" stroked="t" strokecolor="#000000" strokeweight="0.75pt" o:spt="67" type="#_x0000_t67" adj="14433,5400">
                <v:fill/>
                <v:stroke filltype="solid"/>
                <v:textbox style="layout-flow:horizontal;"/>
                <v:imagedata o:title=""/>
                <w10:wrap type="none" anchorx="text" anchory="text"/>
              </v:shape>
            </w:pict>
          </mc:Fallback>
        </mc:AlternateContent>
      </w:r>
    </w:p>
    <w:p w:rsidR="00FF0316" w:rsidRDefault="00FF0316">
      <w:pPr>
        <w:tabs>
          <w:tab w:val="left" w:pos="7815"/>
        </w:tabs>
        <w:ind w:rightChars="-15" w:right="-31"/>
        <w:rPr>
          <w:sz w:val="18"/>
        </w:rPr>
      </w:pPr>
    </w:p>
    <w:p w:rsidR="00FF0316" w:rsidRDefault="00E06D42">
      <w:pPr>
        <w:tabs>
          <w:tab w:val="left" w:pos="7815"/>
        </w:tabs>
        <w:ind w:rightChars="-15" w:right="-31"/>
        <w:rPr>
          <w:b/>
        </w:rPr>
      </w:pPr>
      <w:r>
        <w:rPr>
          <w:rFonts w:hint="eastAsia"/>
          <w:b/>
        </w:rPr>
        <w:t>指導開始</w:t>
      </w:r>
    </w:p>
    <w:p w:rsidR="00FF0316" w:rsidRDefault="00E06D42">
      <w:pPr>
        <w:tabs>
          <w:tab w:val="left" w:pos="7815"/>
        </w:tabs>
        <w:ind w:rightChars="-15" w:right="-31"/>
      </w:pPr>
      <w:r>
        <w:rPr>
          <w:b/>
          <w:noProof/>
        </w:rPr>
        <mc:AlternateContent>
          <mc:Choice Requires="wps">
            <w:drawing>
              <wp:anchor distT="0" distB="0" distL="114300" distR="114300" simplePos="0" relativeHeight="7" behindDoc="0" locked="0" layoutInCell="1" hidden="0" allowOverlap="1">
                <wp:simplePos x="0" y="0"/>
                <wp:positionH relativeFrom="column">
                  <wp:posOffset>-79375</wp:posOffset>
                </wp:positionH>
                <wp:positionV relativeFrom="paragraph">
                  <wp:posOffset>8255</wp:posOffset>
                </wp:positionV>
                <wp:extent cx="5734050" cy="716915"/>
                <wp:effectExtent l="635" t="635" r="29845" b="10795"/>
                <wp:wrapNone/>
                <wp:docPr id="105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34050" cy="716915"/>
                        </a:xfrm>
                        <a:prstGeom prst="rect">
                          <a:avLst/>
                        </a:prstGeom>
                        <a:solidFill>
                          <a:srgbClr val="FFFFFF"/>
                        </a:solidFill>
                        <a:ln w="9525">
                          <a:solidFill>
                            <a:sysClr val="windowText" lastClr="000000"/>
                          </a:solidFill>
                          <a:miter/>
                        </a:ln>
                      </wps:spPr>
                      <wps:txbx>
                        <w:txbxContent>
                          <w:p w:rsidR="00FF0316" w:rsidRDefault="00FF0316"/>
                          <w:p w:rsidR="00FF0316" w:rsidRDefault="00E06D42">
                            <w:r>
                              <w:rPr>
                                <w:rFonts w:hint="eastAsia"/>
                              </w:rPr>
                              <w:t>・生活習慣のアセスメントと行動目標の設定</w:t>
                            </w:r>
                          </w:p>
                          <w:p w:rsidR="00FF0316" w:rsidRDefault="00E06D42">
                            <w:r>
                              <w:rPr>
                                <w:rFonts w:hint="eastAsia"/>
                              </w:rPr>
                              <w:t>・かかりつけ医の指示のもと、栄養・運動指導や歯周病対策を行う</w:t>
                            </w:r>
                          </w:p>
                          <w:p w:rsidR="00FF0316" w:rsidRDefault="00FF0316"/>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wrap-distance-right:9pt;mso-wrap-distance-bottom:0pt;margin-top:0.65pt;mso-position-vertical-relative:text;mso-position-horizontal-relative:text;position:absolute;height:56.45pt;mso-wrap-distance-top:0pt;width:451.5pt;mso-wrap-distance-left:9pt;margin-left:-6.25pt;z-index:7;" o:spid="_x0000_s1053"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r>
                        <w:rPr>
                          <w:rFonts w:hint="eastAsia"/>
                        </w:rPr>
                        <w:t>・生活習慣のアセスメントと行動目標の設定</w:t>
                      </w:r>
                    </w:p>
                    <w:p>
                      <w:pPr>
                        <w:pStyle w:val="0"/>
                        <w:rPr>
                          <w:rFonts w:hint="default"/>
                        </w:rPr>
                      </w:pPr>
                      <w:r>
                        <w:rPr>
                          <w:rFonts w:hint="eastAsia"/>
                        </w:rPr>
                        <w:t>・かかりつけ医の指示のもと、栄養・運動指導や歯周病対策を行う</w:t>
                      </w:r>
                    </w:p>
                    <w:p>
                      <w:pPr>
                        <w:pStyle w:val="0"/>
                        <w:rPr>
                          <w:rFonts w:hint="default"/>
                        </w:rPr>
                      </w:pPr>
                    </w:p>
                  </w:txbxContent>
                </v:textbox>
                <v:imagedata o:title=""/>
                <w10:wrap type="none" anchorx="text" anchory="text"/>
              </v:shape>
            </w:pict>
          </mc:Fallback>
        </mc:AlternateContent>
      </w:r>
      <w:r>
        <w:rPr>
          <w:b/>
          <w:noProof/>
        </w:rPr>
        <mc:AlternateContent>
          <mc:Choice Requires="wps">
            <w:drawing>
              <wp:anchor distT="0" distB="0" distL="114300" distR="114300" simplePos="0" relativeHeight="8" behindDoc="0" locked="0" layoutInCell="1" hidden="0" allowOverlap="1">
                <wp:simplePos x="0" y="0"/>
                <wp:positionH relativeFrom="column">
                  <wp:posOffset>-3175</wp:posOffset>
                </wp:positionH>
                <wp:positionV relativeFrom="paragraph">
                  <wp:posOffset>24765</wp:posOffset>
                </wp:positionV>
                <wp:extent cx="809625" cy="228600"/>
                <wp:effectExtent l="635" t="635" r="29845" b="10795"/>
                <wp:wrapNone/>
                <wp:docPr id="105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09625" cy="228600"/>
                        </a:xfrm>
                        <a:prstGeom prst="roundRect">
                          <a:avLst>
                            <a:gd name="adj" fmla="val 16658"/>
                          </a:avLst>
                        </a:prstGeom>
                        <a:solidFill>
                          <a:srgbClr val="FFFFFF"/>
                        </a:solidFill>
                        <a:ln w="9525">
                          <a:solidFill>
                            <a:sysClr val="windowText" lastClr="000000"/>
                          </a:solidFill>
                        </a:ln>
                      </wps:spPr>
                      <wps:txbx>
                        <w:txbxContent>
                          <w:p w:rsidR="00FF0316" w:rsidRDefault="00E06D42">
                            <w:pPr>
                              <w:rPr>
                                <w:sz w:val="20"/>
                              </w:rPr>
                            </w:pPr>
                            <w:r>
                              <w:rPr>
                                <w:rFonts w:hint="eastAsia"/>
                                <w:sz w:val="20"/>
                              </w:rPr>
                              <w:t>初回面談</w:t>
                            </w:r>
                          </w:p>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roundrect id="オブジェクト 0" style="mso-wrap-distance-right:9pt;mso-wrap-distance-bottom:0pt;margin-top:1.95pt;mso-position-vertical-relative:text;mso-position-horizontal-relative:text;position:absolute;height:18pt;mso-wrap-distance-top:0pt;width:63.75pt;mso-wrap-distance-left:9pt;margin-left:-0.25pt;z-index:8;" o:spid="_x0000_s1054" o:allowincell="t" o:allowoverlap="t" filled="t" fillcolor="#ffffff" stroked="t" strokecolor="#000000" strokeweight="0.75pt" o:spt="2" arcsize="10917f">
                <v:fill/>
                <v:stroke filltype="solid"/>
                <v:textbox style="layout-flow:horizontal;" inset="2.0637499999999998mm,0.24694444444444438mm,2.0637499999999998mm,0.24694444444444438mm">
                  <w:txbxContent>
                    <w:p>
                      <w:pPr>
                        <w:pStyle w:val="0"/>
                        <w:rPr>
                          <w:rFonts w:hint="default"/>
                          <w:sz w:val="20"/>
                        </w:rPr>
                      </w:pPr>
                      <w:r>
                        <w:rPr>
                          <w:rFonts w:hint="eastAsia"/>
                          <w:sz w:val="20"/>
                        </w:rPr>
                        <w:t>初回面談</w:t>
                      </w:r>
                    </w:p>
                  </w:txbxContent>
                </v:textbox>
                <v:imagedata o:title=""/>
                <w10:wrap type="none" anchorx="text" anchory="text"/>
              </v:roundrect>
            </w:pict>
          </mc:Fallback>
        </mc:AlternateContent>
      </w:r>
    </w:p>
    <w:p w:rsidR="00FF0316" w:rsidRDefault="00FF0316">
      <w:pPr>
        <w:tabs>
          <w:tab w:val="left" w:pos="7815"/>
        </w:tabs>
        <w:ind w:rightChars="-15" w:right="-31"/>
      </w:pPr>
    </w:p>
    <w:p w:rsidR="00FF0316" w:rsidRDefault="00FF0316">
      <w:pPr>
        <w:tabs>
          <w:tab w:val="left" w:pos="7815"/>
        </w:tabs>
        <w:ind w:rightChars="-15" w:right="-31"/>
      </w:pPr>
    </w:p>
    <w:p w:rsidR="00FF0316" w:rsidRDefault="00E06D42">
      <w:pPr>
        <w:tabs>
          <w:tab w:val="left" w:pos="7815"/>
        </w:tabs>
        <w:ind w:rightChars="-15" w:right="-31"/>
      </w:pPr>
      <w:r>
        <w:rPr>
          <w:noProof/>
        </w:rPr>
        <mc:AlternateContent>
          <mc:Choice Requires="wps">
            <w:drawing>
              <wp:anchor distT="0" distB="0" distL="114300" distR="114300" simplePos="0" relativeHeight="9" behindDoc="0" locked="0" layoutInCell="1" hidden="0" allowOverlap="1">
                <wp:simplePos x="0" y="0"/>
                <wp:positionH relativeFrom="column">
                  <wp:posOffset>986790</wp:posOffset>
                </wp:positionH>
                <wp:positionV relativeFrom="paragraph">
                  <wp:posOffset>172085</wp:posOffset>
                </wp:positionV>
                <wp:extent cx="314325" cy="248920"/>
                <wp:effectExtent l="1905" t="635" r="31115" b="10795"/>
                <wp:wrapNone/>
                <wp:docPr id="105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4325" cy="248920"/>
                        </a:xfrm>
                        <a:prstGeom prst="downArrow">
                          <a:avLst>
                            <a:gd name="adj1" fmla="val 50000"/>
                            <a:gd name="adj2" fmla="val 25000"/>
                          </a:avLst>
                        </a:prstGeom>
                        <a:solidFill>
                          <a:srgbClr val="FFFFFF"/>
                        </a:solidFill>
                        <a:ln w="9525">
                          <a:solidFill>
                            <a:sysClr val="windowText" lastClr="000000"/>
                          </a:solidFill>
                          <a:miter/>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9pt;mso-wrap-distance-bottom:0pt;margin-top:13.55pt;mso-position-vertical-relative:text;mso-position-horizontal-relative:text;position:absolute;height:19.600000000000001pt;mso-wrap-distance-top:0pt;width:24.75pt;mso-wrap-distance-left:9pt;margin-left:77.7pt;z-index:9;" o:spid="_x0000_s1055" o:allowincell="t" o:allowoverlap="t" filled="t" fillcolor="#ffffff" stroked="t" strokecolor="#000000" strokeweight="0.75pt" o:spt="67" type="#_x0000_t67" adj="16200,5400">
                <v:fill/>
                <v:stroke filltype="solid"/>
                <v:textbox style="layout-flow:horizontal;"/>
                <v:imagedata o:title=""/>
                <w10:wrap type="none" anchorx="text" anchory="text"/>
              </v:shape>
            </w:pict>
          </mc:Fallback>
        </mc:AlternateContent>
      </w:r>
    </w:p>
    <w:p w:rsidR="00FF0316" w:rsidRDefault="00FF0316">
      <w:pPr>
        <w:tabs>
          <w:tab w:val="left" w:pos="7815"/>
        </w:tabs>
        <w:ind w:rightChars="-15" w:right="-31"/>
      </w:pPr>
    </w:p>
    <w:p w:rsidR="00FF0316" w:rsidRDefault="00E06D42">
      <w:pPr>
        <w:tabs>
          <w:tab w:val="left" w:pos="7815"/>
        </w:tabs>
        <w:ind w:rightChars="-15" w:right="-31"/>
        <w:rPr>
          <w:b/>
        </w:rPr>
      </w:pPr>
      <w:r>
        <w:rPr>
          <w:rFonts w:hint="eastAsia"/>
          <w:b/>
        </w:rPr>
        <w:t>継続支援（３ヵ月後）</w:t>
      </w:r>
    </w:p>
    <w:p w:rsidR="00FF0316" w:rsidRDefault="00E06D42">
      <w:pPr>
        <w:tabs>
          <w:tab w:val="left" w:pos="7815"/>
        </w:tabs>
        <w:ind w:rightChars="-15" w:right="-31"/>
      </w:pPr>
      <w:r>
        <w:rPr>
          <w:b/>
          <w:noProof/>
        </w:rPr>
        <mc:AlternateContent>
          <mc:Choice Requires="wps">
            <w:drawing>
              <wp:anchor distT="0" distB="0" distL="114300" distR="114300" simplePos="0" relativeHeight="10" behindDoc="0" locked="0" layoutInCell="1" hidden="0" allowOverlap="1">
                <wp:simplePos x="0" y="0"/>
                <wp:positionH relativeFrom="column">
                  <wp:posOffset>-79375</wp:posOffset>
                </wp:positionH>
                <wp:positionV relativeFrom="paragraph">
                  <wp:posOffset>8255</wp:posOffset>
                </wp:positionV>
                <wp:extent cx="5734050" cy="898525"/>
                <wp:effectExtent l="635" t="635" r="29845" b="10795"/>
                <wp:wrapNone/>
                <wp:docPr id="105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34050" cy="898525"/>
                        </a:xfrm>
                        <a:prstGeom prst="rect">
                          <a:avLst/>
                        </a:prstGeom>
                        <a:solidFill>
                          <a:srgbClr val="FFFFFF"/>
                        </a:solidFill>
                        <a:ln w="9525">
                          <a:solidFill>
                            <a:sysClr val="windowText" lastClr="000000"/>
                          </a:solidFill>
                          <a:miter/>
                        </a:ln>
                      </wps:spPr>
                      <wps:txbx>
                        <w:txbxContent>
                          <w:p w:rsidR="00FF0316" w:rsidRDefault="00E06D42">
                            <w:r>
                              <w:rPr>
                                <w:rFonts w:hint="eastAsia"/>
                              </w:rPr>
                              <w:t>電話、面談による支援</w:t>
                            </w:r>
                          </w:p>
                          <w:p w:rsidR="00FF0316" w:rsidRDefault="00E06D42">
                            <w:r>
                              <w:rPr>
                                <w:rFonts w:hint="eastAsia"/>
                              </w:rPr>
                              <w:t>・治療状況の確認</w:t>
                            </w:r>
                          </w:p>
                          <w:p w:rsidR="00FF0316" w:rsidRDefault="00E06D42">
                            <w:r>
                              <w:rPr>
                                <w:rFonts w:hint="eastAsia"/>
                              </w:rPr>
                              <w:t>・行動目標の改善状況の確認、評価</w:t>
                            </w:r>
                          </w:p>
                          <w:p w:rsidR="00FF0316" w:rsidRDefault="00E06D42">
                            <w:r>
                              <w:rPr>
                                <w:rFonts w:hint="eastAsia"/>
                              </w:rPr>
                              <w:t>・継続的な自己管理のための励まし</w:t>
                            </w:r>
                          </w:p>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wrap-distance-right:9pt;mso-wrap-distance-bottom:0pt;margin-top:0.65pt;mso-position-vertical-relative:text;mso-position-horizontal-relative:text;position:absolute;height:70.75pt;mso-wrap-distance-top:0pt;width:451.5pt;mso-wrap-distance-left:9pt;margin-left:-6.25pt;z-index:10;" o:spid="_x0000_s105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r>
                        <w:rPr>
                          <w:rFonts w:hint="eastAsia"/>
                        </w:rPr>
                        <w:t>電話、面談による支援</w:t>
                      </w:r>
                    </w:p>
                    <w:p>
                      <w:pPr>
                        <w:pStyle w:val="0"/>
                        <w:rPr>
                          <w:rFonts w:hint="default"/>
                        </w:rPr>
                      </w:pPr>
                      <w:r>
                        <w:rPr>
                          <w:rFonts w:hint="eastAsia"/>
                        </w:rPr>
                        <w:t>・治療状況の確認</w:t>
                      </w:r>
                    </w:p>
                    <w:p>
                      <w:pPr>
                        <w:pStyle w:val="0"/>
                        <w:rPr>
                          <w:rFonts w:hint="default"/>
                        </w:rPr>
                      </w:pPr>
                      <w:r>
                        <w:rPr>
                          <w:rFonts w:hint="eastAsia"/>
                        </w:rPr>
                        <w:t>・行動目標の改善状況の確認、評価</w:t>
                      </w:r>
                    </w:p>
                    <w:p>
                      <w:pPr>
                        <w:pStyle w:val="0"/>
                        <w:rPr>
                          <w:rFonts w:hint="default"/>
                        </w:rPr>
                      </w:pPr>
                      <w:r>
                        <w:rPr>
                          <w:rFonts w:hint="eastAsia"/>
                        </w:rPr>
                        <w:t>・継続的な自己管理のための励まし</w:t>
                      </w:r>
                    </w:p>
                  </w:txbxContent>
                </v:textbox>
                <v:imagedata o:title=""/>
                <w10:wrap type="none" anchorx="text" anchory="text"/>
              </v:shape>
            </w:pict>
          </mc:Fallback>
        </mc:AlternateContent>
      </w:r>
    </w:p>
    <w:p w:rsidR="00FF0316" w:rsidRDefault="00FF0316">
      <w:pPr>
        <w:tabs>
          <w:tab w:val="left" w:pos="7815"/>
        </w:tabs>
        <w:ind w:rightChars="-15" w:right="-31"/>
      </w:pPr>
    </w:p>
    <w:p w:rsidR="00FF0316" w:rsidRDefault="00FF0316">
      <w:pPr>
        <w:tabs>
          <w:tab w:val="left" w:pos="7815"/>
        </w:tabs>
        <w:ind w:rightChars="-15" w:right="-31"/>
      </w:pPr>
    </w:p>
    <w:p w:rsidR="00FF0316" w:rsidRDefault="00FF0316">
      <w:pPr>
        <w:tabs>
          <w:tab w:val="left" w:pos="7815"/>
        </w:tabs>
        <w:ind w:rightChars="-15" w:right="-31"/>
      </w:pPr>
    </w:p>
    <w:p w:rsidR="00FF0316" w:rsidRDefault="00E06D42">
      <w:pPr>
        <w:tabs>
          <w:tab w:val="left" w:pos="7815"/>
        </w:tabs>
        <w:ind w:rightChars="-15" w:right="-31"/>
      </w:pPr>
      <w:r>
        <w:rPr>
          <w:noProof/>
        </w:rPr>
        <mc:AlternateContent>
          <mc:Choice Requires="wps">
            <w:drawing>
              <wp:anchor distT="0" distB="0" distL="114300" distR="114300" simplePos="0" relativeHeight="11" behindDoc="0" locked="0" layoutInCell="1" hidden="0" allowOverlap="1">
                <wp:simplePos x="0" y="0"/>
                <wp:positionH relativeFrom="column">
                  <wp:posOffset>986790</wp:posOffset>
                </wp:positionH>
                <wp:positionV relativeFrom="paragraph">
                  <wp:posOffset>132080</wp:posOffset>
                </wp:positionV>
                <wp:extent cx="314325" cy="289560"/>
                <wp:effectExtent l="1905" t="635" r="31115" b="10795"/>
                <wp:wrapNone/>
                <wp:docPr id="105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4325" cy="289560"/>
                        </a:xfrm>
                        <a:prstGeom prst="downArrow">
                          <a:avLst>
                            <a:gd name="adj1" fmla="val 50000"/>
                            <a:gd name="adj2" fmla="val 25000"/>
                          </a:avLst>
                        </a:prstGeom>
                        <a:solidFill>
                          <a:srgbClr val="FFFFFF"/>
                        </a:solidFill>
                        <a:ln w="9525">
                          <a:solidFill>
                            <a:sysClr val="windowText" lastClr="000000"/>
                          </a:solidFill>
                          <a:miter/>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9pt;mso-wrap-distance-bottom:0pt;margin-top:10.4pt;mso-position-vertical-relative:text;mso-position-horizontal-relative:text;position:absolute;height:22.8pt;mso-wrap-distance-top:0pt;width:24.75pt;mso-wrap-distance-left:9pt;margin-left:77.7pt;z-index:11;" o:spid="_x0000_s1057" o:allowincell="t" o:allowoverlap="t" filled="t" fillcolor="#ffffff" stroked="t" strokecolor="#000000" strokeweight="0.75pt" o:spt="67" type="#_x0000_t67" adj="16200,5400">
                <v:fill/>
                <v:stroke filltype="solid"/>
                <v:textbox style="layout-flow:horizontal;"/>
                <v:imagedata o:title=""/>
                <w10:wrap type="none" anchorx="text" anchory="text"/>
              </v:shape>
            </w:pict>
          </mc:Fallback>
        </mc:AlternateContent>
      </w:r>
    </w:p>
    <w:p w:rsidR="00FF0316" w:rsidRDefault="00FF0316">
      <w:pPr>
        <w:tabs>
          <w:tab w:val="left" w:pos="7815"/>
        </w:tabs>
        <w:ind w:rightChars="-15" w:right="-31"/>
      </w:pPr>
    </w:p>
    <w:p w:rsidR="00FF0316" w:rsidRDefault="00E06D42">
      <w:pPr>
        <w:tabs>
          <w:tab w:val="left" w:pos="7815"/>
        </w:tabs>
        <w:ind w:rightChars="-15" w:right="-31"/>
        <w:rPr>
          <w:b/>
        </w:rPr>
      </w:pPr>
      <w:r>
        <w:rPr>
          <w:b/>
          <w:noProof/>
        </w:rPr>
        <mc:AlternateContent>
          <mc:Choice Requires="wps">
            <w:drawing>
              <wp:anchor distT="0" distB="0" distL="114300" distR="114300" simplePos="0" relativeHeight="12" behindDoc="0" locked="0" layoutInCell="1" hidden="0" allowOverlap="1">
                <wp:simplePos x="0" y="0"/>
                <wp:positionH relativeFrom="column">
                  <wp:posOffset>-3175</wp:posOffset>
                </wp:positionH>
                <wp:positionV relativeFrom="paragraph">
                  <wp:posOffset>298450</wp:posOffset>
                </wp:positionV>
                <wp:extent cx="809625" cy="228600"/>
                <wp:effectExtent l="635" t="635" r="29845" b="10795"/>
                <wp:wrapNone/>
                <wp:docPr id="105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09625" cy="228600"/>
                        </a:xfrm>
                        <a:prstGeom prst="roundRect">
                          <a:avLst>
                            <a:gd name="adj" fmla="val 16658"/>
                          </a:avLst>
                        </a:prstGeom>
                        <a:solidFill>
                          <a:srgbClr val="FFFFFF"/>
                        </a:solidFill>
                        <a:ln w="9525">
                          <a:solidFill>
                            <a:sysClr val="windowText" lastClr="000000"/>
                          </a:solidFill>
                        </a:ln>
                      </wps:spPr>
                      <wps:txbx>
                        <w:txbxContent>
                          <w:p w:rsidR="00FF0316" w:rsidRDefault="00E06D42">
                            <w:pPr>
                              <w:rPr>
                                <w:sz w:val="20"/>
                              </w:rPr>
                            </w:pPr>
                            <w:r>
                              <w:rPr>
                                <w:rFonts w:hint="eastAsia"/>
                                <w:sz w:val="20"/>
                              </w:rPr>
                              <w:t>最終面談</w:t>
                            </w:r>
                          </w:p>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roundrect id="オブジェクト 0" style="mso-wrap-distance-right:9pt;mso-wrap-distance-bottom:0pt;margin-top:23.5pt;mso-position-vertical-relative:text;mso-position-horizontal-relative:text;position:absolute;height:18pt;mso-wrap-distance-top:0pt;width:63.75pt;mso-wrap-distance-left:9pt;margin-left:-0.25pt;z-index:12;" o:spid="_x0000_s1058" o:allowincell="t" o:allowoverlap="t" filled="t" fillcolor="#ffffff" stroked="t" strokecolor="#000000" strokeweight="0.75pt" o:spt="2" arcsize="10917f">
                <v:fill/>
                <v:stroke filltype="solid"/>
                <v:textbox style="layout-flow:horizontal;" inset="2.0637499999999998mm,0.24694444444444438mm,2.0637499999999998mm,0.24694444444444438mm">
                  <w:txbxContent>
                    <w:p>
                      <w:pPr>
                        <w:pStyle w:val="0"/>
                        <w:rPr>
                          <w:rFonts w:hint="default"/>
                          <w:sz w:val="20"/>
                        </w:rPr>
                      </w:pPr>
                      <w:r>
                        <w:rPr>
                          <w:rFonts w:hint="eastAsia"/>
                          <w:sz w:val="20"/>
                        </w:rPr>
                        <w:t>最終面談</w:t>
                      </w:r>
                    </w:p>
                  </w:txbxContent>
                </v:textbox>
                <v:imagedata o:title=""/>
                <w10:wrap type="none" anchorx="text" anchory="text"/>
              </v:roundrect>
            </w:pict>
          </mc:Fallback>
        </mc:AlternateContent>
      </w:r>
      <w:r>
        <w:rPr>
          <w:rFonts w:hint="eastAsia"/>
          <w:b/>
        </w:rPr>
        <w:t>最終面談（６ヶ月後）</w:t>
      </w:r>
    </w:p>
    <w:p w:rsidR="00FF0316" w:rsidRDefault="00E06D42">
      <w:pPr>
        <w:tabs>
          <w:tab w:val="left" w:pos="7815"/>
        </w:tabs>
        <w:ind w:rightChars="-15" w:right="-31"/>
      </w:pPr>
      <w:r>
        <w:rPr>
          <w:b/>
          <w:noProof/>
        </w:rPr>
        <mc:AlternateContent>
          <mc:Choice Requires="wps">
            <w:drawing>
              <wp:anchor distT="0" distB="0" distL="114300" distR="114300" simplePos="0" relativeHeight="13" behindDoc="0" locked="0" layoutInCell="1" hidden="0" allowOverlap="1">
                <wp:simplePos x="0" y="0"/>
                <wp:positionH relativeFrom="column">
                  <wp:posOffset>-79375</wp:posOffset>
                </wp:positionH>
                <wp:positionV relativeFrom="paragraph">
                  <wp:posOffset>76200</wp:posOffset>
                </wp:positionV>
                <wp:extent cx="5734050" cy="942340"/>
                <wp:effectExtent l="635" t="635" r="29845" b="10795"/>
                <wp:wrapNone/>
                <wp:docPr id="105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34050" cy="942340"/>
                        </a:xfrm>
                        <a:prstGeom prst="rect">
                          <a:avLst/>
                        </a:prstGeom>
                        <a:solidFill>
                          <a:srgbClr val="FFFFFF"/>
                        </a:solidFill>
                        <a:ln w="9525">
                          <a:solidFill>
                            <a:sysClr val="windowText" lastClr="000000"/>
                          </a:solidFill>
                          <a:miter/>
                        </a:ln>
                      </wps:spPr>
                      <wps:txbx>
                        <w:txbxContent>
                          <w:p w:rsidR="00FF0316" w:rsidRDefault="00FF0316"/>
                          <w:p w:rsidR="00FF0316" w:rsidRDefault="00E06D42">
                            <w:r>
                              <w:rPr>
                                <w:rFonts w:hint="eastAsia"/>
                              </w:rPr>
                              <w:t>・治療状況の確認</w:t>
                            </w:r>
                          </w:p>
                          <w:p w:rsidR="00FF0316" w:rsidRDefault="00E06D42">
                            <w:r>
                              <w:rPr>
                                <w:rFonts w:hint="eastAsia"/>
                              </w:rPr>
                              <w:t>・行動目標の取組の振り返り、評価</w:t>
                            </w:r>
                          </w:p>
                          <w:p w:rsidR="00FF0316" w:rsidRDefault="00E06D42">
                            <w:pPr>
                              <w:rPr>
                                <w:color w:val="0070C0"/>
                              </w:rPr>
                            </w:pPr>
                            <w:r>
                              <w:rPr>
                                <w:rFonts w:hint="eastAsia"/>
                              </w:rPr>
                              <w:t>・継続的に自己管理するためのアドバイス</w:t>
                            </w:r>
                          </w:p>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wrap-distance-right:9pt;mso-wrap-distance-bottom:0pt;margin-top:6pt;mso-position-vertical-relative:text;mso-position-horizontal-relative:text;position:absolute;height:74.2pt;mso-wrap-distance-top:0pt;width:451.5pt;mso-wrap-distance-left:9pt;margin-left:-6.25pt;z-index:13;" o:spid="_x0000_s1059"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r>
                        <w:rPr>
                          <w:rFonts w:hint="eastAsia"/>
                        </w:rPr>
                        <w:t>・治療状況の確認</w:t>
                      </w:r>
                    </w:p>
                    <w:p>
                      <w:pPr>
                        <w:pStyle w:val="0"/>
                        <w:rPr>
                          <w:rFonts w:hint="default"/>
                        </w:rPr>
                      </w:pPr>
                      <w:r>
                        <w:rPr>
                          <w:rFonts w:hint="eastAsia"/>
                        </w:rPr>
                        <w:t>・行動目標の取組の振り返り、評価</w:t>
                      </w:r>
                    </w:p>
                    <w:p>
                      <w:pPr>
                        <w:pStyle w:val="0"/>
                        <w:rPr>
                          <w:rFonts w:hint="default"/>
                          <w:color w:val="0070C0"/>
                        </w:rPr>
                      </w:pPr>
                      <w:r>
                        <w:rPr>
                          <w:rFonts w:hint="eastAsia"/>
                        </w:rPr>
                        <w:t>・継続的に自己管理するためのアドバイス</w:t>
                      </w:r>
                    </w:p>
                  </w:txbxContent>
                </v:textbox>
                <v:imagedata o:title=""/>
                <w10:wrap type="none" anchorx="text" anchory="text"/>
              </v:shape>
            </w:pict>
          </mc:Fallback>
        </mc:AlternateContent>
      </w:r>
    </w:p>
    <w:p w:rsidR="00FF0316" w:rsidRDefault="00FF0316">
      <w:pPr>
        <w:tabs>
          <w:tab w:val="left" w:pos="7815"/>
        </w:tabs>
        <w:ind w:rightChars="-15" w:right="-31"/>
      </w:pPr>
    </w:p>
    <w:p w:rsidR="00FF0316" w:rsidRDefault="00FF0316">
      <w:pPr>
        <w:tabs>
          <w:tab w:val="left" w:pos="7815"/>
        </w:tabs>
        <w:ind w:rightChars="-15" w:right="-31"/>
      </w:pPr>
    </w:p>
    <w:p w:rsidR="00FF0316" w:rsidRDefault="00FF0316">
      <w:pPr>
        <w:tabs>
          <w:tab w:val="left" w:pos="7815"/>
        </w:tabs>
        <w:ind w:rightChars="-15" w:right="-31"/>
      </w:pPr>
    </w:p>
    <w:p w:rsidR="00FF0316" w:rsidRDefault="00FF0316">
      <w:pPr>
        <w:tabs>
          <w:tab w:val="left" w:pos="7815"/>
        </w:tabs>
        <w:ind w:rightChars="-15" w:right="-31"/>
      </w:pPr>
    </w:p>
    <w:p w:rsidR="00FF0316" w:rsidRDefault="00FF0316">
      <w:pPr>
        <w:tabs>
          <w:tab w:val="left" w:pos="7815"/>
        </w:tabs>
        <w:ind w:rightChars="-15" w:right="-31"/>
      </w:pPr>
    </w:p>
    <w:p w:rsidR="00FF0316" w:rsidRDefault="00E06D42">
      <w:pPr>
        <w:tabs>
          <w:tab w:val="left" w:pos="7815"/>
        </w:tabs>
        <w:ind w:rightChars="-15" w:right="-31"/>
        <w:rPr>
          <w:b/>
        </w:rPr>
      </w:pPr>
      <w:r>
        <w:rPr>
          <w:rFonts w:hint="eastAsia"/>
          <w:b/>
        </w:rPr>
        <w:t>指導終了</w:t>
      </w:r>
    </w:p>
    <w:p w:rsidR="00FF0316" w:rsidRDefault="00E06D42">
      <w:pPr>
        <w:tabs>
          <w:tab w:val="left" w:pos="7815"/>
        </w:tabs>
        <w:ind w:left="210" w:rightChars="-15" w:right="-31" w:hangingChars="100" w:hanging="210"/>
      </w:pPr>
      <w:r>
        <w:rPr>
          <w:rFonts w:hint="eastAsia"/>
        </w:rPr>
        <w:t>※保健指導の実施内容等については、かかりつけ医に情報提供を行う。</w:t>
      </w:r>
    </w:p>
    <w:p w:rsidR="00FF0316" w:rsidRDefault="00FF0316">
      <w:pPr>
        <w:sectPr w:rsidR="00FF0316">
          <w:headerReference w:type="even" r:id="rId9"/>
          <w:headerReference w:type="default" r:id="rId10"/>
          <w:headerReference w:type="first" r:id="rId11"/>
          <w:pgSz w:w="11906" w:h="16838"/>
          <w:pgMar w:top="1134" w:right="1701" w:bottom="851" w:left="1701" w:header="851" w:footer="313" w:gutter="0"/>
          <w:cols w:space="720"/>
          <w:docGrid w:type="lines" w:linePitch="322"/>
        </w:sectPr>
      </w:pPr>
    </w:p>
    <w:p w:rsidR="00FF0316" w:rsidRDefault="00E06D42">
      <w:pPr>
        <w:wordWrap w:val="0"/>
        <w:spacing w:before="6"/>
        <w:ind w:right="139"/>
        <w:jc w:val="right"/>
        <w:rPr>
          <w:sz w:val="24"/>
        </w:rPr>
      </w:pPr>
      <w:r>
        <w:rPr>
          <w:rFonts w:hint="eastAsia"/>
          <w:sz w:val="24"/>
        </w:rPr>
        <w:lastRenderedPageBreak/>
        <w:t xml:space="preserve">別紙様式２　　</w:t>
      </w:r>
    </w:p>
    <w:p w:rsidR="00FF0316" w:rsidRDefault="00E06D42">
      <w:pPr>
        <w:wordWrap w:val="0"/>
        <w:spacing w:before="6"/>
        <w:ind w:right="138"/>
        <w:jc w:val="right"/>
        <w:rPr>
          <w:sz w:val="24"/>
        </w:rPr>
      </w:pPr>
      <w:r>
        <w:rPr>
          <w:rFonts w:hint="eastAsia"/>
          <w:sz w:val="24"/>
        </w:rPr>
        <w:t xml:space="preserve">　　年　　月　　日　　</w:t>
      </w:r>
    </w:p>
    <w:p w:rsidR="00FF0316" w:rsidRDefault="00FF0316">
      <w:pPr>
        <w:spacing w:before="6"/>
        <w:ind w:right="138"/>
        <w:jc w:val="right"/>
        <w:rPr>
          <w:sz w:val="24"/>
        </w:rPr>
      </w:pPr>
    </w:p>
    <w:p w:rsidR="00FF0316" w:rsidRDefault="00E06D42">
      <w:pPr>
        <w:pStyle w:val="11"/>
        <w:ind w:left="0"/>
        <w:jc w:val="center"/>
        <w:rPr>
          <w:sz w:val="24"/>
        </w:rPr>
      </w:pPr>
      <w:r>
        <w:rPr>
          <w:rFonts w:hint="eastAsia"/>
          <w:sz w:val="24"/>
        </w:rPr>
        <w:t>高知県糖尿病性腎症重症化予防プログラム連絡票㋑</w:t>
      </w:r>
    </w:p>
    <w:p w:rsidR="00FF0316" w:rsidRDefault="00FF0316">
      <w:pPr>
        <w:rPr>
          <w:sz w:val="24"/>
        </w:rPr>
      </w:pPr>
    </w:p>
    <w:p w:rsidR="00FF0316" w:rsidRDefault="00E06D42">
      <w:pPr>
        <w:ind w:firstLineChars="300" w:firstLine="720"/>
        <w:rPr>
          <w:sz w:val="24"/>
        </w:rPr>
      </w:pPr>
      <w:r>
        <w:rPr>
          <w:rFonts w:hint="eastAsia"/>
          <w:sz w:val="24"/>
        </w:rPr>
        <w:t xml:space="preserve">( </w:t>
      </w:r>
      <w:r>
        <w:rPr>
          <w:rFonts w:hint="eastAsia"/>
          <w:sz w:val="24"/>
        </w:rPr>
        <w:t>保</w:t>
      </w:r>
      <w:r>
        <w:rPr>
          <w:rFonts w:hint="eastAsia"/>
          <w:sz w:val="24"/>
        </w:rPr>
        <w:t xml:space="preserve"> </w:t>
      </w:r>
      <w:r>
        <w:rPr>
          <w:rFonts w:hint="eastAsia"/>
          <w:sz w:val="24"/>
        </w:rPr>
        <w:t>険</w:t>
      </w:r>
      <w:r>
        <w:rPr>
          <w:rFonts w:hint="eastAsia"/>
          <w:sz w:val="24"/>
        </w:rPr>
        <w:t xml:space="preserve"> </w:t>
      </w:r>
      <w:r>
        <w:rPr>
          <w:rFonts w:hint="eastAsia"/>
          <w:sz w:val="24"/>
        </w:rPr>
        <w:t>者</w:t>
      </w:r>
      <w:r>
        <w:rPr>
          <w:rFonts w:hint="eastAsia"/>
          <w:sz w:val="24"/>
        </w:rPr>
        <w:t xml:space="preserve"> </w:t>
      </w:r>
      <w:r>
        <w:rPr>
          <w:rFonts w:hint="eastAsia"/>
          <w:sz w:val="24"/>
        </w:rPr>
        <w:t>名</w:t>
      </w:r>
      <w:r>
        <w:rPr>
          <w:rFonts w:hint="eastAsia"/>
          <w:sz w:val="24"/>
        </w:rPr>
        <w:t xml:space="preserve"> </w:t>
      </w:r>
      <w:r>
        <w:rPr>
          <w:rFonts w:hint="eastAsia"/>
          <w:sz w:val="24"/>
        </w:rPr>
        <w:t>（責任者名）</w:t>
      </w:r>
      <w:r>
        <w:rPr>
          <w:rFonts w:hint="eastAsia"/>
          <w:sz w:val="24"/>
        </w:rPr>
        <w:t>)</w:t>
      </w:r>
      <w:r>
        <w:rPr>
          <w:rFonts w:hint="eastAsia"/>
          <w:sz w:val="24"/>
        </w:rPr>
        <w:t xml:space="preserve">　　様　　　　　　　　</w:t>
      </w:r>
    </w:p>
    <w:p w:rsidR="00FF0316" w:rsidRDefault="00FF0316">
      <w:pPr>
        <w:ind w:firstLineChars="300" w:firstLine="720"/>
        <w:rPr>
          <w:color w:val="FF0000"/>
          <w:sz w:val="24"/>
          <w:u w:val="single"/>
        </w:rPr>
      </w:pPr>
    </w:p>
    <w:p w:rsidR="00FF0316" w:rsidRDefault="00E06D42">
      <w:pPr>
        <w:wordWrap w:val="0"/>
        <w:ind w:rightChars="1595" w:right="3349" w:firstLineChars="300" w:firstLine="720"/>
        <w:jc w:val="right"/>
        <w:rPr>
          <w:sz w:val="24"/>
        </w:rPr>
      </w:pPr>
      <w:r>
        <w:rPr>
          <w:rFonts w:hint="eastAsia"/>
          <w:sz w:val="24"/>
        </w:rPr>
        <w:t>医療機関名</w:t>
      </w:r>
      <w:r>
        <w:rPr>
          <w:rFonts w:hint="eastAsia"/>
          <w:sz w:val="24"/>
        </w:rPr>
        <w:t xml:space="preserve">  </w:t>
      </w:r>
      <w:r>
        <w:rPr>
          <w:rFonts w:hint="eastAsia"/>
          <w:sz w:val="24"/>
        </w:rPr>
        <w:t xml:space="preserve">　　</w:t>
      </w:r>
    </w:p>
    <w:p w:rsidR="00FF0316" w:rsidRDefault="00E06D42">
      <w:pPr>
        <w:ind w:rightChars="306" w:right="643" w:firstLineChars="300" w:firstLine="720"/>
        <w:jc w:val="right"/>
        <w:rPr>
          <w:sz w:val="24"/>
        </w:rPr>
      </w:pPr>
      <w:r>
        <w:rPr>
          <w:rFonts w:hint="eastAsia"/>
          <w:sz w:val="24"/>
        </w:rPr>
        <w:t xml:space="preserve">主治医　　</w:t>
      </w:r>
      <w:r>
        <w:rPr>
          <w:rFonts w:hint="eastAsia"/>
          <w:sz w:val="24"/>
        </w:rPr>
        <w:t xml:space="preserve"> </w:t>
      </w:r>
      <w:r>
        <w:rPr>
          <w:rFonts w:hint="eastAsia"/>
          <w:sz w:val="24"/>
        </w:rPr>
        <w:t xml:space="preserve">　　　　　　　　　　　　　印</w:t>
      </w:r>
    </w:p>
    <w:p w:rsidR="00FF0316" w:rsidRDefault="00E06D42">
      <w:pPr>
        <w:tabs>
          <w:tab w:val="left" w:pos="7815"/>
        </w:tabs>
        <w:spacing w:line="276" w:lineRule="auto"/>
        <w:ind w:rightChars="-15" w:right="-31"/>
        <w:rPr>
          <w:b/>
        </w:rPr>
      </w:pPr>
      <w:r>
        <w:rPr>
          <w:rFonts w:hint="eastAsia"/>
          <w:b/>
        </w:rPr>
        <w:t>１　対象者の情報</w:t>
      </w:r>
    </w:p>
    <w:tbl>
      <w:tblPr>
        <w:tblStyle w:val="af"/>
        <w:tblW w:w="10031" w:type="dxa"/>
        <w:jc w:val="center"/>
        <w:tblLayout w:type="fixed"/>
        <w:tblLook w:val="04A0" w:firstRow="1" w:lastRow="0" w:firstColumn="1" w:lastColumn="0" w:noHBand="0" w:noVBand="1"/>
      </w:tblPr>
      <w:tblGrid>
        <w:gridCol w:w="1242"/>
        <w:gridCol w:w="3119"/>
        <w:gridCol w:w="1276"/>
        <w:gridCol w:w="1275"/>
        <w:gridCol w:w="1701"/>
        <w:gridCol w:w="1418"/>
      </w:tblGrid>
      <w:tr w:rsidR="00FF0316">
        <w:trPr>
          <w:trHeight w:val="564"/>
          <w:jc w:val="center"/>
        </w:trPr>
        <w:tc>
          <w:tcPr>
            <w:tcW w:w="1242" w:type="dxa"/>
            <w:vAlign w:val="center"/>
          </w:tcPr>
          <w:p w:rsidR="00FF0316" w:rsidRDefault="00E06D42">
            <w:pPr>
              <w:ind w:rightChars="-15" w:right="-31"/>
              <w:jc w:val="center"/>
              <w:rPr>
                <w:sz w:val="24"/>
              </w:rPr>
            </w:pPr>
            <w:r>
              <w:rPr>
                <w:rFonts w:hint="eastAsia"/>
                <w:sz w:val="24"/>
              </w:rPr>
              <w:t>氏　名</w:t>
            </w:r>
          </w:p>
        </w:tc>
        <w:tc>
          <w:tcPr>
            <w:tcW w:w="3119" w:type="dxa"/>
            <w:vAlign w:val="center"/>
          </w:tcPr>
          <w:p w:rsidR="00FF0316" w:rsidRDefault="00FF0316">
            <w:pPr>
              <w:ind w:rightChars="-15" w:right="-31"/>
              <w:rPr>
                <w:sz w:val="24"/>
              </w:rPr>
            </w:pPr>
          </w:p>
        </w:tc>
        <w:tc>
          <w:tcPr>
            <w:tcW w:w="1276" w:type="dxa"/>
            <w:vAlign w:val="center"/>
          </w:tcPr>
          <w:p w:rsidR="00FF0316" w:rsidRDefault="00E06D42">
            <w:pPr>
              <w:ind w:rightChars="-15" w:right="-31"/>
              <w:jc w:val="center"/>
              <w:rPr>
                <w:sz w:val="24"/>
              </w:rPr>
            </w:pPr>
            <w:r>
              <w:rPr>
                <w:rFonts w:hint="eastAsia"/>
                <w:sz w:val="24"/>
              </w:rPr>
              <w:t>生年月日</w:t>
            </w:r>
          </w:p>
        </w:tc>
        <w:tc>
          <w:tcPr>
            <w:tcW w:w="2976" w:type="dxa"/>
            <w:gridSpan w:val="2"/>
            <w:vAlign w:val="center"/>
          </w:tcPr>
          <w:p w:rsidR="00FF0316" w:rsidRDefault="00E06D42">
            <w:pPr>
              <w:ind w:rightChars="-15" w:right="-31"/>
              <w:rPr>
                <w:sz w:val="24"/>
              </w:rPr>
            </w:pPr>
            <w:r>
              <w:rPr>
                <w:rFonts w:hint="eastAsia"/>
                <w:sz w:val="24"/>
              </w:rPr>
              <w:t xml:space="preserve">　　　年　　月　　日</w:t>
            </w:r>
          </w:p>
        </w:tc>
        <w:tc>
          <w:tcPr>
            <w:tcW w:w="1418" w:type="dxa"/>
            <w:vAlign w:val="center"/>
          </w:tcPr>
          <w:p w:rsidR="00FF0316" w:rsidRDefault="00E06D42">
            <w:pPr>
              <w:ind w:rightChars="-15" w:right="-31"/>
              <w:jc w:val="center"/>
              <w:rPr>
                <w:sz w:val="24"/>
              </w:rPr>
            </w:pPr>
            <w:r>
              <w:rPr>
                <w:rFonts w:hint="eastAsia"/>
                <w:sz w:val="24"/>
              </w:rPr>
              <w:t>男</w:t>
            </w:r>
            <w:r>
              <w:rPr>
                <w:rFonts w:hint="eastAsia"/>
                <w:sz w:val="24"/>
              </w:rPr>
              <w:t xml:space="preserve"> </w:t>
            </w:r>
            <w:r>
              <w:rPr>
                <w:rFonts w:hint="eastAsia"/>
                <w:sz w:val="24"/>
              </w:rPr>
              <w:t>・</w:t>
            </w:r>
            <w:r>
              <w:rPr>
                <w:rFonts w:hint="eastAsia"/>
                <w:sz w:val="24"/>
              </w:rPr>
              <w:t xml:space="preserve"> </w:t>
            </w:r>
            <w:r>
              <w:rPr>
                <w:rFonts w:hint="eastAsia"/>
                <w:sz w:val="24"/>
              </w:rPr>
              <w:t>女</w:t>
            </w:r>
          </w:p>
        </w:tc>
      </w:tr>
      <w:tr w:rsidR="00FF0316">
        <w:trPr>
          <w:trHeight w:val="585"/>
          <w:jc w:val="center"/>
        </w:trPr>
        <w:tc>
          <w:tcPr>
            <w:tcW w:w="1242" w:type="dxa"/>
            <w:vAlign w:val="center"/>
          </w:tcPr>
          <w:p w:rsidR="00FF0316" w:rsidRDefault="00E06D42">
            <w:pPr>
              <w:ind w:rightChars="-15" w:right="-31"/>
              <w:jc w:val="center"/>
              <w:rPr>
                <w:sz w:val="24"/>
              </w:rPr>
            </w:pPr>
            <w:r>
              <w:rPr>
                <w:rFonts w:hint="eastAsia"/>
                <w:sz w:val="24"/>
              </w:rPr>
              <w:t>住　所</w:t>
            </w:r>
          </w:p>
        </w:tc>
        <w:tc>
          <w:tcPr>
            <w:tcW w:w="4395" w:type="dxa"/>
            <w:gridSpan w:val="2"/>
            <w:vAlign w:val="center"/>
          </w:tcPr>
          <w:p w:rsidR="00FF0316" w:rsidRDefault="00FF0316">
            <w:pPr>
              <w:ind w:rightChars="-15" w:right="-31"/>
              <w:rPr>
                <w:sz w:val="24"/>
              </w:rPr>
            </w:pPr>
          </w:p>
        </w:tc>
        <w:tc>
          <w:tcPr>
            <w:tcW w:w="1275" w:type="dxa"/>
            <w:vAlign w:val="center"/>
          </w:tcPr>
          <w:p w:rsidR="00FF0316" w:rsidRDefault="00E06D42">
            <w:pPr>
              <w:ind w:rightChars="-15" w:right="-31"/>
              <w:jc w:val="center"/>
              <w:rPr>
                <w:sz w:val="24"/>
              </w:rPr>
            </w:pPr>
            <w:r>
              <w:rPr>
                <w:rFonts w:hint="eastAsia"/>
                <w:sz w:val="24"/>
              </w:rPr>
              <w:t>電話番号</w:t>
            </w:r>
          </w:p>
        </w:tc>
        <w:tc>
          <w:tcPr>
            <w:tcW w:w="3119" w:type="dxa"/>
            <w:gridSpan w:val="2"/>
            <w:vAlign w:val="center"/>
          </w:tcPr>
          <w:p w:rsidR="00FF0316" w:rsidRDefault="00FF0316">
            <w:pPr>
              <w:ind w:rightChars="-15" w:right="-31"/>
              <w:rPr>
                <w:sz w:val="24"/>
              </w:rPr>
            </w:pPr>
          </w:p>
        </w:tc>
      </w:tr>
    </w:tbl>
    <w:p w:rsidR="00FF0316" w:rsidRDefault="00FF0316">
      <w:pPr>
        <w:spacing w:line="276" w:lineRule="auto"/>
        <w:ind w:rightChars="-15" w:right="-31"/>
        <w:rPr>
          <w:b/>
        </w:rPr>
      </w:pPr>
    </w:p>
    <w:p w:rsidR="00FF0316" w:rsidRDefault="00E06D42">
      <w:pPr>
        <w:spacing w:line="276" w:lineRule="auto"/>
        <w:ind w:rightChars="-15" w:right="-31"/>
      </w:pPr>
      <w:r>
        <w:rPr>
          <w:rFonts w:hint="eastAsia"/>
          <w:b/>
        </w:rPr>
        <w:t>２　プログラムの利用（該当事項に記載又は</w:t>
      </w:r>
      <w:r>
        <w:rPr>
          <w:rFonts w:hint="eastAsia"/>
          <w:b/>
          <w:u w:val="wave"/>
        </w:rPr>
        <w:t>チェック</w:t>
      </w:r>
      <w:r>
        <w:rPr>
          <w:rFonts w:hint="eastAsia"/>
          <w:b/>
        </w:rPr>
        <w:t>してください）</w:t>
      </w:r>
    </w:p>
    <w:tbl>
      <w:tblPr>
        <w:tblStyle w:val="af"/>
        <w:tblW w:w="10009" w:type="dxa"/>
        <w:jc w:val="center"/>
        <w:tblLayout w:type="fixed"/>
        <w:tblLook w:val="04A0" w:firstRow="1" w:lastRow="0" w:firstColumn="1" w:lastColumn="0" w:noHBand="0" w:noVBand="1"/>
      </w:tblPr>
      <w:tblGrid>
        <w:gridCol w:w="10009"/>
      </w:tblGrid>
      <w:tr w:rsidR="00FF0316">
        <w:trPr>
          <w:trHeight w:val="2855"/>
          <w:jc w:val="center"/>
        </w:trPr>
        <w:tc>
          <w:tcPr>
            <w:tcW w:w="10009" w:type="dxa"/>
            <w:vAlign w:val="center"/>
          </w:tcPr>
          <w:p w:rsidR="00FF0316" w:rsidRDefault="00E06D42">
            <w:pPr>
              <w:pStyle w:val="a7"/>
              <w:numPr>
                <w:ilvl w:val="0"/>
                <w:numId w:val="1"/>
              </w:numPr>
              <w:spacing w:line="276" w:lineRule="auto"/>
              <w:ind w:leftChars="0" w:rightChars="-15" w:right="-31"/>
              <w:jc w:val="left"/>
              <w:rPr>
                <w:u w:val="thick"/>
              </w:rPr>
            </w:pPr>
            <w:r>
              <w:rPr>
                <w:noProof/>
              </w:rPr>
              <mc:AlternateContent>
                <mc:Choice Requires="wps">
                  <w:drawing>
                    <wp:anchor distT="0" distB="0" distL="114300" distR="114300" simplePos="0" relativeHeight="31" behindDoc="0" locked="0" layoutInCell="1" hidden="0" allowOverlap="1">
                      <wp:simplePos x="0" y="0"/>
                      <wp:positionH relativeFrom="column">
                        <wp:posOffset>1706880</wp:posOffset>
                      </wp:positionH>
                      <wp:positionV relativeFrom="paragraph">
                        <wp:posOffset>1177925</wp:posOffset>
                      </wp:positionV>
                      <wp:extent cx="120650" cy="128905"/>
                      <wp:effectExtent l="1270" t="635" r="30480" b="10795"/>
                      <wp:wrapNone/>
                      <wp:docPr id="106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0650" cy="128905"/>
                              </a:xfrm>
                              <a:prstGeom prst="downArrow">
                                <a:avLst>
                                  <a:gd name="adj1" fmla="val 50000"/>
                                  <a:gd name="adj2" fmla="val 26710"/>
                                </a:avLst>
                              </a:prstGeom>
                              <a:solidFill>
                                <a:srgbClr val="FFFFFF"/>
                              </a:solidFill>
                              <a:ln w="9525">
                                <a:solidFill>
                                  <a:sysClr val="windowText" lastClr="000000"/>
                                </a:solidFill>
                                <a:miter/>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9pt;mso-wrap-distance-bottom:0pt;margin-top:92.75pt;mso-position-vertical-relative:text;mso-position-horizontal-relative:text;position:absolute;height:10.15pt;mso-wrap-distance-top:0pt;width:9.5pt;mso-wrap-distance-left:9pt;margin-left:134.4pt;z-index:31;" o:spid="_x0000_s1060" o:allowincell="t" o:allowoverlap="t" filled="t" fillcolor="#ffffff" stroked="t" strokecolor="#000000" strokeweight="0.75pt" o:spt="67" type="#_x0000_t67" adj="15831,5400">
                      <v:fill/>
                      <v:stroke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33" behindDoc="0" locked="0" layoutInCell="1" hidden="0" allowOverlap="1">
                      <wp:simplePos x="0" y="0"/>
                      <wp:positionH relativeFrom="column">
                        <wp:posOffset>1090930</wp:posOffset>
                      </wp:positionH>
                      <wp:positionV relativeFrom="paragraph">
                        <wp:posOffset>1353185</wp:posOffset>
                      </wp:positionV>
                      <wp:extent cx="1520825" cy="460375"/>
                      <wp:effectExtent l="0" t="0" r="635" b="635"/>
                      <wp:wrapNone/>
                      <wp:docPr id="106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0825" cy="460375"/>
                              </a:xfrm>
                              <a:prstGeom prst="rect">
                                <a:avLst/>
                              </a:prstGeom>
                              <a:solidFill>
                                <a:srgbClr val="FFFFFF"/>
                              </a:solidFill>
                              <a:ln>
                                <a:miter/>
                              </a:ln>
                            </wps:spPr>
                            <wps:txbx>
                              <w:txbxContent>
                                <w:p w:rsidR="00FF0316" w:rsidRDefault="00E06D42">
                                  <w:pPr>
                                    <w:autoSpaceDE w:val="0"/>
                                    <w:autoSpaceDN w:val="0"/>
                                    <w:adjustRightInd w:val="0"/>
                                    <w:rPr>
                                      <w:b/>
                                    </w:rPr>
                                  </w:pPr>
                                  <w:r>
                                    <w:rPr>
                                      <w:rFonts w:hint="eastAsia"/>
                                      <w:b/>
                                      <w:u w:val="single"/>
                                    </w:rPr>
                                    <w:t>プログラムの対象外・情報提供終了</w:t>
                                  </w:r>
                                </w:p>
                                <w:p w:rsidR="00FF0316" w:rsidRDefault="00FF0316"/>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rect id="オブジェクト 0" style="mso-wrap-distance-right:9pt;mso-wrap-distance-bottom:0pt;margin-top:106.55pt;mso-position-vertical-relative:text;mso-position-horizontal-relative:text;position:absolute;height:36.25pt;mso-wrap-distance-top:0pt;width:119.75pt;mso-wrap-distance-left:9pt;margin-left:85.9pt;z-index:33;" o:spid="_x0000_s1061" o:allowincell="t" o:allowoverlap="t" filled="t" fillcolor="#ffffff" stroked="f" o:spt="1">
                      <v:fill/>
                      <v:textbox style="layout-flow:horizontal;" inset="2.0637499999999998mm,0.24694444444444438mm,2.0637499999999998mm,0.24694444444444438mm">
                        <w:txbxContent>
                          <w:p>
                            <w:pPr>
                              <w:pStyle w:val="0"/>
                              <w:autoSpaceDE w:val="0"/>
                              <w:autoSpaceDN w:val="0"/>
                              <w:adjustRightInd w:val="0"/>
                              <w:rPr>
                                <w:rFonts w:hint="default"/>
                                <w:b w:val="1"/>
                              </w:rPr>
                            </w:pPr>
                            <w:r>
                              <w:rPr>
                                <w:rFonts w:hint="eastAsia"/>
                                <w:b w:val="1"/>
                                <w:u w:val="single" w:color="auto"/>
                              </w:rPr>
                              <w:t>プログラムの対象外・情報提供終了</w:t>
                            </w:r>
                          </w:p>
                          <w:p>
                            <w:pPr>
                              <w:pStyle w:val="0"/>
                              <w:rPr>
                                <w:rFonts w:hint="default"/>
                              </w:rPr>
                            </w:pPr>
                          </w:p>
                        </w:txbxContent>
                      </v:textbox>
                      <v:imagedata o:title=""/>
                      <w10:wrap type="none" anchorx="text" anchory="text"/>
                    </v:rect>
                  </w:pict>
                </mc:Fallback>
              </mc:AlternateContent>
            </w:r>
            <w:r>
              <w:rPr>
                <w:noProof/>
              </w:rPr>
              <mc:AlternateContent>
                <mc:Choice Requires="wps">
                  <w:drawing>
                    <wp:anchor distT="0" distB="0" distL="114300" distR="114300" simplePos="0" relativeHeight="29" behindDoc="0" locked="0" layoutInCell="1" hidden="0" allowOverlap="1">
                      <wp:simplePos x="0" y="0"/>
                      <wp:positionH relativeFrom="column">
                        <wp:posOffset>1151255</wp:posOffset>
                      </wp:positionH>
                      <wp:positionV relativeFrom="paragraph">
                        <wp:posOffset>276860</wp:posOffset>
                      </wp:positionV>
                      <wp:extent cx="1664335" cy="968375"/>
                      <wp:effectExtent l="0" t="0" r="635" b="635"/>
                      <wp:wrapNone/>
                      <wp:docPr id="106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64335" cy="968375"/>
                              </a:xfrm>
                              <a:prstGeom prst="rect">
                                <a:avLst/>
                              </a:prstGeom>
                              <a:noFill/>
                              <a:ln>
                                <a:miter/>
                              </a:ln>
                            </wps:spPr>
                            <wps:txbx>
                              <w:txbxContent>
                                <w:p w:rsidR="00FF0316" w:rsidRDefault="00E06D42">
                                  <w:pPr>
                                    <w:spacing w:line="220" w:lineRule="exact"/>
                                    <w:rPr>
                                      <w:sz w:val="20"/>
                                    </w:rPr>
                                  </w:pPr>
                                  <w:r>
                                    <w:rPr>
                                      <w:rFonts w:hint="eastAsia"/>
                                      <w:sz w:val="20"/>
                                    </w:rPr>
                                    <w:t>※除外項目</w:t>
                                  </w:r>
                                </w:p>
                                <w:p w:rsidR="00FF0316" w:rsidRDefault="00E06D42">
                                  <w:pPr>
                                    <w:spacing w:line="220" w:lineRule="exact"/>
                                    <w:rPr>
                                      <w:sz w:val="20"/>
                                    </w:rPr>
                                  </w:pPr>
                                  <w:r>
                                    <w:rPr>
                                      <w:rFonts w:hint="eastAsia"/>
                                      <w:sz w:val="20"/>
                                    </w:rPr>
                                    <w:t>右記のいずれかの場合は、</w:t>
                                  </w:r>
                                </w:p>
                                <w:p w:rsidR="00FF0316" w:rsidRDefault="00E06D42">
                                  <w:pPr>
                                    <w:spacing w:line="220" w:lineRule="exact"/>
                                    <w:rPr>
                                      <w:sz w:val="20"/>
                                    </w:rPr>
                                  </w:pPr>
                                  <w:r>
                                    <w:rPr>
                                      <w:rFonts w:hint="eastAsia"/>
                                      <w:sz w:val="20"/>
                                    </w:rPr>
                                    <w:t>原則としてプログラムの</w:t>
                                  </w:r>
                                </w:p>
                                <w:p w:rsidR="00FF0316" w:rsidRDefault="00E06D42">
                                  <w:pPr>
                                    <w:spacing w:line="220" w:lineRule="exact"/>
                                    <w:rPr>
                                      <w:sz w:val="20"/>
                                    </w:rPr>
                                  </w:pPr>
                                  <w:r>
                                    <w:rPr>
                                      <w:rFonts w:hint="eastAsia"/>
                                      <w:sz w:val="20"/>
                                    </w:rPr>
                                    <w:t>対象外となります。</w:t>
                                  </w:r>
                                </w:p>
                                <w:p w:rsidR="00FF0316" w:rsidRDefault="00E06D42">
                                  <w:pPr>
                                    <w:spacing w:line="220" w:lineRule="exact"/>
                                    <w:rPr>
                                      <w:sz w:val="20"/>
                                    </w:rPr>
                                  </w:pPr>
                                  <w:r>
                                    <w:rPr>
                                      <w:rFonts w:hint="eastAsia"/>
                                      <w:sz w:val="20"/>
                                    </w:rPr>
                                    <w:t>該当するものがあれば</w:t>
                                  </w:r>
                                </w:p>
                                <w:p w:rsidR="00FF0316" w:rsidRDefault="00E06D42">
                                  <w:pPr>
                                    <w:spacing w:line="220" w:lineRule="exact"/>
                                    <w:rPr>
                                      <w:sz w:val="20"/>
                                    </w:rPr>
                                  </w:pPr>
                                  <w:r>
                                    <w:rPr>
                                      <w:rFonts w:hint="eastAsia"/>
                                      <w:sz w:val="20"/>
                                    </w:rPr>
                                    <w:t>チェックして下さい。</w:t>
                                  </w:r>
                                </w:p>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rect id="オブジェクト 0" style="mso-wrap-distance-right:9pt;mso-wrap-distance-bottom:0pt;margin-top:21.8pt;mso-position-vertical-relative:text;mso-position-horizontal-relative:text;position:absolute;height:76.25pt;mso-wrap-distance-top:0pt;width:131.05000000000001pt;mso-wrap-distance-left:9pt;margin-left:90.65pt;z-index:29;" o:spid="_x0000_s1062" o:allowincell="t" o:allowoverlap="t" filled="f" stroked="f" o:spt="1">
                      <v:fill/>
                      <v:textbox style="layout-flow:horizontal;" inset="2.0637499999999998mm,0.24694444444444438mm,2.0637499999999998mm,0.24694444444444438mm">
                        <w:txbxContent>
                          <w:p>
                            <w:pPr>
                              <w:pStyle w:val="0"/>
                              <w:spacing w:line="220" w:lineRule="exact"/>
                              <w:rPr>
                                <w:rFonts w:hint="default"/>
                                <w:sz w:val="20"/>
                              </w:rPr>
                            </w:pPr>
                            <w:r>
                              <w:rPr>
                                <w:rFonts w:hint="eastAsia"/>
                                <w:sz w:val="20"/>
                              </w:rPr>
                              <w:t>※除外項目</w:t>
                            </w:r>
                          </w:p>
                          <w:p>
                            <w:pPr>
                              <w:pStyle w:val="0"/>
                              <w:spacing w:line="220" w:lineRule="exact"/>
                              <w:rPr>
                                <w:rFonts w:hint="default"/>
                                <w:sz w:val="20"/>
                              </w:rPr>
                            </w:pPr>
                            <w:r>
                              <w:rPr>
                                <w:rFonts w:hint="eastAsia"/>
                                <w:sz w:val="20"/>
                              </w:rPr>
                              <w:t>右記のいずれかの場合は、</w:t>
                            </w:r>
                          </w:p>
                          <w:p>
                            <w:pPr>
                              <w:pStyle w:val="0"/>
                              <w:spacing w:line="220" w:lineRule="exact"/>
                              <w:rPr>
                                <w:rFonts w:hint="default"/>
                                <w:sz w:val="20"/>
                              </w:rPr>
                            </w:pPr>
                            <w:r>
                              <w:rPr>
                                <w:rFonts w:hint="eastAsia"/>
                                <w:sz w:val="20"/>
                              </w:rPr>
                              <w:t>原則としてプログラムの</w:t>
                            </w:r>
                          </w:p>
                          <w:p>
                            <w:pPr>
                              <w:pStyle w:val="0"/>
                              <w:spacing w:line="220" w:lineRule="exact"/>
                              <w:rPr>
                                <w:rFonts w:hint="default"/>
                                <w:sz w:val="20"/>
                              </w:rPr>
                            </w:pPr>
                            <w:r>
                              <w:rPr>
                                <w:rFonts w:hint="eastAsia"/>
                                <w:sz w:val="20"/>
                              </w:rPr>
                              <w:t>対象外となります。</w:t>
                            </w:r>
                          </w:p>
                          <w:p>
                            <w:pPr>
                              <w:pStyle w:val="0"/>
                              <w:spacing w:line="220" w:lineRule="exact"/>
                              <w:rPr>
                                <w:rFonts w:hint="default"/>
                                <w:sz w:val="20"/>
                              </w:rPr>
                            </w:pPr>
                            <w:r>
                              <w:rPr>
                                <w:rFonts w:hint="eastAsia"/>
                                <w:sz w:val="20"/>
                              </w:rPr>
                              <w:t>該当するものがあれば</w:t>
                            </w:r>
                          </w:p>
                          <w:p>
                            <w:pPr>
                              <w:pStyle w:val="0"/>
                              <w:spacing w:line="220" w:lineRule="exact"/>
                              <w:rPr>
                                <w:rFonts w:hint="default"/>
                                <w:sz w:val="20"/>
                              </w:rPr>
                            </w:pPr>
                            <w:r>
                              <w:rPr>
                                <w:rFonts w:hint="eastAsia"/>
                                <w:sz w:val="20"/>
                              </w:rPr>
                              <w:t>チェックして下さい。</w:t>
                            </w:r>
                          </w:p>
                        </w:txbxContent>
                      </v:textbox>
                      <v:imagedata o:title=""/>
                      <w10:wrap type="none" anchorx="text" anchory="text"/>
                    </v:rect>
                  </w:pict>
                </mc:Fallback>
              </mc:AlternateContent>
            </w:r>
            <w:r>
              <w:rPr>
                <w:noProof/>
              </w:rPr>
              <mc:AlternateContent>
                <mc:Choice Requires="wps">
                  <w:drawing>
                    <wp:anchor distT="0" distB="0" distL="114300" distR="114300" simplePos="0" relativeHeight="30" behindDoc="0" locked="0" layoutInCell="1" hidden="0" allowOverlap="1">
                      <wp:simplePos x="0" y="0"/>
                      <wp:positionH relativeFrom="column">
                        <wp:posOffset>2887980</wp:posOffset>
                      </wp:positionH>
                      <wp:positionV relativeFrom="paragraph">
                        <wp:posOffset>106680</wp:posOffset>
                      </wp:positionV>
                      <wp:extent cx="3251200" cy="1640205"/>
                      <wp:effectExtent l="0" t="0" r="635" b="635"/>
                      <wp:wrapNone/>
                      <wp:docPr id="106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51200" cy="1640205"/>
                              </a:xfrm>
                              <a:prstGeom prst="rect">
                                <a:avLst/>
                              </a:prstGeom>
                              <a:solidFill>
                                <a:srgbClr val="FFFFFF"/>
                              </a:solidFill>
                              <a:ln>
                                <a:miter/>
                              </a:ln>
                            </wps:spPr>
                            <wps:txbx>
                              <w:txbxContent>
                                <w:p w:rsidR="00FF0316" w:rsidRDefault="00E06D42">
                                  <w:pPr>
                                    <w:rPr>
                                      <w:sz w:val="20"/>
                                    </w:rPr>
                                  </w:pPr>
                                  <w:r>
                                    <w:rPr>
                                      <w:rFonts w:hint="eastAsia"/>
                                      <w:sz w:val="20"/>
                                    </w:rPr>
                                    <w:t>□がん等で終末期にある</w:t>
                                  </w:r>
                                </w:p>
                                <w:p w:rsidR="00FF0316" w:rsidRDefault="00E06D42">
                                  <w:pPr>
                                    <w:rPr>
                                      <w:sz w:val="20"/>
                                    </w:rPr>
                                  </w:pPr>
                                  <w:r>
                                    <w:rPr>
                                      <w:rFonts w:hint="eastAsia"/>
                                      <w:sz w:val="20"/>
                                    </w:rPr>
                                    <w:t>□重度の認知障害がある</w:t>
                                  </w:r>
                                </w:p>
                                <w:p w:rsidR="00FF0316" w:rsidRDefault="00E06D42">
                                  <w:pPr>
                                    <w:rPr>
                                      <w:rFonts w:asciiTheme="minorEastAsia" w:hAnsiTheme="minorEastAsia"/>
                                      <w:sz w:val="20"/>
                                    </w:rPr>
                                  </w:pPr>
                                  <w:r>
                                    <w:rPr>
                                      <w:rFonts w:hint="eastAsia"/>
                                      <w:sz w:val="20"/>
                                    </w:rPr>
                                    <w:t>□</w:t>
                                  </w:r>
                                  <w:r>
                                    <w:rPr>
                                      <w:rFonts w:asciiTheme="minorEastAsia" w:hAnsiTheme="minorEastAsia" w:hint="eastAsia"/>
                                      <w:sz w:val="20"/>
                                    </w:rPr>
                                    <w:t>生活習慣病管理料、透析予防管理料を算定している</w:t>
                                  </w:r>
                                </w:p>
                                <w:p w:rsidR="00FF0316" w:rsidRDefault="00E06D42">
                                  <w:pPr>
                                    <w:rPr>
                                      <w:rFonts w:asciiTheme="minorEastAsia" w:hAnsiTheme="minorEastAsia"/>
                                      <w:sz w:val="20"/>
                                    </w:rPr>
                                  </w:pPr>
                                  <w:r>
                                    <w:rPr>
                                      <w:rFonts w:hint="eastAsia"/>
                                      <w:sz w:val="20"/>
                                    </w:rPr>
                                    <w:t>□</w:t>
                                  </w:r>
                                  <w:r>
                                    <w:rPr>
                                      <w:rFonts w:asciiTheme="minorEastAsia" w:hAnsiTheme="minorEastAsia" w:hint="eastAsia"/>
                                      <w:sz w:val="20"/>
                                    </w:rPr>
                                    <w:t>過去１年以内に外来栄養食事指導料を算定している</w:t>
                                  </w:r>
                                </w:p>
                                <w:p w:rsidR="00FF0316" w:rsidRDefault="00E06D42">
                                  <w:pPr>
                                    <w:ind w:left="200" w:hangingChars="100" w:hanging="200"/>
                                    <w:rPr>
                                      <w:sz w:val="20"/>
                                    </w:rPr>
                                  </w:pPr>
                                  <w:r>
                                    <w:rPr>
                                      <w:rFonts w:hint="eastAsia"/>
                                      <w:sz w:val="20"/>
                                    </w:rPr>
                                    <w:t>□すでに専門医療機関との連携もしくは専門医療機関で診療が実施されている</w:t>
                                  </w:r>
                                </w:p>
                                <w:p w:rsidR="00FF0316" w:rsidRDefault="00E06D42">
                                  <w:pPr>
                                    <w:ind w:left="200" w:hangingChars="100" w:hanging="200"/>
                                    <w:rPr>
                                      <w:sz w:val="20"/>
                                    </w:rPr>
                                  </w:pPr>
                                  <w:r>
                                    <w:rPr>
                                      <w:rFonts w:hint="eastAsia"/>
                                      <w:sz w:val="20"/>
                                    </w:rPr>
                                    <w:t>□患者の疾患や状況などにより、かかりつけ医が除外すべきと判断した者</w:t>
                                  </w:r>
                                </w:p>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rect id="オブジェクト 0" style="mso-wrap-distance-right:9pt;mso-wrap-distance-bottom:0pt;margin-top:8.4pt;mso-position-vertical-relative:text;mso-position-horizontal-relative:text;position:absolute;height:129.15pt;mso-wrap-distance-top:0pt;width:256pt;mso-wrap-distance-left:9pt;margin-left:227.4pt;z-index:30;" o:spid="_x0000_s1063" o:allowincell="t" o:allowoverlap="t" filled="t" fillcolor="#ffffff" stroked="f" o:spt="1">
                      <v:fill/>
                      <v:textbox style="layout-flow:horizontal;" inset="2.0637499999999998mm,0.24694444444444438mm,2.0637499999999998mm,0.24694444444444438mm">
                        <w:txbxContent>
                          <w:p>
                            <w:pPr>
                              <w:pStyle w:val="0"/>
                              <w:rPr>
                                <w:rFonts w:hint="default"/>
                                <w:sz w:val="20"/>
                              </w:rPr>
                            </w:pPr>
                            <w:r>
                              <w:rPr>
                                <w:rFonts w:hint="eastAsia"/>
                                <w:sz w:val="20"/>
                              </w:rPr>
                              <w:t>□がん等で終末期にある</w:t>
                            </w:r>
                          </w:p>
                          <w:p>
                            <w:pPr>
                              <w:pStyle w:val="0"/>
                              <w:rPr>
                                <w:rFonts w:hint="default"/>
                                <w:sz w:val="20"/>
                              </w:rPr>
                            </w:pPr>
                            <w:r>
                              <w:rPr>
                                <w:rFonts w:hint="eastAsia"/>
                                <w:sz w:val="20"/>
                              </w:rPr>
                              <w:t>□重度の認知障害がある</w:t>
                            </w:r>
                          </w:p>
                          <w:p>
                            <w:pPr>
                              <w:pStyle w:val="0"/>
                              <w:rPr>
                                <w:rFonts w:hint="default" w:asciiTheme="minorEastAsia" w:hAnsiTheme="minorEastAsia"/>
                                <w:sz w:val="20"/>
                              </w:rPr>
                            </w:pPr>
                            <w:r>
                              <w:rPr>
                                <w:rFonts w:hint="eastAsia"/>
                                <w:sz w:val="20"/>
                              </w:rPr>
                              <w:t>□</w:t>
                            </w:r>
                            <w:r>
                              <w:rPr>
                                <w:rFonts w:hint="eastAsia" w:asciiTheme="minorEastAsia" w:hAnsiTheme="minorEastAsia"/>
                                <w:sz w:val="20"/>
                              </w:rPr>
                              <w:t>生活習慣病管理料、透析予防管理料を算定している</w:t>
                            </w:r>
                          </w:p>
                          <w:p>
                            <w:pPr>
                              <w:pStyle w:val="0"/>
                              <w:rPr>
                                <w:rFonts w:hint="default" w:asciiTheme="minorEastAsia" w:hAnsiTheme="minorEastAsia"/>
                                <w:sz w:val="20"/>
                              </w:rPr>
                            </w:pPr>
                            <w:r>
                              <w:rPr>
                                <w:rFonts w:hint="eastAsia"/>
                                <w:sz w:val="20"/>
                              </w:rPr>
                              <w:t>□</w:t>
                            </w:r>
                            <w:r>
                              <w:rPr>
                                <w:rFonts w:hint="eastAsia" w:asciiTheme="minorEastAsia" w:hAnsiTheme="minorEastAsia"/>
                                <w:sz w:val="20"/>
                              </w:rPr>
                              <w:t>過去１年以内に外来栄養食事指導料を算定している</w:t>
                            </w:r>
                          </w:p>
                          <w:p>
                            <w:pPr>
                              <w:pStyle w:val="0"/>
                              <w:ind w:left="200" w:hanging="200" w:hangingChars="100"/>
                              <w:rPr>
                                <w:rFonts w:hint="default"/>
                                <w:sz w:val="20"/>
                              </w:rPr>
                            </w:pPr>
                            <w:r>
                              <w:rPr>
                                <w:rFonts w:hint="eastAsia"/>
                                <w:sz w:val="20"/>
                              </w:rPr>
                              <w:t>□すでに専門医療機関との連携もしくは専門医療機関で診療が実施されている</w:t>
                            </w:r>
                          </w:p>
                          <w:p>
                            <w:pPr>
                              <w:pStyle w:val="0"/>
                              <w:ind w:left="200" w:hanging="200" w:hangingChars="100"/>
                              <w:rPr>
                                <w:rFonts w:hint="default"/>
                                <w:sz w:val="20"/>
                              </w:rPr>
                            </w:pPr>
                            <w:r>
                              <w:rPr>
                                <w:rFonts w:hint="eastAsia"/>
                                <w:sz w:val="20"/>
                              </w:rPr>
                              <w:t>□患者の疾患や状況などにより、かかりつけ医が除外すべきと判断した者</w:t>
                            </w:r>
                          </w:p>
                        </w:txbxContent>
                      </v:textbox>
                      <v:imagedata o:title=""/>
                      <w10:wrap type="none" anchorx="text" anchory="text"/>
                    </v:rect>
                  </w:pict>
                </mc:Fallback>
              </mc:AlternateContent>
            </w:r>
            <w:r>
              <w:rPr>
                <w:noProof/>
              </w:rPr>
              <mc:AlternateContent>
                <mc:Choice Requires="wps">
                  <w:drawing>
                    <wp:anchor distT="0" distB="0" distL="114300" distR="114300" simplePos="0" relativeHeight="32" behindDoc="0" locked="0" layoutInCell="1" hidden="0" allowOverlap="1">
                      <wp:simplePos x="0" y="0"/>
                      <wp:positionH relativeFrom="column">
                        <wp:posOffset>2874645</wp:posOffset>
                      </wp:positionH>
                      <wp:positionV relativeFrom="paragraph">
                        <wp:posOffset>62230</wp:posOffset>
                      </wp:positionV>
                      <wp:extent cx="3295650" cy="1646555"/>
                      <wp:effectExtent l="635" t="635" r="29845" b="10795"/>
                      <wp:wrapNone/>
                      <wp:docPr id="106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95650" cy="1646555"/>
                              </a:xfrm>
                              <a:prstGeom prst="bracketPair">
                                <a:avLst>
                                  <a:gd name="adj" fmla="val 8479"/>
                                </a:avLst>
                              </a:prstGeom>
                              <a:noFill/>
                              <a:ln w="9525">
                                <a:solidFill>
                                  <a:sysClr val="windowText" lastClr="000000"/>
                                </a:solidFill>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4.9000000000000004pt;mso-position-vertical-relative:text;mso-position-horizontal-relative:text;position:absolute;height:129.65pt;mso-wrap-distance-top:0pt;width:259.5pt;mso-wrap-distance-left:9pt;margin-left:226.35pt;z-index:32;" o:spid="_x0000_s1064" o:allowincell="t" o:allowoverlap="t" filled="f" stroked="t" strokecolor="#000000" strokeweight="0.75pt" o:spt="185" type="#_x0000_t185" adj="1831">
                      <v:fill/>
                      <v:stroke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34" behindDoc="0" locked="0" layoutInCell="1" hidden="0" allowOverlap="1">
                      <wp:simplePos x="0" y="0"/>
                      <wp:positionH relativeFrom="column">
                        <wp:posOffset>939800</wp:posOffset>
                      </wp:positionH>
                      <wp:positionV relativeFrom="paragraph">
                        <wp:posOffset>-6350</wp:posOffset>
                      </wp:positionV>
                      <wp:extent cx="0" cy="1811655"/>
                      <wp:effectExtent l="635" t="0" r="29845" b="10160"/>
                      <wp:wrapNone/>
                      <wp:docPr id="1065" name="オブジェクト 0"/>
                      <wp:cNvGraphicFramePr/>
                      <a:graphic xmlns:a="http://schemas.openxmlformats.org/drawingml/2006/main">
                        <a:graphicData uri="http://schemas.microsoft.com/office/word/2010/wordprocessingShape">
                          <wps:wsp>
                            <wps:cNvCnPr/>
                            <wps:spPr>
                              <a:xfrm>
                                <a:off x="0" y="0"/>
                                <a:ext cx="0" cy="1811655"/>
                              </a:xfrm>
                              <a:prstGeom prst="straightConnector1">
                                <a:avLst/>
                              </a:prstGeom>
                              <a:noFill/>
                              <a:ln w="9525">
                                <a:solidFill>
                                  <a:sysClr val="windowText" lastClr="000000"/>
                                </a:solidFill>
                                <a:prstDash val="dash"/>
                                <a:miter/>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オブジェクト 0" style="mso-wrap-distance-right:9pt;mso-wrap-distance-bottom:0pt;margin-top:-0.5pt;mso-position-vertical-relative:text;mso-position-horizontal-relative:text;position:absolute;height:142.65pt;mso-wrap-distance-top:0pt;width:0pt;mso-wrap-distance-left:9pt;margin-left:74pt;z-index:34;" o:spid="_x0000_s1065" o:allowincell="t" o:allowoverlap="t" filled="f" stroked="t" strokecolor="#000000" strokeweight="0.75pt" o:spt="32" type="#_x0000_t32">
                      <v:fill/>
                      <v:stroke dashstyle="dash" filltype="solid"/>
                      <v:imagedata o:title=""/>
                      <w10:wrap type="none" anchorx="text" anchory="text"/>
                    </v:shape>
                  </w:pict>
                </mc:Fallback>
              </mc:AlternateContent>
            </w:r>
            <w:r>
              <w:rPr>
                <w:noProof/>
              </w:rPr>
              <mc:AlternateContent>
                <mc:Choice Requires="wps">
                  <w:drawing>
                    <wp:anchor distT="0" distB="0" distL="114300" distR="114300" simplePos="0" relativeHeight="35" behindDoc="1" locked="0" layoutInCell="1" hidden="0" allowOverlap="1">
                      <wp:simplePos x="0" y="0"/>
                      <wp:positionH relativeFrom="column">
                        <wp:posOffset>398145</wp:posOffset>
                      </wp:positionH>
                      <wp:positionV relativeFrom="paragraph">
                        <wp:posOffset>233045</wp:posOffset>
                      </wp:positionV>
                      <wp:extent cx="271145" cy="236220"/>
                      <wp:effectExtent l="1270" t="635" r="30480" b="10795"/>
                      <wp:wrapNone/>
                      <wp:docPr id="106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1145" cy="236220"/>
                              </a:xfrm>
                              <a:prstGeom prst="downArrow">
                                <a:avLst>
                                  <a:gd name="adj1" fmla="val 43120"/>
                                  <a:gd name="adj2" fmla="val 55000"/>
                                </a:avLst>
                              </a:prstGeom>
                              <a:solidFill>
                                <a:srgbClr val="FFFFFF"/>
                              </a:solidFill>
                              <a:ln w="9525">
                                <a:solidFill>
                                  <a:sysClr val="windowText" lastClr="000000"/>
                                </a:solidFill>
                                <a:miter/>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9pt;mso-wrap-distance-bottom:0pt;margin-top:18.350000000000001pt;mso-position-vertical-relative:text;mso-position-horizontal-relative:text;position:absolute;height:18.600000000000001pt;mso-wrap-distance-top:0pt;width:21.35pt;mso-wrap-distance-left:9pt;margin-left:31.35pt;z-index:-503316445;" o:spid="_x0000_s1066" o:allowincell="t" o:allowoverlap="t" filled="t" fillcolor="#ffffff" stroked="t" strokecolor="#000000" strokeweight="0.75pt" o:spt="67" type="#_x0000_t67" adj="9720,6143">
                      <v:fill/>
                      <v:stroke filltype="solid"/>
                      <v:textbox style="layout-flow:horizontal;"/>
                      <v:imagedata o:title=""/>
                      <w10:wrap type="none" anchorx="text" anchory="text"/>
                    </v:shape>
                  </w:pict>
                </mc:Fallback>
              </mc:AlternateContent>
            </w:r>
            <w:r>
              <w:rPr>
                <w:rFonts w:hint="eastAsia"/>
                <w:b/>
              </w:rPr>
              <w:t>利用する</w:t>
            </w:r>
            <w:r>
              <w:rPr>
                <w:rFonts w:hint="eastAsia"/>
              </w:rPr>
              <w:t xml:space="preserve">　　　□</w:t>
            </w:r>
            <w:r>
              <w:rPr>
                <w:rFonts w:hint="eastAsia"/>
              </w:rPr>
              <w:t xml:space="preserve"> </w:t>
            </w:r>
            <w:r>
              <w:rPr>
                <w:rFonts w:hint="eastAsia"/>
              </w:rPr>
              <w:t>利用しない</w:t>
            </w:r>
          </w:p>
        </w:tc>
      </w:tr>
    </w:tbl>
    <w:p w:rsidR="00FF0316" w:rsidRDefault="00FF0316">
      <w:pPr>
        <w:tabs>
          <w:tab w:val="left" w:pos="7645"/>
          <w:tab w:val="left" w:pos="7815"/>
        </w:tabs>
        <w:spacing w:line="276" w:lineRule="auto"/>
        <w:ind w:rightChars="-15" w:right="-31"/>
        <w:rPr>
          <w:b/>
        </w:rPr>
      </w:pPr>
    </w:p>
    <w:p w:rsidR="00FF0316" w:rsidRDefault="00E06D42">
      <w:pPr>
        <w:tabs>
          <w:tab w:val="left" w:pos="7645"/>
          <w:tab w:val="left" w:pos="7815"/>
        </w:tabs>
        <w:spacing w:line="276" w:lineRule="auto"/>
        <w:ind w:rightChars="-15" w:right="-31"/>
        <w:rPr>
          <w:b/>
        </w:rPr>
      </w:pPr>
      <w:r>
        <w:rPr>
          <w:rFonts w:hint="eastAsia"/>
          <w:b/>
        </w:rPr>
        <w:t>３　「利用する」を選択した場合は記載又は</w:t>
      </w:r>
      <w:r>
        <w:rPr>
          <w:rFonts w:hint="eastAsia"/>
          <w:b/>
          <w:u w:val="wave"/>
        </w:rPr>
        <w:t>チェック</w:t>
      </w:r>
      <w:r>
        <w:rPr>
          <w:rFonts w:hint="eastAsia"/>
          <w:b/>
        </w:rPr>
        <w:t>してください</w:t>
      </w:r>
      <w:r>
        <w:rPr>
          <w:rFonts w:hint="eastAsia"/>
          <w:b/>
        </w:rPr>
        <w:tab/>
      </w:r>
    </w:p>
    <w:tbl>
      <w:tblPr>
        <w:tblStyle w:val="af"/>
        <w:tblW w:w="10265" w:type="dxa"/>
        <w:jc w:val="center"/>
        <w:tblLayout w:type="fixed"/>
        <w:tblLook w:val="04A0" w:firstRow="1" w:lastRow="0" w:firstColumn="1" w:lastColumn="0" w:noHBand="0" w:noVBand="1"/>
      </w:tblPr>
      <w:tblGrid>
        <w:gridCol w:w="456"/>
        <w:gridCol w:w="1701"/>
        <w:gridCol w:w="2977"/>
        <w:gridCol w:w="1931"/>
        <w:gridCol w:w="3200"/>
      </w:tblGrid>
      <w:tr w:rsidR="00FF0316">
        <w:trPr>
          <w:jc w:val="center"/>
        </w:trPr>
        <w:tc>
          <w:tcPr>
            <w:tcW w:w="456" w:type="dxa"/>
          </w:tcPr>
          <w:p w:rsidR="00FF0316" w:rsidRDefault="00FF0316">
            <w:pPr>
              <w:tabs>
                <w:tab w:val="left" w:pos="7815"/>
              </w:tabs>
              <w:spacing w:line="276" w:lineRule="auto"/>
              <w:ind w:rightChars="-15" w:right="-31"/>
              <w:rPr>
                <w:b/>
                <w:color w:val="000000" w:themeColor="text1"/>
                <w:sz w:val="18"/>
              </w:rPr>
            </w:pPr>
          </w:p>
        </w:tc>
        <w:tc>
          <w:tcPr>
            <w:tcW w:w="4678" w:type="dxa"/>
            <w:gridSpan w:val="2"/>
            <w:vAlign w:val="center"/>
          </w:tcPr>
          <w:p w:rsidR="00FF0316" w:rsidRDefault="00E06D42">
            <w:pPr>
              <w:tabs>
                <w:tab w:val="left" w:pos="7815"/>
              </w:tabs>
              <w:spacing w:line="276" w:lineRule="auto"/>
              <w:ind w:rightChars="-15" w:right="-31"/>
              <w:jc w:val="center"/>
              <w:rPr>
                <w:b/>
                <w:color w:val="000000" w:themeColor="text1"/>
              </w:rPr>
            </w:pPr>
            <w:r>
              <w:rPr>
                <w:rFonts w:hint="eastAsia"/>
                <w:b/>
                <w:color w:val="000000" w:themeColor="text1"/>
              </w:rPr>
              <w:t>連携体制</w:t>
            </w:r>
          </w:p>
        </w:tc>
        <w:tc>
          <w:tcPr>
            <w:tcW w:w="1931" w:type="dxa"/>
          </w:tcPr>
          <w:p w:rsidR="00FF0316" w:rsidRDefault="00E06D42">
            <w:pPr>
              <w:tabs>
                <w:tab w:val="left" w:pos="7815"/>
              </w:tabs>
              <w:spacing w:line="276" w:lineRule="auto"/>
              <w:ind w:rightChars="-15" w:right="-31"/>
              <w:jc w:val="center"/>
              <w:rPr>
                <w:b/>
                <w:color w:val="000000" w:themeColor="text1"/>
              </w:rPr>
            </w:pPr>
            <w:r>
              <w:rPr>
                <w:rFonts w:hint="eastAsia"/>
                <w:b/>
                <w:color w:val="000000" w:themeColor="text1"/>
              </w:rPr>
              <w:t>連携先への様式</w:t>
            </w:r>
          </w:p>
          <w:p w:rsidR="00FF0316" w:rsidRDefault="00E06D42">
            <w:pPr>
              <w:tabs>
                <w:tab w:val="left" w:pos="7815"/>
              </w:tabs>
              <w:spacing w:line="276" w:lineRule="auto"/>
              <w:ind w:rightChars="-15" w:right="-31"/>
              <w:jc w:val="center"/>
              <w:rPr>
                <w:b/>
                <w:color w:val="000000" w:themeColor="text1"/>
              </w:rPr>
            </w:pPr>
            <w:r>
              <w:rPr>
                <w:rFonts w:hint="eastAsia"/>
                <w:b/>
                <w:color w:val="000000" w:themeColor="text1"/>
              </w:rPr>
              <w:t>(</w:t>
            </w:r>
            <w:r>
              <w:rPr>
                <w:rFonts w:hint="eastAsia"/>
                <w:b/>
                <w:color w:val="000000" w:themeColor="text1"/>
              </w:rPr>
              <w:t>対象者が持参</w:t>
            </w:r>
            <w:r>
              <w:rPr>
                <w:rFonts w:hint="eastAsia"/>
                <w:b/>
                <w:color w:val="000000" w:themeColor="text1"/>
              </w:rPr>
              <w:t>)</w:t>
            </w:r>
          </w:p>
        </w:tc>
        <w:tc>
          <w:tcPr>
            <w:tcW w:w="3200" w:type="dxa"/>
          </w:tcPr>
          <w:p w:rsidR="00FF0316" w:rsidRDefault="00E06D42">
            <w:pPr>
              <w:tabs>
                <w:tab w:val="left" w:pos="7815"/>
              </w:tabs>
              <w:spacing w:line="276" w:lineRule="auto"/>
              <w:ind w:rightChars="-15" w:right="-31"/>
              <w:jc w:val="center"/>
              <w:rPr>
                <w:b/>
                <w:color w:val="000000" w:themeColor="text1"/>
              </w:rPr>
            </w:pPr>
            <w:r>
              <w:rPr>
                <w:rFonts w:hint="eastAsia"/>
                <w:b/>
                <w:color w:val="000000" w:themeColor="text1"/>
              </w:rPr>
              <w:t>保険者へ送付</w:t>
            </w:r>
          </w:p>
          <w:p w:rsidR="00FF0316" w:rsidRDefault="00E06D42">
            <w:pPr>
              <w:tabs>
                <w:tab w:val="left" w:pos="7815"/>
              </w:tabs>
              <w:spacing w:line="276" w:lineRule="auto"/>
              <w:ind w:rightChars="-15" w:right="-31"/>
              <w:jc w:val="center"/>
              <w:rPr>
                <w:b/>
                <w:color w:val="000000" w:themeColor="text1"/>
              </w:rPr>
            </w:pPr>
            <w:r>
              <w:rPr>
                <w:rFonts w:hint="eastAsia"/>
                <w:b/>
                <w:color w:val="000000" w:themeColor="text1"/>
              </w:rPr>
              <w:t>(</w:t>
            </w:r>
            <w:r>
              <w:rPr>
                <w:rFonts w:hint="eastAsia"/>
                <w:b/>
                <w:color w:val="000000" w:themeColor="text1"/>
              </w:rPr>
              <w:t>返信用封筒あり</w:t>
            </w:r>
            <w:r>
              <w:rPr>
                <w:rFonts w:hint="eastAsia"/>
                <w:b/>
                <w:color w:val="000000" w:themeColor="text1"/>
              </w:rPr>
              <w:t>)</w:t>
            </w:r>
          </w:p>
        </w:tc>
      </w:tr>
      <w:tr w:rsidR="00FF0316">
        <w:trPr>
          <w:jc w:val="center"/>
        </w:trPr>
        <w:tc>
          <w:tcPr>
            <w:tcW w:w="456" w:type="dxa"/>
            <w:vAlign w:val="center"/>
          </w:tcPr>
          <w:p w:rsidR="00FF0316" w:rsidRDefault="00E06D42">
            <w:pPr>
              <w:tabs>
                <w:tab w:val="left" w:pos="7815"/>
              </w:tabs>
              <w:spacing w:line="276" w:lineRule="auto"/>
              <w:ind w:rightChars="-15" w:right="-31"/>
              <w:jc w:val="center"/>
              <w:rPr>
                <w:b/>
                <w:color w:val="000000" w:themeColor="text1"/>
                <w:sz w:val="18"/>
              </w:rPr>
            </w:pPr>
            <w:r>
              <w:rPr>
                <w:rFonts w:hint="eastAsia"/>
                <w:b/>
                <w:color w:val="000000" w:themeColor="text1"/>
                <w:sz w:val="18"/>
              </w:rPr>
              <w:t>□</w:t>
            </w:r>
          </w:p>
        </w:tc>
        <w:tc>
          <w:tcPr>
            <w:tcW w:w="4678" w:type="dxa"/>
            <w:gridSpan w:val="2"/>
          </w:tcPr>
          <w:p w:rsidR="00FF0316" w:rsidRDefault="00E06D42">
            <w:pPr>
              <w:ind w:rightChars="-15" w:right="-31"/>
              <w:rPr>
                <w:rFonts w:ascii="MS UI Gothic" w:eastAsia="MS UI Gothic" w:hAnsi="MS UI Gothic"/>
                <w:b/>
                <w:color w:val="000000" w:themeColor="text1"/>
              </w:rPr>
            </w:pPr>
            <w:r>
              <w:rPr>
                <w:rFonts w:ascii="MS UI Gothic" w:eastAsia="MS UI Gothic" w:hAnsi="MS UI Gothic" w:hint="eastAsia"/>
                <w:b/>
                <w:color w:val="000000" w:themeColor="text1"/>
              </w:rPr>
              <w:t>専門医療機関※(栄養指導あり)と連携する</w:t>
            </w:r>
          </w:p>
          <w:p w:rsidR="00FF0316" w:rsidRDefault="00E06D42">
            <w:pPr>
              <w:ind w:rightChars="-15" w:right="-31"/>
              <w:rPr>
                <w:rFonts w:ascii="MS UI Gothic" w:eastAsia="MS UI Gothic" w:hAnsi="MS UI Gothic"/>
                <w:color w:val="000000" w:themeColor="text1"/>
                <w:sz w:val="18"/>
              </w:rPr>
            </w:pPr>
            <w:r>
              <w:rPr>
                <w:rFonts w:ascii="MS UI Gothic" w:eastAsia="MS UI Gothic" w:hAnsi="MS UI Gothic" w:hint="eastAsia"/>
                <w:color w:val="000000" w:themeColor="text1"/>
                <w:sz w:val="18"/>
              </w:rPr>
              <w:t>※専門医療機関については別紙をご参照ください。</w:t>
            </w:r>
          </w:p>
        </w:tc>
        <w:tc>
          <w:tcPr>
            <w:tcW w:w="1931" w:type="dxa"/>
            <w:vAlign w:val="center"/>
          </w:tcPr>
          <w:p w:rsidR="00FF0316" w:rsidRDefault="00E06D42">
            <w:pPr>
              <w:tabs>
                <w:tab w:val="left" w:pos="7815"/>
              </w:tabs>
              <w:spacing w:line="276" w:lineRule="auto"/>
              <w:ind w:rightChars="-15" w:right="-31"/>
              <w:jc w:val="left"/>
              <w:rPr>
                <w:color w:val="000000" w:themeColor="text1"/>
                <w:sz w:val="18"/>
              </w:rPr>
            </w:pPr>
            <w:r>
              <w:rPr>
                <w:rFonts w:hint="eastAsia"/>
                <w:color w:val="000000" w:themeColor="text1"/>
                <w:sz w:val="18"/>
              </w:rPr>
              <w:t>・紹介状又は様式</w:t>
            </w:r>
            <w:r>
              <w:rPr>
                <w:rFonts w:hint="eastAsia"/>
                <w:color w:val="000000" w:themeColor="text1"/>
                <w:sz w:val="18"/>
              </w:rPr>
              <w:t>3-1</w:t>
            </w:r>
          </w:p>
        </w:tc>
        <w:tc>
          <w:tcPr>
            <w:tcW w:w="3200" w:type="dxa"/>
            <w:vAlign w:val="center"/>
          </w:tcPr>
          <w:p w:rsidR="00FF0316" w:rsidRDefault="00E06D42">
            <w:pPr>
              <w:tabs>
                <w:tab w:val="left" w:pos="7815"/>
              </w:tabs>
              <w:spacing w:line="276" w:lineRule="auto"/>
              <w:ind w:rightChars="-15" w:right="-31"/>
              <w:jc w:val="left"/>
              <w:rPr>
                <w:color w:val="000000" w:themeColor="text1"/>
                <w:sz w:val="18"/>
              </w:rPr>
            </w:pPr>
            <w:r>
              <w:rPr>
                <w:rFonts w:hint="eastAsia"/>
                <w:color w:val="000000" w:themeColor="text1"/>
                <w:sz w:val="18"/>
              </w:rPr>
              <w:t>・様式２（連絡票㋑）</w:t>
            </w:r>
          </w:p>
        </w:tc>
      </w:tr>
      <w:tr w:rsidR="00FF0316">
        <w:trPr>
          <w:jc w:val="center"/>
        </w:trPr>
        <w:tc>
          <w:tcPr>
            <w:tcW w:w="456" w:type="dxa"/>
            <w:vAlign w:val="center"/>
          </w:tcPr>
          <w:p w:rsidR="00FF0316" w:rsidRDefault="00E06D42">
            <w:pPr>
              <w:tabs>
                <w:tab w:val="left" w:pos="7815"/>
              </w:tabs>
              <w:spacing w:line="276" w:lineRule="auto"/>
              <w:ind w:rightChars="-15" w:right="-31"/>
              <w:jc w:val="center"/>
              <w:rPr>
                <w:b/>
                <w:color w:val="000000" w:themeColor="text1"/>
                <w:sz w:val="18"/>
              </w:rPr>
            </w:pPr>
            <w:r>
              <w:rPr>
                <w:rFonts w:hint="eastAsia"/>
                <w:b/>
                <w:color w:val="000000" w:themeColor="text1"/>
                <w:sz w:val="18"/>
              </w:rPr>
              <w:t>□</w:t>
            </w:r>
          </w:p>
        </w:tc>
        <w:tc>
          <w:tcPr>
            <w:tcW w:w="1701" w:type="dxa"/>
            <w:vMerge w:val="restart"/>
            <w:vAlign w:val="center"/>
          </w:tcPr>
          <w:p w:rsidR="00FF0316" w:rsidRDefault="00E06D42">
            <w:pPr>
              <w:ind w:rightChars="-15" w:right="-31"/>
              <w:jc w:val="center"/>
              <w:rPr>
                <w:rFonts w:ascii="MS UI Gothic" w:eastAsia="MS UI Gothic" w:hAnsi="MS UI Gothic"/>
                <w:b/>
                <w:color w:val="000000" w:themeColor="text1"/>
              </w:rPr>
            </w:pPr>
            <w:r>
              <w:rPr>
                <w:rFonts w:ascii="MS UI Gothic" w:eastAsia="MS UI Gothic" w:hAnsi="MS UI Gothic" w:hint="eastAsia"/>
                <w:b/>
                <w:color w:val="000000" w:themeColor="text1"/>
              </w:rPr>
              <w:t>専門医療機関(栄養指導なし)と連携し、</w:t>
            </w:r>
          </w:p>
        </w:tc>
        <w:tc>
          <w:tcPr>
            <w:tcW w:w="2977" w:type="dxa"/>
          </w:tcPr>
          <w:p w:rsidR="00FF0316" w:rsidRDefault="00E06D42">
            <w:pPr>
              <w:ind w:rightChars="-15" w:right="-31"/>
              <w:rPr>
                <w:rFonts w:ascii="MS UI Gothic" w:eastAsia="MS UI Gothic" w:hAnsi="MS UI Gothic"/>
                <w:color w:val="000000" w:themeColor="text1"/>
                <w:sz w:val="18"/>
              </w:rPr>
            </w:pPr>
            <w:r>
              <w:rPr>
                <w:rFonts w:ascii="MS UI Gothic" w:eastAsia="MS UI Gothic" w:hAnsi="MS UI Gothic" w:hint="eastAsia"/>
                <w:color w:val="000000" w:themeColor="text1"/>
                <w:sz w:val="18"/>
              </w:rPr>
              <w:t>外来栄養食事指導推進事業協力医療機関（※１）に栄養指導を依頼する</w:t>
            </w:r>
          </w:p>
        </w:tc>
        <w:tc>
          <w:tcPr>
            <w:tcW w:w="1931" w:type="dxa"/>
            <w:vAlign w:val="center"/>
          </w:tcPr>
          <w:p w:rsidR="00FF0316" w:rsidRDefault="00E06D42">
            <w:pPr>
              <w:tabs>
                <w:tab w:val="left" w:pos="7815"/>
              </w:tabs>
              <w:spacing w:line="240" w:lineRule="exact"/>
              <w:ind w:rightChars="-15" w:right="-31"/>
              <w:jc w:val="left"/>
              <w:rPr>
                <w:color w:val="000000" w:themeColor="text1"/>
                <w:sz w:val="18"/>
              </w:rPr>
            </w:pPr>
            <w:r>
              <w:rPr>
                <w:rFonts w:hint="eastAsia"/>
                <w:color w:val="000000" w:themeColor="text1"/>
                <w:sz w:val="18"/>
              </w:rPr>
              <w:t>・紹介状又は様式</w:t>
            </w:r>
            <w:r>
              <w:rPr>
                <w:rFonts w:hint="eastAsia"/>
                <w:color w:val="000000" w:themeColor="text1"/>
                <w:sz w:val="18"/>
              </w:rPr>
              <w:t>3-1</w:t>
            </w:r>
          </w:p>
          <w:p w:rsidR="00FF0316" w:rsidRDefault="00E06D42">
            <w:pPr>
              <w:tabs>
                <w:tab w:val="left" w:pos="7815"/>
              </w:tabs>
              <w:spacing w:line="240" w:lineRule="exact"/>
              <w:ind w:rightChars="-15" w:right="-31"/>
              <w:jc w:val="left"/>
              <w:rPr>
                <w:color w:val="000000" w:themeColor="text1"/>
                <w:sz w:val="18"/>
              </w:rPr>
            </w:pPr>
            <w:r>
              <w:rPr>
                <w:rFonts w:hint="eastAsia"/>
                <w:color w:val="000000" w:themeColor="text1"/>
                <w:sz w:val="18"/>
              </w:rPr>
              <w:t>・紹介状又は様式</w:t>
            </w:r>
            <w:r>
              <w:rPr>
                <w:rFonts w:hint="eastAsia"/>
                <w:color w:val="000000" w:themeColor="text1"/>
                <w:sz w:val="18"/>
              </w:rPr>
              <w:t>3-2</w:t>
            </w:r>
          </w:p>
        </w:tc>
        <w:tc>
          <w:tcPr>
            <w:tcW w:w="3200" w:type="dxa"/>
            <w:vAlign w:val="center"/>
          </w:tcPr>
          <w:p w:rsidR="00FF0316" w:rsidRDefault="00E06D42">
            <w:pPr>
              <w:tabs>
                <w:tab w:val="left" w:pos="7815"/>
              </w:tabs>
              <w:spacing w:line="276" w:lineRule="auto"/>
              <w:ind w:rightChars="-15" w:right="-31"/>
              <w:jc w:val="left"/>
              <w:rPr>
                <w:color w:val="000000" w:themeColor="text1"/>
                <w:sz w:val="18"/>
              </w:rPr>
            </w:pPr>
            <w:r>
              <w:rPr>
                <w:rFonts w:hint="eastAsia"/>
                <w:color w:val="000000" w:themeColor="text1"/>
                <w:sz w:val="18"/>
              </w:rPr>
              <w:t>・様式２（連絡票㋑）</w:t>
            </w:r>
          </w:p>
        </w:tc>
      </w:tr>
      <w:tr w:rsidR="00FF0316">
        <w:trPr>
          <w:jc w:val="center"/>
        </w:trPr>
        <w:tc>
          <w:tcPr>
            <w:tcW w:w="456" w:type="dxa"/>
            <w:vAlign w:val="center"/>
          </w:tcPr>
          <w:p w:rsidR="00FF0316" w:rsidRDefault="00E06D42">
            <w:pPr>
              <w:tabs>
                <w:tab w:val="left" w:pos="7815"/>
              </w:tabs>
              <w:spacing w:line="276" w:lineRule="auto"/>
              <w:ind w:rightChars="-15" w:right="-31"/>
              <w:jc w:val="center"/>
              <w:rPr>
                <w:b/>
                <w:color w:val="000000" w:themeColor="text1"/>
                <w:sz w:val="18"/>
              </w:rPr>
            </w:pPr>
            <w:r>
              <w:rPr>
                <w:rFonts w:hint="eastAsia"/>
                <w:b/>
                <w:color w:val="000000" w:themeColor="text1"/>
                <w:sz w:val="18"/>
              </w:rPr>
              <w:t>□</w:t>
            </w:r>
          </w:p>
        </w:tc>
        <w:tc>
          <w:tcPr>
            <w:tcW w:w="1701" w:type="dxa"/>
            <w:vMerge/>
            <w:vAlign w:val="center"/>
          </w:tcPr>
          <w:p w:rsidR="00FF0316" w:rsidRDefault="00FF0316">
            <w:pPr>
              <w:ind w:rightChars="-15" w:right="-31"/>
              <w:jc w:val="center"/>
              <w:rPr>
                <w:rFonts w:ascii="MS UI Gothic" w:eastAsia="MS UI Gothic" w:hAnsi="MS UI Gothic"/>
                <w:b/>
                <w:color w:val="FF0000"/>
                <w:sz w:val="18"/>
              </w:rPr>
            </w:pPr>
          </w:p>
        </w:tc>
        <w:tc>
          <w:tcPr>
            <w:tcW w:w="2977" w:type="dxa"/>
          </w:tcPr>
          <w:p w:rsidR="00FF0316" w:rsidRDefault="00E06D42">
            <w:pPr>
              <w:ind w:rightChars="-15" w:right="-31"/>
              <w:rPr>
                <w:rFonts w:ascii="MS UI Gothic" w:eastAsia="MS UI Gothic" w:hAnsi="MS UI Gothic"/>
                <w:color w:val="000000" w:themeColor="text1"/>
                <w:sz w:val="18"/>
              </w:rPr>
            </w:pPr>
            <w:r>
              <w:rPr>
                <w:rFonts w:ascii="MS UI Gothic" w:eastAsia="MS UI Gothic" w:hAnsi="MS UI Gothic" w:hint="eastAsia"/>
                <w:color w:val="000000" w:themeColor="text1"/>
                <w:sz w:val="18"/>
              </w:rPr>
              <w:t>保険者による保健指導（※２）を利用する（腎症4期・5期は保健指導の対象外）</w:t>
            </w:r>
          </w:p>
        </w:tc>
        <w:tc>
          <w:tcPr>
            <w:tcW w:w="1931" w:type="dxa"/>
            <w:vAlign w:val="center"/>
          </w:tcPr>
          <w:p w:rsidR="00FF0316" w:rsidRDefault="00E06D42">
            <w:pPr>
              <w:tabs>
                <w:tab w:val="left" w:pos="7815"/>
              </w:tabs>
              <w:spacing w:line="276" w:lineRule="auto"/>
              <w:ind w:rightChars="-15" w:right="-31"/>
              <w:jc w:val="left"/>
              <w:rPr>
                <w:color w:val="000000" w:themeColor="text1"/>
                <w:sz w:val="18"/>
              </w:rPr>
            </w:pPr>
            <w:r>
              <w:rPr>
                <w:rFonts w:hint="eastAsia"/>
                <w:color w:val="000000" w:themeColor="text1"/>
                <w:sz w:val="18"/>
              </w:rPr>
              <w:t>・紹介状又は様式</w:t>
            </w:r>
            <w:r>
              <w:rPr>
                <w:rFonts w:hint="eastAsia"/>
                <w:color w:val="000000" w:themeColor="text1"/>
                <w:sz w:val="18"/>
              </w:rPr>
              <w:t>3-1</w:t>
            </w:r>
          </w:p>
        </w:tc>
        <w:tc>
          <w:tcPr>
            <w:tcW w:w="3200" w:type="dxa"/>
            <w:vAlign w:val="center"/>
          </w:tcPr>
          <w:p w:rsidR="00FF0316" w:rsidRDefault="00E06D42">
            <w:pPr>
              <w:tabs>
                <w:tab w:val="left" w:pos="7815"/>
              </w:tabs>
              <w:spacing w:line="276" w:lineRule="auto"/>
              <w:ind w:rightChars="-15" w:right="-31"/>
              <w:jc w:val="left"/>
              <w:rPr>
                <w:color w:val="000000" w:themeColor="text1"/>
                <w:sz w:val="18"/>
              </w:rPr>
            </w:pPr>
            <w:r>
              <w:rPr>
                <w:rFonts w:hint="eastAsia"/>
                <w:color w:val="000000" w:themeColor="text1"/>
                <w:sz w:val="18"/>
              </w:rPr>
              <w:t>・様式２（連絡票㋑）</w:t>
            </w:r>
          </w:p>
          <w:p w:rsidR="00FF0316" w:rsidRDefault="00E06D42">
            <w:pPr>
              <w:tabs>
                <w:tab w:val="left" w:pos="7815"/>
              </w:tabs>
              <w:spacing w:line="276" w:lineRule="auto"/>
              <w:ind w:rightChars="-15" w:right="-31"/>
              <w:jc w:val="left"/>
              <w:rPr>
                <w:color w:val="000000" w:themeColor="text1"/>
                <w:sz w:val="18"/>
              </w:rPr>
            </w:pPr>
            <w:r>
              <w:rPr>
                <w:rFonts w:hint="eastAsia"/>
                <w:color w:val="000000" w:themeColor="text1"/>
                <w:sz w:val="18"/>
              </w:rPr>
              <w:t>・様式</w:t>
            </w:r>
            <w:r>
              <w:rPr>
                <w:rFonts w:hint="eastAsia"/>
                <w:color w:val="000000" w:themeColor="text1"/>
                <w:sz w:val="18"/>
              </w:rPr>
              <w:t>3-3</w:t>
            </w:r>
          </w:p>
          <w:p w:rsidR="00FF0316" w:rsidRDefault="00E06D42">
            <w:pPr>
              <w:tabs>
                <w:tab w:val="left" w:pos="7815"/>
              </w:tabs>
              <w:spacing w:line="276" w:lineRule="auto"/>
              <w:ind w:rightChars="-15" w:right="-31"/>
              <w:jc w:val="left"/>
              <w:rPr>
                <w:color w:val="000000" w:themeColor="text1"/>
                <w:sz w:val="18"/>
              </w:rPr>
            </w:pPr>
            <w:r>
              <w:rPr>
                <w:rFonts w:hint="eastAsia"/>
                <w:color w:val="000000" w:themeColor="text1"/>
                <w:sz w:val="18"/>
              </w:rPr>
              <w:t>・情報提供書作成手数料請求書</w:t>
            </w:r>
          </w:p>
        </w:tc>
      </w:tr>
      <w:tr w:rsidR="00FF0316">
        <w:trPr>
          <w:jc w:val="center"/>
        </w:trPr>
        <w:tc>
          <w:tcPr>
            <w:tcW w:w="456" w:type="dxa"/>
            <w:vAlign w:val="center"/>
          </w:tcPr>
          <w:p w:rsidR="00FF0316" w:rsidRDefault="00E06D42">
            <w:pPr>
              <w:tabs>
                <w:tab w:val="left" w:pos="7815"/>
              </w:tabs>
              <w:spacing w:line="276" w:lineRule="auto"/>
              <w:ind w:rightChars="-15" w:right="-31"/>
              <w:jc w:val="center"/>
              <w:rPr>
                <w:b/>
                <w:color w:val="000000" w:themeColor="text1"/>
                <w:sz w:val="18"/>
              </w:rPr>
            </w:pPr>
            <w:r>
              <w:rPr>
                <w:rFonts w:hint="eastAsia"/>
                <w:b/>
                <w:color w:val="000000" w:themeColor="text1"/>
                <w:sz w:val="18"/>
              </w:rPr>
              <w:t>□</w:t>
            </w:r>
          </w:p>
        </w:tc>
        <w:tc>
          <w:tcPr>
            <w:tcW w:w="1701" w:type="dxa"/>
            <w:vMerge w:val="restart"/>
            <w:vAlign w:val="center"/>
          </w:tcPr>
          <w:p w:rsidR="00FF0316" w:rsidRDefault="00E06D42">
            <w:pPr>
              <w:ind w:rightChars="-15" w:right="-31"/>
              <w:jc w:val="center"/>
              <w:rPr>
                <w:rFonts w:ascii="MS UI Gothic" w:eastAsia="MS UI Gothic" w:hAnsi="MS UI Gothic"/>
                <w:b/>
                <w:color w:val="000000" w:themeColor="text1"/>
              </w:rPr>
            </w:pPr>
            <w:r>
              <w:rPr>
                <w:rFonts w:ascii="MS UI Gothic" w:eastAsia="MS UI Gothic" w:hAnsi="MS UI Gothic" w:hint="eastAsia"/>
                <w:b/>
                <w:color w:val="000000" w:themeColor="text1"/>
              </w:rPr>
              <w:t>血糖管理、血圧管理は自施設のみで実施し、</w:t>
            </w:r>
          </w:p>
        </w:tc>
        <w:tc>
          <w:tcPr>
            <w:tcW w:w="2977" w:type="dxa"/>
          </w:tcPr>
          <w:p w:rsidR="00FF0316" w:rsidRDefault="00E06D42">
            <w:pPr>
              <w:ind w:rightChars="-15" w:right="-31"/>
              <w:rPr>
                <w:rFonts w:ascii="MS UI Gothic" w:eastAsia="MS UI Gothic" w:hAnsi="MS UI Gothic"/>
                <w:color w:val="000000" w:themeColor="text1"/>
                <w:sz w:val="18"/>
              </w:rPr>
            </w:pPr>
            <w:r>
              <w:rPr>
                <w:rFonts w:ascii="MS UI Gothic" w:eastAsia="MS UI Gothic" w:hAnsi="MS UI Gothic" w:hint="eastAsia"/>
                <w:color w:val="000000" w:themeColor="text1"/>
                <w:sz w:val="18"/>
              </w:rPr>
              <w:t>外来栄養食事指導推進事業協力医療機関（※１）に栄養指導を依頼する</w:t>
            </w:r>
          </w:p>
        </w:tc>
        <w:tc>
          <w:tcPr>
            <w:tcW w:w="1931" w:type="dxa"/>
            <w:vAlign w:val="center"/>
          </w:tcPr>
          <w:p w:rsidR="00FF0316" w:rsidRDefault="00E06D42">
            <w:pPr>
              <w:tabs>
                <w:tab w:val="left" w:pos="7815"/>
              </w:tabs>
              <w:spacing w:line="276" w:lineRule="auto"/>
              <w:ind w:rightChars="-15" w:right="-31"/>
              <w:jc w:val="left"/>
              <w:rPr>
                <w:color w:val="000000" w:themeColor="text1"/>
                <w:sz w:val="18"/>
              </w:rPr>
            </w:pPr>
            <w:r>
              <w:rPr>
                <w:rFonts w:hint="eastAsia"/>
                <w:color w:val="000000" w:themeColor="text1"/>
                <w:sz w:val="18"/>
              </w:rPr>
              <w:t>・紹介状又は様式</w:t>
            </w:r>
            <w:r>
              <w:rPr>
                <w:rFonts w:hint="eastAsia"/>
                <w:color w:val="000000" w:themeColor="text1"/>
                <w:sz w:val="18"/>
              </w:rPr>
              <w:t>3-2</w:t>
            </w:r>
          </w:p>
        </w:tc>
        <w:tc>
          <w:tcPr>
            <w:tcW w:w="3200" w:type="dxa"/>
            <w:vAlign w:val="center"/>
          </w:tcPr>
          <w:p w:rsidR="00FF0316" w:rsidRDefault="00E06D42">
            <w:pPr>
              <w:tabs>
                <w:tab w:val="left" w:pos="7815"/>
              </w:tabs>
              <w:spacing w:line="276" w:lineRule="auto"/>
              <w:ind w:rightChars="-15" w:right="-31"/>
              <w:jc w:val="left"/>
              <w:rPr>
                <w:color w:val="000000" w:themeColor="text1"/>
                <w:sz w:val="18"/>
              </w:rPr>
            </w:pPr>
            <w:r>
              <w:rPr>
                <w:rFonts w:hint="eastAsia"/>
                <w:color w:val="000000" w:themeColor="text1"/>
                <w:sz w:val="18"/>
              </w:rPr>
              <w:t>・様式２（連絡票㋑）</w:t>
            </w:r>
          </w:p>
        </w:tc>
      </w:tr>
      <w:tr w:rsidR="00FF0316">
        <w:trPr>
          <w:jc w:val="center"/>
        </w:trPr>
        <w:tc>
          <w:tcPr>
            <w:tcW w:w="456" w:type="dxa"/>
            <w:vAlign w:val="center"/>
          </w:tcPr>
          <w:p w:rsidR="00FF0316" w:rsidRDefault="00E06D42">
            <w:pPr>
              <w:tabs>
                <w:tab w:val="left" w:pos="7815"/>
              </w:tabs>
              <w:spacing w:line="276" w:lineRule="auto"/>
              <w:ind w:rightChars="-15" w:right="-31"/>
              <w:jc w:val="center"/>
              <w:rPr>
                <w:b/>
                <w:color w:val="000000" w:themeColor="text1"/>
                <w:sz w:val="18"/>
              </w:rPr>
            </w:pPr>
            <w:r>
              <w:rPr>
                <w:rFonts w:hint="eastAsia"/>
                <w:b/>
                <w:color w:val="000000" w:themeColor="text1"/>
                <w:sz w:val="18"/>
              </w:rPr>
              <w:t>□</w:t>
            </w:r>
          </w:p>
        </w:tc>
        <w:tc>
          <w:tcPr>
            <w:tcW w:w="1701" w:type="dxa"/>
            <w:vMerge/>
          </w:tcPr>
          <w:p w:rsidR="00FF0316" w:rsidRDefault="00FF0316"/>
        </w:tc>
        <w:tc>
          <w:tcPr>
            <w:tcW w:w="2977" w:type="dxa"/>
          </w:tcPr>
          <w:p w:rsidR="00FF0316" w:rsidRDefault="00E06D42">
            <w:pPr>
              <w:ind w:rightChars="-15" w:right="-31"/>
              <w:rPr>
                <w:rFonts w:ascii="MS UI Gothic" w:eastAsia="MS UI Gothic" w:hAnsi="MS UI Gothic"/>
                <w:color w:val="000000" w:themeColor="text1"/>
                <w:sz w:val="18"/>
              </w:rPr>
            </w:pPr>
            <w:r>
              <w:rPr>
                <w:rFonts w:ascii="MS UI Gothic" w:eastAsia="MS UI Gothic" w:hAnsi="MS UI Gothic" w:hint="eastAsia"/>
                <w:color w:val="000000" w:themeColor="text1"/>
                <w:sz w:val="18"/>
              </w:rPr>
              <w:t>保険者による保健指導（※２）を利用する（腎症4期・5期は保健指導の対象外）</w:t>
            </w:r>
          </w:p>
        </w:tc>
        <w:tc>
          <w:tcPr>
            <w:tcW w:w="1931" w:type="dxa"/>
            <w:tcBorders>
              <w:tr2bl w:val="single" w:sz="4" w:space="0" w:color="auto"/>
            </w:tcBorders>
            <w:vAlign w:val="center"/>
          </w:tcPr>
          <w:p w:rsidR="00FF0316" w:rsidRDefault="00FF0316">
            <w:pPr>
              <w:tabs>
                <w:tab w:val="left" w:pos="7815"/>
              </w:tabs>
              <w:spacing w:line="276" w:lineRule="auto"/>
              <w:ind w:rightChars="-15" w:right="-31"/>
              <w:jc w:val="left"/>
              <w:rPr>
                <w:color w:val="000000" w:themeColor="text1"/>
                <w:sz w:val="18"/>
              </w:rPr>
            </w:pPr>
          </w:p>
        </w:tc>
        <w:tc>
          <w:tcPr>
            <w:tcW w:w="3200" w:type="dxa"/>
            <w:vAlign w:val="center"/>
          </w:tcPr>
          <w:p w:rsidR="00FF0316" w:rsidRDefault="00E06D42">
            <w:pPr>
              <w:tabs>
                <w:tab w:val="left" w:pos="7815"/>
              </w:tabs>
              <w:spacing w:line="276" w:lineRule="auto"/>
              <w:ind w:rightChars="-15" w:right="-31"/>
              <w:jc w:val="left"/>
              <w:rPr>
                <w:color w:val="000000" w:themeColor="text1"/>
                <w:sz w:val="18"/>
              </w:rPr>
            </w:pPr>
            <w:r>
              <w:rPr>
                <w:rFonts w:hint="eastAsia"/>
                <w:color w:val="000000" w:themeColor="text1"/>
                <w:sz w:val="18"/>
              </w:rPr>
              <w:t>・様式２（連絡票㋑）</w:t>
            </w:r>
          </w:p>
          <w:p w:rsidR="00FF0316" w:rsidRDefault="00E06D42">
            <w:pPr>
              <w:tabs>
                <w:tab w:val="left" w:pos="7815"/>
              </w:tabs>
              <w:spacing w:line="276" w:lineRule="auto"/>
              <w:ind w:rightChars="-15" w:right="-31"/>
              <w:jc w:val="left"/>
              <w:rPr>
                <w:color w:val="000000" w:themeColor="text1"/>
                <w:sz w:val="18"/>
              </w:rPr>
            </w:pPr>
            <w:r>
              <w:rPr>
                <w:rFonts w:hint="eastAsia"/>
                <w:color w:val="000000" w:themeColor="text1"/>
                <w:sz w:val="18"/>
              </w:rPr>
              <w:t>・様式</w:t>
            </w:r>
            <w:r>
              <w:rPr>
                <w:rFonts w:hint="eastAsia"/>
                <w:color w:val="000000" w:themeColor="text1"/>
                <w:sz w:val="18"/>
              </w:rPr>
              <w:t>3-3</w:t>
            </w:r>
          </w:p>
          <w:p w:rsidR="00FF0316" w:rsidRDefault="00E06D42">
            <w:pPr>
              <w:tabs>
                <w:tab w:val="left" w:pos="7815"/>
              </w:tabs>
              <w:spacing w:line="276" w:lineRule="auto"/>
              <w:ind w:rightChars="-15" w:right="-31"/>
              <w:jc w:val="left"/>
              <w:rPr>
                <w:color w:val="000000" w:themeColor="text1"/>
                <w:sz w:val="18"/>
              </w:rPr>
            </w:pPr>
            <w:r>
              <w:rPr>
                <w:rFonts w:hint="eastAsia"/>
                <w:color w:val="000000" w:themeColor="text1"/>
                <w:sz w:val="18"/>
              </w:rPr>
              <w:t>・情報提供書作成手数料請求書</w:t>
            </w:r>
          </w:p>
        </w:tc>
      </w:tr>
    </w:tbl>
    <w:p w:rsidR="00FF0316" w:rsidRDefault="00E06D42">
      <w:pPr>
        <w:ind w:rightChars="-15" w:right="-31"/>
        <w:rPr>
          <w:rFonts w:ascii="MS UI Gothic" w:eastAsia="MS UI Gothic" w:hAnsi="MS UI Gothic"/>
          <w:color w:val="000000" w:themeColor="text1"/>
          <w:sz w:val="18"/>
        </w:rPr>
      </w:pPr>
      <w:r>
        <w:rPr>
          <w:rFonts w:ascii="MS UI Gothic" w:eastAsia="MS UI Gothic" w:hAnsi="MS UI Gothic" w:hint="eastAsia"/>
          <w:color w:val="000000" w:themeColor="text1"/>
          <w:sz w:val="18"/>
        </w:rPr>
        <w:t>（※１）外来栄養食事指導推進事業協力医療機関については</w:t>
      </w:r>
      <w:r>
        <w:rPr>
          <w:rFonts w:ascii="MS UI Gothic" w:eastAsia="MS UI Gothic" w:hAnsi="MS UI Gothic" w:hint="eastAsia"/>
          <w:sz w:val="18"/>
        </w:rPr>
        <w:t>別表１</w:t>
      </w:r>
      <w:r>
        <w:rPr>
          <w:rFonts w:ascii="MS UI Gothic" w:eastAsia="MS UI Gothic" w:hAnsi="MS UI Gothic" w:hint="eastAsia"/>
          <w:color w:val="000000" w:themeColor="text1"/>
          <w:sz w:val="18"/>
        </w:rPr>
        <w:t>をご参照ください。</w:t>
      </w:r>
    </w:p>
    <w:p w:rsidR="00FF0316" w:rsidRDefault="00E06D42">
      <w:pPr>
        <w:ind w:rightChars="-15" w:right="-31"/>
        <w:rPr>
          <w:rFonts w:ascii="MS UI Gothic" w:eastAsia="MS UI Gothic" w:hAnsi="MS UI Gothic"/>
          <w:color w:val="000000" w:themeColor="text1"/>
          <w:sz w:val="18"/>
        </w:rPr>
      </w:pPr>
      <w:r>
        <w:rPr>
          <w:rFonts w:ascii="MS UI Gothic" w:eastAsia="MS UI Gothic" w:hAnsi="MS UI Gothic" w:hint="eastAsia"/>
          <w:color w:val="000000" w:themeColor="text1"/>
          <w:sz w:val="18"/>
        </w:rPr>
        <w:t>（※２）保険者による保健指導を利用する場合は下記のプログラム例をご参照ください。</w:t>
      </w:r>
    </w:p>
    <w:p w:rsidR="000B6DDD" w:rsidRDefault="000B6DDD">
      <w:pPr>
        <w:ind w:rightChars="-15" w:right="-31"/>
        <w:rPr>
          <w:rFonts w:ascii="MS UI Gothic" w:eastAsia="MS UI Gothic" w:hAnsi="MS UI Gothic"/>
          <w:color w:val="000000" w:themeColor="text1"/>
          <w:sz w:val="18"/>
        </w:rPr>
      </w:pPr>
    </w:p>
    <w:p w:rsidR="00FF0316" w:rsidRDefault="00E06D42">
      <w:pPr>
        <w:tabs>
          <w:tab w:val="left" w:pos="7815"/>
        </w:tabs>
        <w:spacing w:line="276" w:lineRule="auto"/>
        <w:ind w:leftChars="-12" w:left="-25" w:rightChars="-15" w:right="-31" w:firstLineChars="13" w:firstLine="27"/>
        <w:rPr>
          <w:rFonts w:asciiTheme="minorEastAsia" w:hAnsiTheme="minorEastAsia"/>
          <w:b/>
          <w:color w:val="000000" w:themeColor="text1"/>
        </w:rPr>
      </w:pPr>
      <w:r>
        <w:rPr>
          <w:rFonts w:ascii="HG丸ｺﾞｼｯｸM-PRO" w:eastAsia="HG丸ｺﾞｼｯｸM-PRO" w:hAnsi="HG丸ｺﾞｼｯｸM-PRO"/>
          <w:b/>
          <w:noProof/>
          <w:color w:val="000000" w:themeColor="text1"/>
        </w:rPr>
        <w:lastRenderedPageBreak/>
        <mc:AlternateContent>
          <mc:Choice Requires="wps">
            <w:drawing>
              <wp:anchor distT="0" distB="0" distL="114300" distR="114300" simplePos="0" relativeHeight="37" behindDoc="0" locked="0" layoutInCell="1" hidden="0" allowOverlap="1">
                <wp:simplePos x="0" y="0"/>
                <wp:positionH relativeFrom="column">
                  <wp:posOffset>-175895</wp:posOffset>
                </wp:positionH>
                <wp:positionV relativeFrom="paragraph">
                  <wp:posOffset>39370</wp:posOffset>
                </wp:positionV>
                <wp:extent cx="2727325" cy="277495"/>
                <wp:effectExtent l="635" t="635" r="29845" b="10795"/>
                <wp:wrapNone/>
                <wp:docPr id="106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27325" cy="277495"/>
                        </a:xfrm>
                        <a:prstGeom prst="rect">
                          <a:avLst/>
                        </a:prstGeom>
                        <a:solidFill>
                          <a:srgbClr val="FFFFFF"/>
                        </a:solidFill>
                        <a:ln w="19050">
                          <a:solidFill>
                            <a:sysClr val="windowText" lastClr="000000"/>
                          </a:solidFill>
                          <a:miter/>
                        </a:ln>
                      </wps:spPr>
                      <wps:txbx>
                        <w:txbxContent>
                          <w:p w:rsidR="00FF0316" w:rsidRDefault="00E06D42">
                            <w:pPr>
                              <w:rPr>
                                <w:rFonts w:ascii="HG丸ｺﾞｼｯｸM-PRO" w:eastAsia="HG丸ｺﾞｼｯｸM-PRO" w:hAnsi="HG丸ｺﾞｼｯｸM-PRO"/>
                                <w:b/>
                              </w:rPr>
                            </w:pPr>
                            <w:r>
                              <w:rPr>
                                <w:rFonts w:ascii="HG丸ｺﾞｼｯｸM-PRO" w:eastAsia="HG丸ｺﾞｼｯｸM-PRO" w:hAnsi="HG丸ｺﾞｼｯｸM-PRO" w:hint="eastAsia"/>
                                <w:b/>
                              </w:rPr>
                              <w:t>（例）保険者による保健指導プログラム</w:t>
                            </w:r>
                          </w:p>
                        </w:txbxContent>
                      </wps:txbx>
                      <wps:bodyPr vertOverflow="overflow" horzOverflow="overflow" lIns="74295" tIns="8890" rIns="74295" bIns="8890" anchor="ctr"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rect id="Rectangle 54" style="mso-wrap-distance-right:9pt;mso-wrap-distance-bottom:0pt;margin-top:3.1pt;mso-position-vertical-relative:text;mso-position-horizontal-relative:text;v-text-anchor:middle;position:absolute;height:21.85pt;mso-wrap-distance-top:0pt;width:214.75pt;mso-wrap-distance-left:9pt;margin-left:-13.85pt;z-index:37;" o:spid="_x0000_s1067" o:allowincell="t" o:allowoverlap="t" filled="t" fillcolor="#ffffff" stroked="t" strokecolor="#000000" strokeweight="1.5pt" o:spt="1">
                <v:fill/>
                <v:stroke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（例）保険者による保健指導プログラム</w:t>
                      </w:r>
                    </w:p>
                  </w:txbxContent>
                </v:textbox>
                <v:imagedata o:title=""/>
                <w10:wrap type="none" anchorx="text" anchory="text"/>
              </v:rect>
            </w:pict>
          </mc:Fallback>
        </mc:AlternateContent>
      </w:r>
    </w:p>
    <w:p w:rsidR="00FF0316" w:rsidRDefault="00E06D42">
      <w:pPr>
        <w:tabs>
          <w:tab w:val="left" w:pos="7815"/>
        </w:tabs>
        <w:spacing w:line="260" w:lineRule="exact"/>
        <w:ind w:rightChars="-15" w:right="-31"/>
        <w:rPr>
          <w:rFonts w:asciiTheme="minorEastAsia" w:hAnsiTheme="minorEastAsia"/>
          <w:b/>
          <w:color w:val="000000" w:themeColor="text1"/>
        </w:rPr>
      </w:pPr>
      <w:r>
        <w:rPr>
          <w:rFonts w:hint="eastAsia"/>
          <w:noProof/>
        </w:rPr>
        <mc:AlternateContent>
          <mc:Choice Requires="wps">
            <w:drawing>
              <wp:anchor distT="0" distB="0" distL="114300" distR="114300" simplePos="0" relativeHeight="45" behindDoc="0" locked="0" layoutInCell="1" hidden="0" allowOverlap="1">
                <wp:simplePos x="0" y="0"/>
                <wp:positionH relativeFrom="column">
                  <wp:posOffset>-107950</wp:posOffset>
                </wp:positionH>
                <wp:positionV relativeFrom="paragraph">
                  <wp:posOffset>153035</wp:posOffset>
                </wp:positionV>
                <wp:extent cx="6760845" cy="5509895"/>
                <wp:effectExtent l="635" t="635" r="29845" b="10795"/>
                <wp:wrapNone/>
                <wp:docPr id="106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0845" cy="5509895"/>
                        </a:xfrm>
                        <a:prstGeom prst="rect">
                          <a:avLst/>
                        </a:prstGeom>
                        <a:noFill/>
                        <a:ln w="9525">
                          <a:solidFill>
                            <a:sysClr val="windowText" lastClr="000000"/>
                          </a:solidFill>
                          <a:miter/>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rect id="Rectangle 70" style="mso-wrap-distance-right:9pt;mso-wrap-distance-bottom:0pt;margin-top:12.05pt;mso-position-vertical-relative:text;mso-position-horizontal-relative:text;position:absolute;height:433.85pt;mso-wrap-distance-top:0pt;width:532.35pt;mso-wrap-distance-left:9pt;margin-left:-8.5pt;z-index:45;" o:spid="_x0000_s1068" o:allowincell="t" o:allowoverlap="t" filled="f" stroked="t" strokecolor="#000000" strokeweight="0.75pt" o:spt="1">
                <v:fill/>
                <v:stroke filltype="solid"/>
                <v:textbox style="layout-flow:horizontal;"/>
                <v:imagedata o:title=""/>
                <w10:wrap type="none" anchorx="text" anchory="text"/>
              </v:rect>
            </w:pict>
          </mc:Fallback>
        </mc:AlternateContent>
      </w:r>
    </w:p>
    <w:p w:rsidR="00FF0316" w:rsidRDefault="00E06D42">
      <w:pPr>
        <w:tabs>
          <w:tab w:val="left" w:pos="7815"/>
        </w:tabs>
        <w:spacing w:line="260" w:lineRule="exact"/>
        <w:ind w:rightChars="-15" w:right="-31"/>
        <w:rPr>
          <w:rFonts w:asciiTheme="minorEastAsia" w:hAnsiTheme="minorEastAsia"/>
          <w:b/>
          <w:color w:val="000000" w:themeColor="text1"/>
        </w:rPr>
      </w:pPr>
      <w:r>
        <w:rPr>
          <w:rFonts w:asciiTheme="minorEastAsia" w:hAnsiTheme="minorEastAsia" w:hint="eastAsia"/>
          <w:b/>
          <w:color w:val="000000" w:themeColor="text1"/>
        </w:rPr>
        <w:t>指導前</w:t>
      </w:r>
    </w:p>
    <w:p w:rsidR="00FF0316" w:rsidRDefault="00E06D42">
      <w:pPr>
        <w:tabs>
          <w:tab w:val="left" w:pos="7815"/>
        </w:tabs>
        <w:spacing w:line="260" w:lineRule="exact"/>
        <w:ind w:rightChars="-15" w:right="-31"/>
        <w:rPr>
          <w:rFonts w:ascii="MS UI Gothic" w:eastAsia="MS UI Gothic" w:hAnsi="MS UI Gothic"/>
          <w:color w:val="000000" w:themeColor="text1"/>
        </w:rPr>
      </w:pPr>
      <w:r>
        <w:rPr>
          <w:rFonts w:hint="eastAsia"/>
          <w:noProof/>
        </w:rPr>
        <mc:AlternateContent>
          <mc:Choice Requires="wps">
            <w:drawing>
              <wp:anchor distT="0" distB="0" distL="114300" distR="114300" simplePos="0" relativeHeight="44" behindDoc="0" locked="0" layoutInCell="1" hidden="0" allowOverlap="1">
                <wp:simplePos x="0" y="0"/>
                <wp:positionH relativeFrom="column">
                  <wp:posOffset>0</wp:posOffset>
                </wp:positionH>
                <wp:positionV relativeFrom="paragraph">
                  <wp:posOffset>125730</wp:posOffset>
                </wp:positionV>
                <wp:extent cx="6575425" cy="1283970"/>
                <wp:effectExtent l="635" t="635" r="29845" b="10795"/>
                <wp:wrapNone/>
                <wp:docPr id="106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75425" cy="1283970"/>
                        </a:xfrm>
                        <a:prstGeom prst="rect">
                          <a:avLst/>
                        </a:prstGeom>
                        <a:solidFill>
                          <a:srgbClr val="FFFFFF"/>
                        </a:solidFill>
                        <a:ln w="9525">
                          <a:solidFill>
                            <a:sysClr val="windowText" lastClr="000000"/>
                          </a:solidFill>
                          <a:miter/>
                        </a:ln>
                      </wps:spPr>
                      <wps:txbx>
                        <w:txbxContent>
                          <w:p w:rsidR="00FF0316" w:rsidRDefault="00E06D42">
                            <w:pPr>
                              <w:rPr>
                                <w:rFonts w:ascii="MS UI Gothic" w:eastAsia="MS UI Gothic" w:hAnsi="MS UI Gothic"/>
                                <w:color w:val="000000" w:themeColor="text1"/>
                                <w:sz w:val="18"/>
                              </w:rPr>
                            </w:pPr>
                            <w:r>
                              <w:rPr>
                                <w:rFonts w:ascii="MS UI Gothic" w:eastAsia="MS UI Gothic" w:hAnsi="MS UI Gothic" w:hint="eastAsia"/>
                                <w:color w:val="000000" w:themeColor="text1"/>
                                <w:sz w:val="18"/>
                              </w:rPr>
                              <w:t>①保険者は、本人にプログラム対象者であることを説明し、プログラム参加の同意を得て連絡票</w:t>
                            </w:r>
                            <w:r>
                              <w:rPr>
                                <w:rFonts w:hint="eastAsia"/>
                              </w:rPr>
                              <w:fldChar w:fldCharType="begin"/>
                            </w:r>
                            <w:r>
                              <w:rPr>
                                <w:rFonts w:hint="eastAsia"/>
                              </w:rPr>
                              <w:instrText>eq \o\ac(</w:instrText>
                            </w:r>
                            <w:r>
                              <w:rPr>
                                <w:rFonts w:ascii="MS UI Gothic" w:eastAsia="MS UI Gothic" w:hAnsi="MS UI Gothic" w:hint="eastAsia"/>
                                <w:color w:val="000000" w:themeColor="text1"/>
                                <w:sz w:val="18"/>
                              </w:rPr>
                              <w:instrText>○</w:instrText>
                            </w:r>
                            <w:r>
                              <w:rPr>
                                <w:rFonts w:hint="eastAsia"/>
                              </w:rPr>
                              <w:instrText>,</w:instrText>
                            </w:r>
                            <w:r>
                              <w:rPr>
                                <w:rFonts w:ascii="MS UI Gothic" w:eastAsia="MS UI Gothic" w:hAnsi="MS UI Gothic" w:hint="eastAsia"/>
                                <w:color w:val="000000" w:themeColor="text1"/>
                                <w:position w:val="1"/>
                                <w:sz w:val="12"/>
                              </w:rPr>
                              <w:instrText>ア</w:instrText>
                            </w:r>
                            <w:r>
                              <w:rPr>
                                <w:rFonts w:hint="eastAsia"/>
                              </w:rPr>
                              <w:instrText>)</w:instrText>
                            </w:r>
                            <w:r>
                              <w:rPr>
                                <w:rFonts w:hint="eastAsia"/>
                              </w:rPr>
                              <w:fldChar w:fldCharType="end"/>
                            </w:r>
                            <w:r>
                              <w:rPr>
                                <w:rFonts w:ascii="MS UI Gothic" w:eastAsia="MS UI Gothic" w:hAnsi="MS UI Gothic" w:hint="eastAsia"/>
                                <w:color w:val="000000" w:themeColor="text1"/>
                                <w:sz w:val="18"/>
                              </w:rPr>
                              <w:t>等様式を渡す。その旨を本人の了承のもと、かかりつけ医に連絡しておく。</w:t>
                            </w:r>
                          </w:p>
                          <w:p w:rsidR="00FF0316" w:rsidRDefault="00E06D42">
                            <w:pPr>
                              <w:rPr>
                                <w:rFonts w:ascii="MS UI Gothic" w:eastAsia="MS UI Gothic" w:hAnsi="MS UI Gothic"/>
                                <w:color w:val="000000" w:themeColor="text1"/>
                                <w:sz w:val="18"/>
                              </w:rPr>
                            </w:pPr>
                            <w:r>
                              <w:rPr>
                                <w:rFonts w:ascii="MS UI Gothic" w:eastAsia="MS UI Gothic" w:hAnsi="MS UI Gothic" w:hint="eastAsia"/>
                                <w:color w:val="000000" w:themeColor="text1"/>
                                <w:sz w:val="18"/>
                              </w:rPr>
                              <w:t>②本人は診察時に連絡票等</w:t>
                            </w:r>
                            <w:r>
                              <w:rPr>
                                <w:rFonts w:ascii="MS UI Gothic" w:eastAsia="MS UI Gothic" w:hAnsi="MS UI Gothic"/>
                                <w:color w:val="000000" w:themeColor="text1"/>
                                <w:sz w:val="18"/>
                              </w:rPr>
                              <w:t>様式を</w:t>
                            </w:r>
                            <w:r>
                              <w:rPr>
                                <w:rFonts w:ascii="MS UI Gothic" w:eastAsia="MS UI Gothic" w:hAnsi="MS UI Gothic" w:hint="eastAsia"/>
                                <w:color w:val="000000" w:themeColor="text1"/>
                                <w:sz w:val="18"/>
                              </w:rPr>
                              <w:t>かかりつけ医に提示。</w:t>
                            </w:r>
                          </w:p>
                          <w:p w:rsidR="00FF0316" w:rsidRDefault="00E06D42">
                            <w:pPr>
                              <w:rPr>
                                <w:rFonts w:ascii="MS UI Gothic" w:eastAsia="MS UI Gothic" w:hAnsi="MS UI Gothic"/>
                                <w:color w:val="000000" w:themeColor="text1"/>
                                <w:sz w:val="18"/>
                              </w:rPr>
                            </w:pPr>
                            <w:r>
                              <w:rPr>
                                <w:rFonts w:ascii="MS UI Gothic" w:eastAsia="MS UI Gothic" w:hAnsi="MS UI Gothic" w:hint="eastAsia"/>
                                <w:color w:val="000000" w:themeColor="text1"/>
                                <w:sz w:val="18"/>
                              </w:rPr>
                              <w:t>③かかりつけ医はプログラム利用の有無を決定し、利用の場合は、連絡票㋑と情報提供書(様式3-3)を作成し、</w:t>
                            </w:r>
                            <w:r>
                              <w:rPr>
                                <w:rFonts w:ascii="MS UI Gothic" w:eastAsia="MS UI Gothic" w:hAnsi="MS UI Gothic"/>
                                <w:color w:val="000000" w:themeColor="text1"/>
                                <w:sz w:val="18"/>
                              </w:rPr>
                              <w:t>情報提供書作成手数料請求書</w:t>
                            </w:r>
                            <w:r>
                              <w:rPr>
                                <w:rFonts w:ascii="MS UI Gothic" w:eastAsia="MS UI Gothic" w:hAnsi="MS UI Gothic" w:hint="eastAsia"/>
                                <w:color w:val="000000" w:themeColor="text1"/>
                                <w:sz w:val="18"/>
                              </w:rPr>
                              <w:t>と合わせて保険者に送付する。</w:t>
                            </w:r>
                          </w:p>
                          <w:p w:rsidR="00FF0316" w:rsidRDefault="00E06D42">
                            <w:pPr>
                              <w:rPr>
                                <w:rFonts w:ascii="MS UI Gothic" w:eastAsia="MS UI Gothic" w:hAnsi="MS UI Gothic"/>
                                <w:color w:val="FF0000"/>
                                <w:sz w:val="18"/>
                              </w:rPr>
                            </w:pPr>
                            <w:r>
                              <w:rPr>
                                <w:rFonts w:ascii="MS UI Gothic" w:eastAsia="MS UI Gothic" w:hAnsi="MS UI Gothic" w:hint="eastAsia"/>
                                <w:color w:val="000000" w:themeColor="text1"/>
                                <w:sz w:val="18"/>
                              </w:rPr>
                              <w:t>④保険者は</w:t>
                            </w:r>
                            <w:r>
                              <w:rPr>
                                <w:rFonts w:ascii="MS UI Gothic" w:eastAsia="MS UI Gothic" w:hAnsi="MS UI Gothic"/>
                                <w:color w:val="000000" w:themeColor="text1"/>
                                <w:sz w:val="18"/>
                              </w:rPr>
                              <w:t>情報提供書作成手数料</w:t>
                            </w:r>
                            <w:r>
                              <w:rPr>
                                <w:rFonts w:ascii="MS UI Gothic" w:eastAsia="MS UI Gothic" w:hAnsi="MS UI Gothic" w:hint="eastAsia"/>
                                <w:color w:val="000000" w:themeColor="text1"/>
                                <w:sz w:val="18"/>
                              </w:rPr>
                              <w:t>を支払い</w:t>
                            </w:r>
                            <w:r>
                              <w:rPr>
                                <w:rFonts w:ascii="MS UI Gothic" w:eastAsia="MS UI Gothic" w:hAnsi="MS UI Gothic"/>
                                <w:color w:val="000000" w:themeColor="text1"/>
                                <w:sz w:val="18"/>
                              </w:rPr>
                              <w:t>、</w:t>
                            </w:r>
                            <w:r>
                              <w:rPr>
                                <w:rFonts w:ascii="MS UI Gothic" w:eastAsia="MS UI Gothic" w:hAnsi="MS UI Gothic" w:hint="eastAsia"/>
                                <w:color w:val="000000" w:themeColor="text1"/>
                                <w:sz w:val="18"/>
                              </w:rPr>
                              <w:t>情報提供書(様式3-3)の保健指導に関する指示事項に基づいて保健指導を開始する。</w:t>
                            </w:r>
                          </w:p>
                        </w:txbxContent>
                      </wps:txbx>
                      <wps:bodyPr vertOverflow="overflow" horzOverflow="overflow" wrap="square"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5" style="mso-wrap-distance-right:9pt;mso-wrap-distance-bottom:0pt;margin-top:9.9pt;mso-position-vertical-relative:text;mso-position-horizontal-relative:text;position:absolute;height:101.1pt;mso-wrap-distance-top:0pt;width:517.75pt;mso-wrap-distance-left:9pt;margin-left:0pt;z-index:44;" o:spid="_x0000_s1069"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ascii="MS UI Gothic" w:hAnsi="MS UI Gothic" w:eastAsia="MS UI Gothic"/>
                          <w:color w:val="000000" w:themeColor="text1"/>
                          <w:sz w:val="18"/>
                        </w:rPr>
                      </w:pPr>
                      <w:r>
                        <w:rPr>
                          <w:rFonts w:hint="eastAsia" w:ascii="MS UI Gothic" w:hAnsi="MS UI Gothic" w:eastAsia="MS UI Gothic"/>
                          <w:color w:val="000000" w:themeColor="text1"/>
                          <w:sz w:val="18"/>
                        </w:rPr>
                        <w:t>①保険者は、本人にプログラム対象者であることを説明し、プログラム参加の同意を得て連絡票</w:t>
                      </w:r>
                      <w:r>
                        <w:rPr>
                          <w:rFonts w:hint="eastAsia"/>
                        </w:rPr>
                        <w:fldChar w:fldCharType="begin"/>
                      </w:r>
                      <w:r>
                        <w:rPr>
                          <w:rFonts w:hint="eastAsia"/>
                        </w:rPr>
                        <w:instrText>eq \o\ac(</w:instrText>
                      </w:r>
                      <w:r>
                        <w:rPr>
                          <w:rFonts w:hint="eastAsia" w:ascii="MS UI Gothic" w:hAnsi="MS UI Gothic" w:eastAsia="MS UI Gothic"/>
                          <w:color w:val="000000" w:themeColor="text1"/>
                          <w:sz w:val="18"/>
                        </w:rPr>
                        <w:instrText>○</w:instrText>
                      </w:r>
                      <w:r>
                        <w:rPr>
                          <w:rFonts w:hint="eastAsia"/>
                        </w:rPr>
                        <w:instrText>,</w:instrText>
                      </w:r>
                      <w:r>
                        <w:rPr>
                          <w:rFonts w:hint="eastAsia" w:ascii="MS UI Gothic" w:hAnsi="MS UI Gothic" w:eastAsia="MS UI Gothic"/>
                          <w:color w:val="000000" w:themeColor="text1"/>
                          <w:position w:val="1"/>
                          <w:sz w:val="12"/>
                        </w:rPr>
                        <w:instrText>ア</w:instrText>
                      </w:r>
                      <w:r>
                        <w:rPr>
                          <w:rFonts w:hint="eastAsia"/>
                        </w:rPr>
                        <w:instrText>)</w:instrText>
                      </w:r>
                      <w:r>
                        <w:rPr>
                          <w:rFonts w:hint="eastAsia"/>
                        </w:rPr>
                        <w:fldChar w:fldCharType="end"/>
                      </w:r>
                      <w:r>
                        <w:rPr>
                          <w:rFonts w:hint="eastAsia" w:ascii="MS UI Gothic" w:hAnsi="MS UI Gothic" w:eastAsia="MS UI Gothic"/>
                          <w:color w:val="000000" w:themeColor="text1"/>
                          <w:sz w:val="18"/>
                        </w:rPr>
                        <w:t>等様式を渡す。その旨を本人の了承のもと、かかりつけ医に連絡しておく。</w:t>
                      </w:r>
                    </w:p>
                    <w:p>
                      <w:pPr>
                        <w:pStyle w:val="0"/>
                        <w:rPr>
                          <w:rFonts w:hint="default" w:ascii="MS UI Gothic" w:hAnsi="MS UI Gothic" w:eastAsia="MS UI Gothic"/>
                          <w:color w:val="000000" w:themeColor="text1"/>
                          <w:sz w:val="18"/>
                        </w:rPr>
                      </w:pPr>
                      <w:r>
                        <w:rPr>
                          <w:rFonts w:hint="eastAsia" w:ascii="MS UI Gothic" w:hAnsi="MS UI Gothic" w:eastAsia="MS UI Gothic"/>
                          <w:color w:val="000000" w:themeColor="text1"/>
                          <w:sz w:val="18"/>
                        </w:rPr>
                        <w:t>②本人は診察時に連絡票等</w:t>
                      </w:r>
                      <w:r>
                        <w:rPr>
                          <w:rFonts w:hint="default" w:ascii="MS UI Gothic" w:hAnsi="MS UI Gothic" w:eastAsia="MS UI Gothic"/>
                          <w:color w:val="000000" w:themeColor="text1"/>
                          <w:sz w:val="18"/>
                        </w:rPr>
                        <w:t>様式を</w:t>
                      </w:r>
                      <w:r>
                        <w:rPr>
                          <w:rFonts w:hint="eastAsia" w:ascii="MS UI Gothic" w:hAnsi="MS UI Gothic" w:eastAsia="MS UI Gothic"/>
                          <w:color w:val="000000" w:themeColor="text1"/>
                          <w:sz w:val="18"/>
                        </w:rPr>
                        <w:t>かかりつけ医に提示。</w:t>
                      </w:r>
                    </w:p>
                    <w:p>
                      <w:pPr>
                        <w:pStyle w:val="0"/>
                        <w:rPr>
                          <w:rFonts w:hint="default" w:ascii="MS UI Gothic" w:hAnsi="MS UI Gothic" w:eastAsia="MS UI Gothic"/>
                          <w:color w:val="000000" w:themeColor="text1"/>
                          <w:sz w:val="18"/>
                        </w:rPr>
                      </w:pPr>
                      <w:r>
                        <w:rPr>
                          <w:rFonts w:hint="eastAsia" w:ascii="MS UI Gothic" w:hAnsi="MS UI Gothic" w:eastAsia="MS UI Gothic"/>
                          <w:color w:val="000000" w:themeColor="text1"/>
                          <w:sz w:val="18"/>
                        </w:rPr>
                        <w:t>③かかりつけ医はプログラム利用の有無を決定し、利用の場合は、連絡票㋑と情報提供書</w:t>
                      </w:r>
                      <w:r>
                        <w:rPr>
                          <w:rFonts w:hint="eastAsia" w:ascii="MS UI Gothic" w:hAnsi="MS UI Gothic" w:eastAsia="MS UI Gothic"/>
                          <w:color w:val="000000" w:themeColor="text1"/>
                          <w:sz w:val="18"/>
                        </w:rPr>
                        <w:t>(</w:t>
                      </w:r>
                      <w:r>
                        <w:rPr>
                          <w:rFonts w:hint="eastAsia" w:ascii="MS UI Gothic" w:hAnsi="MS UI Gothic" w:eastAsia="MS UI Gothic"/>
                          <w:color w:val="000000" w:themeColor="text1"/>
                          <w:sz w:val="18"/>
                        </w:rPr>
                        <w:t>様式</w:t>
                      </w:r>
                      <w:r>
                        <w:rPr>
                          <w:rFonts w:hint="eastAsia" w:ascii="MS UI Gothic" w:hAnsi="MS UI Gothic" w:eastAsia="MS UI Gothic"/>
                          <w:color w:val="000000" w:themeColor="text1"/>
                          <w:sz w:val="18"/>
                        </w:rPr>
                        <w:t>3-3)</w:t>
                      </w:r>
                      <w:r>
                        <w:rPr>
                          <w:rFonts w:hint="eastAsia" w:ascii="MS UI Gothic" w:hAnsi="MS UI Gothic" w:eastAsia="MS UI Gothic"/>
                          <w:color w:val="000000" w:themeColor="text1"/>
                          <w:sz w:val="18"/>
                        </w:rPr>
                        <w:t>を作成し、</w:t>
                      </w:r>
                      <w:r>
                        <w:rPr>
                          <w:rFonts w:hint="default" w:ascii="MS UI Gothic" w:hAnsi="MS UI Gothic" w:eastAsia="MS UI Gothic"/>
                          <w:color w:val="000000" w:themeColor="text1"/>
                          <w:sz w:val="18"/>
                        </w:rPr>
                        <w:t>情報提供書作成手数料請求書</w:t>
                      </w:r>
                      <w:r>
                        <w:rPr>
                          <w:rFonts w:hint="eastAsia" w:ascii="MS UI Gothic" w:hAnsi="MS UI Gothic" w:eastAsia="MS UI Gothic"/>
                          <w:color w:val="000000" w:themeColor="text1"/>
                          <w:sz w:val="18"/>
                        </w:rPr>
                        <w:t>と合わせて保険者に送付する。</w:t>
                      </w:r>
                    </w:p>
                    <w:p>
                      <w:pPr>
                        <w:pStyle w:val="0"/>
                        <w:rPr>
                          <w:rFonts w:hint="default" w:ascii="MS UI Gothic" w:hAnsi="MS UI Gothic" w:eastAsia="MS UI Gothic"/>
                          <w:color w:val="FF0000"/>
                          <w:sz w:val="18"/>
                        </w:rPr>
                      </w:pPr>
                      <w:r>
                        <w:rPr>
                          <w:rFonts w:hint="eastAsia" w:ascii="MS UI Gothic" w:hAnsi="MS UI Gothic" w:eastAsia="MS UI Gothic"/>
                          <w:color w:val="000000" w:themeColor="text1"/>
                          <w:sz w:val="18"/>
                        </w:rPr>
                        <w:t>④保険者は</w:t>
                      </w:r>
                      <w:r>
                        <w:rPr>
                          <w:rFonts w:hint="default" w:ascii="MS UI Gothic" w:hAnsi="MS UI Gothic" w:eastAsia="MS UI Gothic"/>
                          <w:color w:val="000000" w:themeColor="text1"/>
                          <w:sz w:val="18"/>
                        </w:rPr>
                        <w:t>情報提供書作成手数料</w:t>
                      </w:r>
                      <w:r>
                        <w:rPr>
                          <w:rFonts w:hint="eastAsia" w:ascii="MS UI Gothic" w:hAnsi="MS UI Gothic" w:eastAsia="MS UI Gothic"/>
                          <w:color w:val="000000" w:themeColor="text1"/>
                          <w:sz w:val="18"/>
                        </w:rPr>
                        <w:t>を支払い</w:t>
                      </w:r>
                      <w:r>
                        <w:rPr>
                          <w:rFonts w:hint="default" w:ascii="MS UI Gothic" w:hAnsi="MS UI Gothic" w:eastAsia="MS UI Gothic"/>
                          <w:color w:val="000000" w:themeColor="text1"/>
                          <w:sz w:val="18"/>
                        </w:rPr>
                        <w:t>、</w:t>
                      </w:r>
                      <w:r>
                        <w:rPr>
                          <w:rFonts w:hint="eastAsia" w:ascii="MS UI Gothic" w:hAnsi="MS UI Gothic" w:eastAsia="MS UI Gothic"/>
                          <w:color w:val="000000" w:themeColor="text1"/>
                          <w:sz w:val="18"/>
                        </w:rPr>
                        <w:t>情報提供書</w:t>
                      </w:r>
                      <w:r>
                        <w:rPr>
                          <w:rFonts w:hint="eastAsia" w:ascii="MS UI Gothic" w:hAnsi="MS UI Gothic" w:eastAsia="MS UI Gothic"/>
                          <w:color w:val="000000" w:themeColor="text1"/>
                          <w:sz w:val="18"/>
                        </w:rPr>
                        <w:t>(</w:t>
                      </w:r>
                      <w:r>
                        <w:rPr>
                          <w:rFonts w:hint="eastAsia" w:ascii="MS UI Gothic" w:hAnsi="MS UI Gothic" w:eastAsia="MS UI Gothic"/>
                          <w:color w:val="000000" w:themeColor="text1"/>
                          <w:sz w:val="18"/>
                        </w:rPr>
                        <w:t>様式</w:t>
                      </w:r>
                      <w:r>
                        <w:rPr>
                          <w:rFonts w:hint="eastAsia" w:ascii="MS UI Gothic" w:hAnsi="MS UI Gothic" w:eastAsia="MS UI Gothic"/>
                          <w:color w:val="000000" w:themeColor="text1"/>
                          <w:sz w:val="18"/>
                        </w:rPr>
                        <w:t>3-3)</w:t>
                      </w:r>
                      <w:r>
                        <w:rPr>
                          <w:rFonts w:hint="eastAsia" w:ascii="MS UI Gothic" w:hAnsi="MS UI Gothic" w:eastAsia="MS UI Gothic"/>
                          <w:color w:val="000000" w:themeColor="text1"/>
                          <w:sz w:val="18"/>
                        </w:rPr>
                        <w:t>の保健指導に関する指示事項に基づいて保健指導を開始する。</w:t>
                      </w:r>
                    </w:p>
                  </w:txbxContent>
                </v:textbox>
                <v:imagedata o:title=""/>
                <w10:wrap type="none" anchorx="text" anchory="text"/>
              </v:shape>
            </w:pict>
          </mc:Fallback>
        </mc:AlternateContent>
      </w:r>
    </w:p>
    <w:p w:rsidR="00FF0316" w:rsidRDefault="00FF0316">
      <w:pPr>
        <w:tabs>
          <w:tab w:val="left" w:pos="7815"/>
        </w:tabs>
        <w:spacing w:line="260" w:lineRule="exact"/>
        <w:ind w:rightChars="-15" w:right="-31"/>
        <w:rPr>
          <w:rFonts w:ascii="MS UI Gothic" w:eastAsia="MS UI Gothic" w:hAnsi="MS UI Gothic"/>
          <w:color w:val="000000" w:themeColor="text1"/>
        </w:rPr>
      </w:pPr>
    </w:p>
    <w:p w:rsidR="00FF0316" w:rsidRDefault="00FF0316">
      <w:pPr>
        <w:tabs>
          <w:tab w:val="left" w:pos="7815"/>
        </w:tabs>
        <w:spacing w:line="260" w:lineRule="exact"/>
        <w:ind w:rightChars="-15" w:right="-31"/>
        <w:rPr>
          <w:rFonts w:ascii="MS UI Gothic" w:eastAsia="MS UI Gothic" w:hAnsi="MS UI Gothic"/>
          <w:color w:val="000000" w:themeColor="text1"/>
        </w:rPr>
      </w:pPr>
    </w:p>
    <w:p w:rsidR="00FF0316" w:rsidRDefault="00FF0316">
      <w:pPr>
        <w:tabs>
          <w:tab w:val="left" w:pos="7815"/>
        </w:tabs>
        <w:ind w:rightChars="-15" w:right="-31"/>
        <w:rPr>
          <w:rFonts w:ascii="MS UI Gothic" w:eastAsia="MS UI Gothic" w:hAnsi="MS UI Gothic"/>
          <w:color w:val="000000" w:themeColor="text1"/>
          <w:sz w:val="18"/>
        </w:rPr>
      </w:pPr>
    </w:p>
    <w:p w:rsidR="00FF0316" w:rsidRDefault="00FF0316">
      <w:pPr>
        <w:tabs>
          <w:tab w:val="left" w:pos="7815"/>
        </w:tabs>
        <w:ind w:rightChars="-15" w:right="-31"/>
        <w:rPr>
          <w:rFonts w:ascii="MS UI Gothic" w:eastAsia="MS UI Gothic" w:hAnsi="MS UI Gothic"/>
          <w:b/>
          <w:color w:val="000000" w:themeColor="text1"/>
        </w:rPr>
      </w:pPr>
    </w:p>
    <w:p w:rsidR="00FF0316" w:rsidRDefault="00FF0316">
      <w:pPr>
        <w:tabs>
          <w:tab w:val="left" w:pos="7815"/>
        </w:tabs>
        <w:ind w:rightChars="-15" w:right="-31"/>
        <w:rPr>
          <w:rFonts w:ascii="MS UI Gothic" w:eastAsia="MS UI Gothic" w:hAnsi="MS UI Gothic"/>
          <w:b/>
          <w:color w:val="000000" w:themeColor="text1"/>
        </w:rPr>
      </w:pPr>
    </w:p>
    <w:p w:rsidR="00FF0316" w:rsidRDefault="00FF0316">
      <w:pPr>
        <w:tabs>
          <w:tab w:val="left" w:pos="7815"/>
        </w:tabs>
        <w:ind w:rightChars="-15" w:right="-31"/>
        <w:rPr>
          <w:rFonts w:ascii="MS UI Gothic" w:eastAsia="MS UI Gothic" w:hAnsi="MS UI Gothic"/>
          <w:b/>
          <w:color w:val="000000" w:themeColor="text1"/>
        </w:rPr>
      </w:pPr>
    </w:p>
    <w:p w:rsidR="00FF0316" w:rsidRDefault="00FF0316">
      <w:pPr>
        <w:tabs>
          <w:tab w:val="left" w:pos="7815"/>
        </w:tabs>
        <w:ind w:rightChars="-15" w:right="-31"/>
        <w:rPr>
          <w:rFonts w:asciiTheme="minorEastAsia" w:hAnsiTheme="minorEastAsia"/>
          <w:b/>
        </w:rPr>
      </w:pPr>
    </w:p>
    <w:p w:rsidR="00FF0316" w:rsidRDefault="00E06D42">
      <w:pPr>
        <w:tabs>
          <w:tab w:val="left" w:pos="7815"/>
        </w:tabs>
        <w:ind w:rightChars="-15" w:right="-31"/>
        <w:rPr>
          <w:rFonts w:asciiTheme="minorEastAsia" w:hAnsiTheme="minorEastAsia"/>
          <w:b/>
        </w:rPr>
      </w:pPr>
      <w:r>
        <w:rPr>
          <w:rFonts w:ascii="MS UI Gothic" w:eastAsia="MS UI Gothic" w:hAnsi="MS UI Gothic"/>
          <w:noProof/>
        </w:rPr>
        <mc:AlternateContent>
          <mc:Choice Requires="wps">
            <w:drawing>
              <wp:anchor distT="0" distB="0" distL="114300" distR="114300" simplePos="0" relativeHeight="39" behindDoc="0" locked="0" layoutInCell="1" hidden="0" allowOverlap="1">
                <wp:simplePos x="0" y="0"/>
                <wp:positionH relativeFrom="column">
                  <wp:posOffset>3400425</wp:posOffset>
                </wp:positionH>
                <wp:positionV relativeFrom="paragraph">
                  <wp:posOffset>119380</wp:posOffset>
                </wp:positionV>
                <wp:extent cx="217170" cy="2959735"/>
                <wp:effectExtent l="635" t="635" r="29845" b="10795"/>
                <wp:wrapNone/>
                <wp:docPr id="1070" name="AutoShape 59"/>
                <wp:cNvGraphicFramePr/>
                <a:graphic xmlns:a="http://schemas.openxmlformats.org/drawingml/2006/main">
                  <a:graphicData uri="http://schemas.microsoft.com/office/word/2010/wordprocessingShape">
                    <wps:wsp>
                      <wps:cNvSpPr/>
                      <wps:spPr>
                        <a:xfrm>
                          <a:off x="0" y="0"/>
                          <a:ext cx="217170" cy="2959735"/>
                        </a:xfrm>
                        <a:prstGeom prst="rightBrace">
                          <a:avLst>
                            <a:gd name="adj1" fmla="val 128202"/>
                            <a:gd name="adj2" fmla="val 50000"/>
                          </a:avLst>
                        </a:prstGeom>
                        <a:noFill/>
                        <a:ln w="9525">
                          <a:solidFill>
                            <a:sysClr val="windowText" lastClr="000000"/>
                          </a:solidFill>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9" style="mso-wrap-distance-right:9pt;mso-wrap-distance-bottom:0pt;margin-top:9.4pt;mso-position-vertical-relative:text;mso-position-horizontal-relative:text;position:absolute;height:233.05pt;mso-wrap-distance-top:0pt;width:17.100000000000001pt;mso-wrap-distance-left:9pt;margin-left:267.75pt;z-index:39;" o:spid="_x0000_s1070"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asciiTheme="minorEastAsia" w:hAnsiTheme="minorEastAsia" w:hint="eastAsia"/>
          <w:b/>
        </w:rPr>
        <w:t>指導開始</w:t>
      </w:r>
    </w:p>
    <w:p w:rsidR="00FF0316" w:rsidRDefault="00E06D42">
      <w:pPr>
        <w:tabs>
          <w:tab w:val="left" w:pos="7815"/>
        </w:tabs>
        <w:ind w:rightChars="-15" w:right="-31" w:firstLineChars="100" w:firstLine="211"/>
        <w:rPr>
          <w:rFonts w:asciiTheme="minorEastAsia" w:hAnsiTheme="minorEastAsia"/>
          <w:b/>
        </w:rPr>
      </w:pPr>
      <w:r>
        <w:rPr>
          <w:rFonts w:asciiTheme="minorEastAsia" w:hAnsiTheme="minorEastAsia" w:hint="eastAsia"/>
          <w:b/>
        </w:rPr>
        <w:t>初回面談</w:t>
      </w:r>
    </w:p>
    <w:p w:rsidR="00FF0316" w:rsidRDefault="00E06D42">
      <w:pPr>
        <w:tabs>
          <w:tab w:val="left" w:pos="7815"/>
        </w:tabs>
        <w:ind w:rightChars="-15" w:right="-31"/>
        <w:rPr>
          <w:rFonts w:ascii="MS UI Gothic" w:eastAsia="MS UI Gothic" w:hAnsi="MS UI Gothic"/>
        </w:rPr>
      </w:pPr>
      <w:r>
        <w:rPr>
          <w:rFonts w:asciiTheme="minorEastAsia" w:hAnsiTheme="minorEastAsia"/>
          <w:b/>
          <w:noProof/>
        </w:rPr>
        <mc:AlternateContent>
          <mc:Choice Requires="wps">
            <w:drawing>
              <wp:anchor distT="0" distB="0" distL="114300" distR="114300" simplePos="0" relativeHeight="36" behindDoc="0" locked="0" layoutInCell="1" hidden="0" allowOverlap="1">
                <wp:simplePos x="0" y="0"/>
                <wp:positionH relativeFrom="column">
                  <wp:posOffset>118110</wp:posOffset>
                </wp:positionH>
                <wp:positionV relativeFrom="paragraph">
                  <wp:posOffset>39370</wp:posOffset>
                </wp:positionV>
                <wp:extent cx="3218180" cy="400050"/>
                <wp:effectExtent l="635" t="635" r="29845" b="10795"/>
                <wp:wrapNone/>
                <wp:docPr id="107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18180" cy="400050"/>
                        </a:xfrm>
                        <a:prstGeom prst="rect">
                          <a:avLst/>
                        </a:prstGeom>
                        <a:solidFill>
                          <a:srgbClr val="FFFFFF"/>
                        </a:solidFill>
                        <a:ln w="9525">
                          <a:solidFill>
                            <a:sysClr val="windowText" lastClr="000000"/>
                          </a:solidFill>
                          <a:miter/>
                        </a:ln>
                      </wps:spPr>
                      <wps:txbx>
                        <w:txbxContent>
                          <w:p w:rsidR="00FF0316" w:rsidRDefault="00E06D42">
                            <w:pPr>
                              <w:rPr>
                                <w:rFonts w:ascii="MS UI Gothic" w:eastAsia="MS UI Gothic" w:hAnsi="MS UI Gothic"/>
                                <w:sz w:val="18"/>
                              </w:rPr>
                            </w:pPr>
                            <w:r>
                              <w:rPr>
                                <w:rFonts w:ascii="MS UI Gothic" w:eastAsia="MS UI Gothic" w:hAnsi="MS UI Gothic" w:hint="eastAsia"/>
                                <w:sz w:val="18"/>
                              </w:rPr>
                              <w:t>・生活習慣のアセスメントと行動目標の設定</w:t>
                            </w:r>
                          </w:p>
                          <w:p w:rsidR="00FF0316" w:rsidRDefault="00E06D42">
                            <w:pPr>
                              <w:rPr>
                                <w:rFonts w:ascii="MS UI Gothic" w:eastAsia="MS UI Gothic" w:hAnsi="MS UI Gothic"/>
                                <w:sz w:val="18"/>
                              </w:rPr>
                            </w:pPr>
                            <w:r>
                              <w:rPr>
                                <w:rFonts w:ascii="MS UI Gothic" w:eastAsia="MS UI Gothic" w:hAnsi="MS UI Gothic" w:hint="eastAsia"/>
                                <w:sz w:val="18"/>
                              </w:rPr>
                              <w:t>・かかりつけ医の指示のもと、栄養・運動指導や歯周病対策を行う</w:t>
                            </w:r>
                          </w:p>
                          <w:p w:rsidR="00FF0316" w:rsidRDefault="00FF0316"/>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7" style="mso-wrap-distance-right:9pt;mso-wrap-distance-bottom:0pt;margin-top:3.1pt;mso-position-vertical-relative:text;mso-position-horizontal-relative:text;position:absolute;height:31.5pt;mso-wrap-distance-top:0pt;width:253.4pt;mso-wrap-distance-left:9pt;margin-left:9.3000000000000007pt;z-index:36;" o:spid="_x0000_s1071"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ascii="MS UI Gothic" w:hAnsi="MS UI Gothic" w:eastAsia="MS UI Gothic"/>
                          <w:sz w:val="18"/>
                        </w:rPr>
                      </w:pPr>
                      <w:r>
                        <w:rPr>
                          <w:rFonts w:hint="eastAsia" w:ascii="MS UI Gothic" w:hAnsi="MS UI Gothic" w:eastAsia="MS UI Gothic"/>
                          <w:sz w:val="18"/>
                        </w:rPr>
                        <w:t>・生活習慣のアセスメントと行動目標の設定</w:t>
                      </w:r>
                    </w:p>
                    <w:p>
                      <w:pPr>
                        <w:pStyle w:val="0"/>
                        <w:rPr>
                          <w:rFonts w:hint="default" w:ascii="MS UI Gothic" w:hAnsi="MS UI Gothic" w:eastAsia="MS UI Gothic"/>
                          <w:sz w:val="18"/>
                        </w:rPr>
                      </w:pPr>
                      <w:r>
                        <w:rPr>
                          <w:rFonts w:hint="eastAsia" w:ascii="MS UI Gothic" w:hAnsi="MS UI Gothic" w:eastAsia="MS UI Gothic"/>
                          <w:sz w:val="18"/>
                        </w:rPr>
                        <w:t>・かかりつけ医の指示のもと、栄養・運動指導や歯周病対策を行う</w:t>
                      </w:r>
                    </w:p>
                    <w:p>
                      <w:pPr>
                        <w:pStyle w:val="0"/>
                        <w:rPr>
                          <w:rFonts w:hint="default"/>
                        </w:rPr>
                      </w:pP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38" behindDoc="1" locked="0" layoutInCell="1" hidden="0" allowOverlap="1">
                <wp:simplePos x="0" y="0"/>
                <wp:positionH relativeFrom="column">
                  <wp:posOffset>3780155</wp:posOffset>
                </wp:positionH>
                <wp:positionV relativeFrom="paragraph">
                  <wp:posOffset>13970</wp:posOffset>
                </wp:positionV>
                <wp:extent cx="2593975" cy="2540635"/>
                <wp:effectExtent l="1905" t="1905" r="12065" b="7620"/>
                <wp:wrapTight wrapText="bothSides">
                  <wp:wrapPolygon edited="0">
                    <wp:start x="-16" y="-16"/>
                    <wp:lineTo x="-16" y="21665"/>
                    <wp:lineTo x="21700" y="21665"/>
                    <wp:lineTo x="21700" y="-16"/>
                    <wp:lineTo x="-16" y="-16"/>
                  </wp:wrapPolygon>
                </wp:wrapTight>
                <wp:docPr id="107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93975" cy="2540635"/>
                        </a:xfrm>
                        <a:prstGeom prst="rect">
                          <a:avLst/>
                        </a:prstGeom>
                        <a:solidFill>
                          <a:srgbClr val="FFFFFF"/>
                        </a:solidFill>
                        <a:ln w="9525">
                          <a:solidFill>
                            <a:sysClr val="windowText" lastClr="000000"/>
                          </a:solidFill>
                          <a:miter/>
                        </a:ln>
                      </wps:spPr>
                      <wps:txbx>
                        <w:txbxContent>
                          <w:p w:rsidR="00FF0316" w:rsidRDefault="00FF0316">
                            <w:pPr>
                              <w:jc w:val="left"/>
                              <w:rPr>
                                <w:rFonts w:ascii="MS UI Gothic" w:eastAsia="MS UI Gothic" w:hAnsi="MS UI Gothic"/>
                                <w:b/>
                              </w:rPr>
                            </w:pPr>
                          </w:p>
                          <w:p w:rsidR="00FF0316" w:rsidRDefault="00E06D42">
                            <w:pPr>
                              <w:jc w:val="left"/>
                              <w:rPr>
                                <w:rFonts w:ascii="MS UI Gothic" w:eastAsia="MS UI Gothic" w:hAnsi="MS UI Gothic"/>
                                <w:b/>
                              </w:rPr>
                            </w:pPr>
                            <w:r>
                              <w:rPr>
                                <w:rFonts w:ascii="MS UI Gothic" w:eastAsia="MS UI Gothic" w:hAnsi="MS UI Gothic" w:hint="eastAsia"/>
                                <w:b/>
                              </w:rPr>
                              <w:t>保健指導期間中の、かかりつけ医と保険者の連携方法について</w:t>
                            </w:r>
                          </w:p>
                          <w:p w:rsidR="00FF0316" w:rsidRDefault="00FF0316">
                            <w:pPr>
                              <w:jc w:val="left"/>
                              <w:rPr>
                                <w:rFonts w:ascii="MS UI Gothic" w:eastAsia="MS UI Gothic" w:hAnsi="MS UI Gothic"/>
                              </w:rPr>
                            </w:pPr>
                          </w:p>
                          <w:p w:rsidR="00FF0316" w:rsidRDefault="00E06D42">
                            <w:pPr>
                              <w:jc w:val="left"/>
                              <w:rPr>
                                <w:rFonts w:ascii="MS UI Gothic" w:eastAsia="MS UI Gothic" w:hAnsi="MS UI Gothic"/>
                                <w:b/>
                              </w:rPr>
                            </w:pPr>
                            <w:r>
                              <w:rPr>
                                <w:rFonts w:ascii="MS UI Gothic" w:eastAsia="MS UI Gothic" w:hAnsi="MS UI Gothic" w:hint="eastAsia"/>
                                <w:b/>
                              </w:rPr>
                              <w:t>かかりつけ医→保険者</w:t>
                            </w:r>
                          </w:p>
                          <w:p w:rsidR="00FF0316" w:rsidRDefault="00E06D42">
                            <w:pPr>
                              <w:jc w:val="left"/>
                              <w:rPr>
                                <w:rFonts w:asciiTheme="minorEastAsia" w:hAnsiTheme="minorEastAsia"/>
                                <w:sz w:val="20"/>
                              </w:rPr>
                            </w:pPr>
                            <w:r>
                              <w:rPr>
                                <w:rFonts w:asciiTheme="minorEastAsia" w:hAnsiTheme="minorEastAsia" w:hint="eastAsia"/>
                                <w:sz w:val="20"/>
                              </w:rPr>
                              <w:t>様式3-3による指示以降は「糖尿病連携手帳」の活用をお願いします。</w:t>
                            </w:r>
                          </w:p>
                          <w:p w:rsidR="00FF0316" w:rsidRDefault="00FF0316">
                            <w:pPr>
                              <w:jc w:val="left"/>
                              <w:rPr>
                                <w:rFonts w:ascii="MS UI Gothic" w:eastAsia="MS UI Gothic" w:hAnsi="MS UI Gothic"/>
                              </w:rPr>
                            </w:pPr>
                          </w:p>
                          <w:p w:rsidR="00FF0316" w:rsidRDefault="00E06D42">
                            <w:pPr>
                              <w:jc w:val="left"/>
                              <w:rPr>
                                <w:rFonts w:ascii="MS UI Gothic" w:eastAsia="MS UI Gothic" w:hAnsi="MS UI Gothic"/>
                                <w:b/>
                              </w:rPr>
                            </w:pPr>
                            <w:r>
                              <w:rPr>
                                <w:rFonts w:ascii="MS UI Gothic" w:eastAsia="MS UI Gothic" w:hAnsi="MS UI Gothic" w:hint="eastAsia"/>
                                <w:b/>
                              </w:rPr>
                              <w:t>保険者→かかりつけ医</w:t>
                            </w:r>
                          </w:p>
                          <w:p w:rsidR="00FF0316" w:rsidRDefault="00E06D42">
                            <w:pPr>
                              <w:jc w:val="left"/>
                              <w:rPr>
                                <w:rFonts w:asciiTheme="minorEastAsia" w:hAnsiTheme="minorEastAsia"/>
                                <w:sz w:val="20"/>
                              </w:rPr>
                            </w:pPr>
                            <w:r>
                              <w:rPr>
                                <w:rFonts w:asciiTheme="minorEastAsia" w:hAnsiTheme="minorEastAsia" w:hint="eastAsia"/>
                                <w:sz w:val="20"/>
                              </w:rPr>
                              <w:t>初回面接、中間評価、最終評価を実施後、「保健指導実施報告」を送付します。</w:t>
                            </w:r>
                          </w:p>
                        </w:txbxContent>
                      </wps:txbx>
                      <wps:bodyPr vertOverflow="overflow" horzOverflow="overflow" wrap="square"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8" style="mso-wrap-distance-right:9pt;mso-wrap-distance-bottom:0pt;margin-top:1.1000000000000001pt;mso-position-vertical-relative:text;mso-position-horizontal-relative:text;position:absolute;mso-wrap-mode:tight;height:200.05pt;mso-wrap-distance-top:0pt;width:204.25pt;mso-wrap-distance-left:9pt;margin-left:297.64pt;z-index:-503316442;" wrapcoords="-16 -16 -16 21665 21700 21665 21700 -16 -16 -16 " o:spid="_x0000_s1072"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left"/>
                        <w:rPr>
                          <w:rFonts w:hint="default" w:ascii="MS UI Gothic" w:hAnsi="MS UI Gothic" w:eastAsia="MS UI Gothic"/>
                          <w:b w:val="1"/>
                        </w:rPr>
                      </w:pPr>
                    </w:p>
                    <w:p>
                      <w:pPr>
                        <w:pStyle w:val="0"/>
                        <w:jc w:val="left"/>
                        <w:rPr>
                          <w:rFonts w:hint="default" w:ascii="MS UI Gothic" w:hAnsi="MS UI Gothic" w:eastAsia="MS UI Gothic"/>
                          <w:b w:val="1"/>
                        </w:rPr>
                      </w:pPr>
                      <w:r>
                        <w:rPr>
                          <w:rFonts w:hint="eastAsia" w:ascii="MS UI Gothic" w:hAnsi="MS UI Gothic" w:eastAsia="MS UI Gothic"/>
                          <w:b w:val="1"/>
                        </w:rPr>
                        <w:t>保健指導期間中の、かかりつけ医と保険者の連携方法について</w:t>
                      </w:r>
                    </w:p>
                    <w:p>
                      <w:pPr>
                        <w:pStyle w:val="0"/>
                        <w:jc w:val="left"/>
                        <w:rPr>
                          <w:rFonts w:hint="default" w:ascii="MS UI Gothic" w:hAnsi="MS UI Gothic" w:eastAsia="MS UI Gothic"/>
                        </w:rPr>
                      </w:pPr>
                    </w:p>
                    <w:p>
                      <w:pPr>
                        <w:pStyle w:val="0"/>
                        <w:jc w:val="left"/>
                        <w:rPr>
                          <w:rFonts w:hint="default" w:ascii="MS UI Gothic" w:hAnsi="MS UI Gothic" w:eastAsia="MS UI Gothic"/>
                          <w:b w:val="1"/>
                        </w:rPr>
                      </w:pPr>
                      <w:r>
                        <w:rPr>
                          <w:rFonts w:hint="eastAsia" w:ascii="MS UI Gothic" w:hAnsi="MS UI Gothic" w:eastAsia="MS UI Gothic"/>
                          <w:b w:val="1"/>
                        </w:rPr>
                        <w:t>かかりつけ医→保険者</w:t>
                      </w:r>
                    </w:p>
                    <w:p>
                      <w:pPr>
                        <w:pStyle w:val="0"/>
                        <w:jc w:val="left"/>
                        <w:rPr>
                          <w:rFonts w:hint="default" w:asciiTheme="minorEastAsia" w:hAnsiTheme="minorEastAsia"/>
                          <w:sz w:val="20"/>
                        </w:rPr>
                      </w:pPr>
                      <w:r>
                        <w:rPr>
                          <w:rFonts w:hint="eastAsia" w:asciiTheme="minorEastAsia" w:hAnsiTheme="minorEastAsia"/>
                          <w:sz w:val="20"/>
                        </w:rPr>
                        <w:t>様式</w:t>
                      </w:r>
                      <w:r>
                        <w:rPr>
                          <w:rFonts w:hint="eastAsia" w:asciiTheme="minorEastAsia" w:hAnsiTheme="minorEastAsia"/>
                          <w:sz w:val="20"/>
                        </w:rPr>
                        <w:t>3-3</w:t>
                      </w:r>
                      <w:r>
                        <w:rPr>
                          <w:rFonts w:hint="eastAsia" w:asciiTheme="minorEastAsia" w:hAnsiTheme="minorEastAsia"/>
                          <w:sz w:val="20"/>
                        </w:rPr>
                        <w:t>による指示以降は「糖尿病連携手帳」の活用をお願いします。</w:t>
                      </w:r>
                    </w:p>
                    <w:p>
                      <w:pPr>
                        <w:pStyle w:val="0"/>
                        <w:jc w:val="left"/>
                        <w:rPr>
                          <w:rFonts w:hint="default" w:ascii="MS UI Gothic" w:hAnsi="MS UI Gothic" w:eastAsia="MS UI Gothic"/>
                        </w:rPr>
                      </w:pPr>
                    </w:p>
                    <w:p>
                      <w:pPr>
                        <w:pStyle w:val="0"/>
                        <w:jc w:val="left"/>
                        <w:rPr>
                          <w:rFonts w:hint="default" w:ascii="MS UI Gothic" w:hAnsi="MS UI Gothic" w:eastAsia="MS UI Gothic"/>
                          <w:b w:val="1"/>
                        </w:rPr>
                      </w:pPr>
                      <w:r>
                        <w:rPr>
                          <w:rFonts w:hint="eastAsia" w:ascii="MS UI Gothic" w:hAnsi="MS UI Gothic" w:eastAsia="MS UI Gothic"/>
                          <w:b w:val="1"/>
                        </w:rPr>
                        <w:t>保険者→かかりつけ医</w:t>
                      </w:r>
                    </w:p>
                    <w:p>
                      <w:pPr>
                        <w:pStyle w:val="0"/>
                        <w:jc w:val="left"/>
                        <w:rPr>
                          <w:rFonts w:hint="default" w:asciiTheme="minorEastAsia" w:hAnsiTheme="minorEastAsia"/>
                          <w:sz w:val="20"/>
                        </w:rPr>
                      </w:pPr>
                      <w:r>
                        <w:rPr>
                          <w:rFonts w:hint="eastAsia" w:asciiTheme="minorEastAsia" w:hAnsiTheme="minorEastAsia"/>
                          <w:sz w:val="20"/>
                        </w:rPr>
                        <w:t>初回面接、中間評価、最終評価を実施後、「保健指導実施報告」を送付します。</w:t>
                      </w:r>
                    </w:p>
                  </w:txbxContent>
                </v:textbox>
                <v:imagedata o:title=""/>
                <w10:wrap type="tight" side="both" anchorx="text" anchory="text"/>
              </v:shape>
            </w:pict>
          </mc:Fallback>
        </mc:AlternateContent>
      </w:r>
    </w:p>
    <w:p w:rsidR="00FF0316" w:rsidRDefault="00FF0316">
      <w:pPr>
        <w:tabs>
          <w:tab w:val="left" w:pos="7815"/>
        </w:tabs>
        <w:ind w:rightChars="-15" w:right="-31"/>
        <w:rPr>
          <w:rFonts w:ascii="MS UI Gothic" w:eastAsia="MS UI Gothic" w:hAnsi="MS UI Gothic"/>
        </w:rPr>
      </w:pPr>
    </w:p>
    <w:p w:rsidR="00FF0316" w:rsidRDefault="00FF0316">
      <w:pPr>
        <w:tabs>
          <w:tab w:val="left" w:pos="7815"/>
        </w:tabs>
        <w:ind w:rightChars="-15" w:right="-31"/>
        <w:rPr>
          <w:rFonts w:ascii="MS UI Gothic" w:eastAsia="MS UI Gothic" w:hAnsi="MS UI Gothic"/>
        </w:rPr>
      </w:pPr>
    </w:p>
    <w:p w:rsidR="00FF0316" w:rsidRDefault="00E06D42">
      <w:pPr>
        <w:tabs>
          <w:tab w:val="left" w:pos="7815"/>
        </w:tabs>
        <w:ind w:rightChars="-15" w:right="-31" w:firstLineChars="100" w:firstLine="211"/>
        <w:rPr>
          <w:rFonts w:asciiTheme="minorEastAsia" w:hAnsiTheme="minorEastAsia"/>
          <w:b/>
        </w:rPr>
      </w:pPr>
      <w:r>
        <w:rPr>
          <w:rFonts w:asciiTheme="minorEastAsia" w:hAnsiTheme="minorEastAsia" w:hint="eastAsia"/>
          <w:b/>
        </w:rPr>
        <w:t>継続支援（３ヵ月後　中間評価）</w:t>
      </w:r>
    </w:p>
    <w:p w:rsidR="00FF0316" w:rsidRDefault="00E06D42">
      <w:pPr>
        <w:tabs>
          <w:tab w:val="left" w:pos="7815"/>
        </w:tabs>
        <w:ind w:rightChars="-15" w:right="-31"/>
        <w:rPr>
          <w:rFonts w:ascii="MS UI Gothic" w:eastAsia="MS UI Gothic" w:hAnsi="MS UI Gothic"/>
        </w:rPr>
      </w:pPr>
      <w:r>
        <w:rPr>
          <w:rFonts w:asciiTheme="minorEastAsia" w:hAnsiTheme="minorEastAsia"/>
          <w:b/>
          <w:noProof/>
        </w:rPr>
        <mc:AlternateContent>
          <mc:Choice Requires="wps">
            <w:drawing>
              <wp:anchor distT="0" distB="0" distL="114300" distR="114300" simplePos="0" relativeHeight="40" behindDoc="0" locked="0" layoutInCell="1" hidden="0" allowOverlap="1">
                <wp:simplePos x="0" y="0"/>
                <wp:positionH relativeFrom="column">
                  <wp:posOffset>118110</wp:posOffset>
                </wp:positionH>
                <wp:positionV relativeFrom="paragraph">
                  <wp:posOffset>6985</wp:posOffset>
                </wp:positionV>
                <wp:extent cx="3218180" cy="809625"/>
                <wp:effectExtent l="635" t="635" r="29845" b="10795"/>
                <wp:wrapNone/>
                <wp:docPr id="107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18180" cy="809625"/>
                        </a:xfrm>
                        <a:prstGeom prst="rect">
                          <a:avLst/>
                        </a:prstGeom>
                        <a:solidFill>
                          <a:srgbClr val="FFFFFF"/>
                        </a:solidFill>
                        <a:ln w="9525">
                          <a:solidFill>
                            <a:sysClr val="windowText" lastClr="000000"/>
                          </a:solidFill>
                          <a:miter/>
                        </a:ln>
                      </wps:spPr>
                      <wps:txbx>
                        <w:txbxContent>
                          <w:p w:rsidR="00FF0316" w:rsidRDefault="00E06D42">
                            <w:pPr>
                              <w:rPr>
                                <w:rFonts w:ascii="MS UI Gothic" w:eastAsia="MS UI Gothic" w:hAnsi="MS UI Gothic"/>
                                <w:sz w:val="18"/>
                              </w:rPr>
                            </w:pPr>
                            <w:r>
                              <w:rPr>
                                <w:rFonts w:ascii="MS UI Gothic" w:eastAsia="MS UI Gothic" w:hAnsi="MS UI Gothic" w:hint="eastAsia"/>
                                <w:sz w:val="18"/>
                              </w:rPr>
                              <w:t>電話、面談による支援</w:t>
                            </w:r>
                          </w:p>
                          <w:p w:rsidR="00FF0316" w:rsidRDefault="00E06D42">
                            <w:pPr>
                              <w:rPr>
                                <w:rFonts w:ascii="MS UI Gothic" w:eastAsia="MS UI Gothic" w:hAnsi="MS UI Gothic"/>
                                <w:sz w:val="18"/>
                              </w:rPr>
                            </w:pPr>
                            <w:r>
                              <w:rPr>
                                <w:rFonts w:ascii="MS UI Gothic" w:eastAsia="MS UI Gothic" w:hAnsi="MS UI Gothic" w:hint="eastAsia"/>
                                <w:sz w:val="18"/>
                              </w:rPr>
                              <w:t>・治療状況の確認</w:t>
                            </w:r>
                          </w:p>
                          <w:p w:rsidR="00FF0316" w:rsidRDefault="00E06D42">
                            <w:pPr>
                              <w:rPr>
                                <w:rFonts w:ascii="MS UI Gothic" w:eastAsia="MS UI Gothic" w:hAnsi="MS UI Gothic"/>
                                <w:sz w:val="18"/>
                              </w:rPr>
                            </w:pPr>
                            <w:r>
                              <w:rPr>
                                <w:rFonts w:ascii="MS UI Gothic" w:eastAsia="MS UI Gothic" w:hAnsi="MS UI Gothic" w:hint="eastAsia"/>
                                <w:sz w:val="18"/>
                              </w:rPr>
                              <w:t>・行動目標の改善状況の確認、評価</w:t>
                            </w:r>
                          </w:p>
                          <w:p w:rsidR="00FF0316" w:rsidRDefault="00E06D42">
                            <w:pPr>
                              <w:rPr>
                                <w:rFonts w:ascii="MS UI Gothic" w:eastAsia="MS UI Gothic" w:hAnsi="MS UI Gothic"/>
                                <w:sz w:val="18"/>
                              </w:rPr>
                            </w:pPr>
                            <w:r>
                              <w:rPr>
                                <w:rFonts w:ascii="MS UI Gothic" w:eastAsia="MS UI Gothic" w:hAnsi="MS UI Gothic" w:hint="eastAsia"/>
                                <w:sz w:val="18"/>
                              </w:rPr>
                              <w:t>・継続的な自己管理のための励まし</w:t>
                            </w:r>
                          </w:p>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0" style="mso-wrap-distance-right:9pt;mso-wrap-distance-bottom:0pt;margin-top:0.55000000000000004pt;mso-position-vertical-relative:text;mso-position-horizontal-relative:text;position:absolute;height:63.75pt;mso-wrap-distance-top:0pt;width:253.4pt;mso-wrap-distance-left:9pt;margin-left:9.3000000000000007pt;z-index:40;" o:spid="_x0000_s1073"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ascii="MS UI Gothic" w:hAnsi="MS UI Gothic" w:eastAsia="MS UI Gothic"/>
                          <w:sz w:val="18"/>
                        </w:rPr>
                      </w:pPr>
                      <w:r>
                        <w:rPr>
                          <w:rFonts w:hint="eastAsia" w:ascii="MS UI Gothic" w:hAnsi="MS UI Gothic" w:eastAsia="MS UI Gothic"/>
                          <w:sz w:val="18"/>
                        </w:rPr>
                        <w:t>電話、面談による支援</w:t>
                      </w:r>
                    </w:p>
                    <w:p>
                      <w:pPr>
                        <w:pStyle w:val="0"/>
                        <w:rPr>
                          <w:rFonts w:hint="default" w:ascii="MS UI Gothic" w:hAnsi="MS UI Gothic" w:eastAsia="MS UI Gothic"/>
                          <w:sz w:val="18"/>
                        </w:rPr>
                      </w:pPr>
                      <w:r>
                        <w:rPr>
                          <w:rFonts w:hint="eastAsia" w:ascii="MS UI Gothic" w:hAnsi="MS UI Gothic" w:eastAsia="MS UI Gothic"/>
                          <w:sz w:val="18"/>
                        </w:rPr>
                        <w:t>・治療状況の確認</w:t>
                      </w:r>
                    </w:p>
                    <w:p>
                      <w:pPr>
                        <w:pStyle w:val="0"/>
                        <w:rPr>
                          <w:rFonts w:hint="default" w:ascii="MS UI Gothic" w:hAnsi="MS UI Gothic" w:eastAsia="MS UI Gothic"/>
                          <w:sz w:val="18"/>
                        </w:rPr>
                      </w:pPr>
                      <w:r>
                        <w:rPr>
                          <w:rFonts w:hint="eastAsia" w:ascii="MS UI Gothic" w:hAnsi="MS UI Gothic" w:eastAsia="MS UI Gothic"/>
                          <w:sz w:val="18"/>
                        </w:rPr>
                        <w:t>・行動目標の改善状況の確認、評価</w:t>
                      </w:r>
                    </w:p>
                    <w:p>
                      <w:pPr>
                        <w:pStyle w:val="0"/>
                        <w:rPr>
                          <w:rFonts w:hint="default" w:ascii="MS UI Gothic" w:hAnsi="MS UI Gothic" w:eastAsia="MS UI Gothic"/>
                          <w:sz w:val="18"/>
                        </w:rPr>
                      </w:pPr>
                      <w:r>
                        <w:rPr>
                          <w:rFonts w:hint="eastAsia" w:ascii="MS UI Gothic" w:hAnsi="MS UI Gothic" w:eastAsia="MS UI Gothic"/>
                          <w:sz w:val="18"/>
                        </w:rPr>
                        <w:t>・継続的な自己管理のための励まし</w:t>
                      </w:r>
                    </w:p>
                  </w:txbxContent>
                </v:textbox>
                <v:imagedata o:title=""/>
                <w10:wrap type="none" anchorx="text" anchory="text"/>
              </v:shape>
            </w:pict>
          </mc:Fallback>
        </mc:AlternateContent>
      </w:r>
    </w:p>
    <w:p w:rsidR="00FF0316" w:rsidRDefault="00FF0316">
      <w:pPr>
        <w:tabs>
          <w:tab w:val="left" w:pos="7815"/>
        </w:tabs>
        <w:ind w:rightChars="-15" w:right="-31"/>
        <w:rPr>
          <w:rFonts w:ascii="MS UI Gothic" w:eastAsia="MS UI Gothic" w:hAnsi="MS UI Gothic"/>
        </w:rPr>
      </w:pPr>
    </w:p>
    <w:p w:rsidR="00FF0316" w:rsidRDefault="00FF0316">
      <w:pPr>
        <w:tabs>
          <w:tab w:val="left" w:pos="7815"/>
        </w:tabs>
        <w:ind w:rightChars="-15" w:right="-31"/>
        <w:rPr>
          <w:rFonts w:ascii="MS UI Gothic" w:eastAsia="MS UI Gothic" w:hAnsi="MS UI Gothic"/>
        </w:rPr>
      </w:pPr>
    </w:p>
    <w:p w:rsidR="00FF0316" w:rsidRDefault="00FF0316">
      <w:pPr>
        <w:tabs>
          <w:tab w:val="left" w:pos="7815"/>
        </w:tabs>
        <w:ind w:rightChars="-15" w:right="-31"/>
        <w:rPr>
          <w:rFonts w:ascii="MS UI Gothic" w:eastAsia="MS UI Gothic" w:hAnsi="MS UI Gothic"/>
        </w:rPr>
      </w:pPr>
    </w:p>
    <w:p w:rsidR="00FF0316" w:rsidRDefault="00FF0316">
      <w:pPr>
        <w:tabs>
          <w:tab w:val="left" w:pos="7815"/>
        </w:tabs>
        <w:ind w:rightChars="-15" w:right="-31"/>
        <w:rPr>
          <w:rFonts w:ascii="MS UI Gothic" w:eastAsia="MS UI Gothic" w:hAnsi="MS UI Gothic"/>
        </w:rPr>
      </w:pPr>
    </w:p>
    <w:p w:rsidR="00FF0316" w:rsidRDefault="00E06D42">
      <w:pPr>
        <w:tabs>
          <w:tab w:val="left" w:pos="7815"/>
        </w:tabs>
        <w:ind w:rightChars="-15" w:right="-31" w:firstLineChars="100" w:firstLine="210"/>
        <w:rPr>
          <w:rFonts w:asciiTheme="minorEastAsia" w:hAnsiTheme="minorEastAsia"/>
          <w:b/>
        </w:rPr>
      </w:pPr>
      <w:r>
        <w:rPr>
          <w:rFonts w:hint="eastAsia"/>
          <w:noProof/>
        </w:rPr>
        <mc:AlternateContent>
          <mc:Choice Requires="wps">
            <w:drawing>
              <wp:anchor distT="0" distB="0" distL="114300" distR="114300" simplePos="0" relativeHeight="41" behindDoc="0" locked="0" layoutInCell="1" hidden="0" allowOverlap="1">
                <wp:simplePos x="0" y="0"/>
                <wp:positionH relativeFrom="column">
                  <wp:posOffset>114935</wp:posOffset>
                </wp:positionH>
                <wp:positionV relativeFrom="paragraph">
                  <wp:posOffset>188595</wp:posOffset>
                </wp:positionV>
                <wp:extent cx="3218180" cy="604520"/>
                <wp:effectExtent l="635" t="635" r="29845" b="10795"/>
                <wp:wrapNone/>
                <wp:docPr id="107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18180" cy="604520"/>
                        </a:xfrm>
                        <a:prstGeom prst="rect">
                          <a:avLst/>
                        </a:prstGeom>
                        <a:solidFill>
                          <a:srgbClr val="FFFFFF"/>
                        </a:solidFill>
                        <a:ln w="9525">
                          <a:solidFill>
                            <a:sysClr val="windowText" lastClr="000000"/>
                          </a:solidFill>
                          <a:miter/>
                        </a:ln>
                      </wps:spPr>
                      <wps:txbx>
                        <w:txbxContent>
                          <w:p w:rsidR="00FF0316" w:rsidRDefault="00E06D42">
                            <w:pPr>
                              <w:rPr>
                                <w:rFonts w:ascii="MS UI Gothic" w:eastAsia="MS UI Gothic" w:hAnsi="MS UI Gothic"/>
                                <w:sz w:val="18"/>
                              </w:rPr>
                            </w:pPr>
                            <w:r>
                              <w:rPr>
                                <w:rFonts w:ascii="MS UI Gothic" w:eastAsia="MS UI Gothic" w:hAnsi="MS UI Gothic" w:hint="eastAsia"/>
                                <w:sz w:val="18"/>
                              </w:rPr>
                              <w:t>・治療状況の確認</w:t>
                            </w:r>
                          </w:p>
                          <w:p w:rsidR="00FF0316" w:rsidRDefault="00E06D42">
                            <w:pPr>
                              <w:rPr>
                                <w:rFonts w:ascii="MS UI Gothic" w:eastAsia="MS UI Gothic" w:hAnsi="MS UI Gothic"/>
                                <w:sz w:val="18"/>
                              </w:rPr>
                            </w:pPr>
                            <w:r>
                              <w:rPr>
                                <w:rFonts w:ascii="MS UI Gothic" w:eastAsia="MS UI Gothic" w:hAnsi="MS UI Gothic" w:hint="eastAsia"/>
                                <w:sz w:val="18"/>
                              </w:rPr>
                              <w:t>・行動目標の取組の振り返り、評価</w:t>
                            </w:r>
                          </w:p>
                          <w:p w:rsidR="00FF0316" w:rsidRDefault="00E06D42">
                            <w:pPr>
                              <w:rPr>
                                <w:rFonts w:ascii="MS UI Gothic" w:eastAsia="MS UI Gothic" w:hAnsi="MS UI Gothic"/>
                                <w:color w:val="0070C0"/>
                                <w:sz w:val="18"/>
                              </w:rPr>
                            </w:pPr>
                            <w:r>
                              <w:rPr>
                                <w:rFonts w:ascii="MS UI Gothic" w:eastAsia="MS UI Gothic" w:hAnsi="MS UI Gothic" w:hint="eastAsia"/>
                                <w:sz w:val="18"/>
                              </w:rPr>
                              <w:t>・継続的に自己管理するためのアドバイス</w:t>
                            </w:r>
                          </w:p>
                          <w:p w:rsidR="00FF0316" w:rsidRDefault="00FF0316"/>
                        </w:txbxContent>
                      </wps:txbx>
                      <wps:bodyPr vertOverflow="overflow" horzOverflow="overflow" lIns="74295" tIns="8890" rIns="74295" bIns="889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3" style="mso-wrap-distance-right:9pt;mso-wrap-distance-bottom:0pt;margin-top:14.85pt;mso-position-vertical-relative:text;mso-position-horizontal-relative:text;position:absolute;height:47.6pt;mso-wrap-distance-top:0pt;width:253.4pt;mso-wrap-distance-left:9pt;margin-left:9.0500000000000007pt;z-index:41;" o:spid="_x0000_s1074"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ascii="MS UI Gothic" w:hAnsi="MS UI Gothic" w:eastAsia="MS UI Gothic"/>
                          <w:sz w:val="18"/>
                        </w:rPr>
                      </w:pPr>
                      <w:r>
                        <w:rPr>
                          <w:rFonts w:hint="eastAsia" w:ascii="MS UI Gothic" w:hAnsi="MS UI Gothic" w:eastAsia="MS UI Gothic"/>
                          <w:sz w:val="18"/>
                        </w:rPr>
                        <w:t>・治療状況の確認</w:t>
                      </w:r>
                    </w:p>
                    <w:p>
                      <w:pPr>
                        <w:pStyle w:val="0"/>
                        <w:rPr>
                          <w:rFonts w:hint="default" w:ascii="MS UI Gothic" w:hAnsi="MS UI Gothic" w:eastAsia="MS UI Gothic"/>
                          <w:sz w:val="18"/>
                        </w:rPr>
                      </w:pPr>
                      <w:r>
                        <w:rPr>
                          <w:rFonts w:hint="eastAsia" w:ascii="MS UI Gothic" w:hAnsi="MS UI Gothic" w:eastAsia="MS UI Gothic"/>
                          <w:sz w:val="18"/>
                        </w:rPr>
                        <w:t>・行動目標の取組の振り返り、評価</w:t>
                      </w:r>
                    </w:p>
                    <w:p>
                      <w:pPr>
                        <w:pStyle w:val="0"/>
                        <w:rPr>
                          <w:rFonts w:hint="default" w:ascii="MS UI Gothic" w:hAnsi="MS UI Gothic" w:eastAsia="MS UI Gothic"/>
                          <w:color w:val="0070C0"/>
                          <w:sz w:val="18"/>
                        </w:rPr>
                      </w:pPr>
                      <w:r>
                        <w:rPr>
                          <w:rFonts w:hint="eastAsia" w:ascii="MS UI Gothic" w:hAnsi="MS UI Gothic" w:eastAsia="MS UI Gothic"/>
                          <w:sz w:val="18"/>
                        </w:rPr>
                        <w:t>・継続的に自己管理するためのアドバイス</w:t>
                      </w:r>
                    </w:p>
                    <w:p>
                      <w:pPr>
                        <w:pStyle w:val="0"/>
                        <w:rPr>
                          <w:rFonts w:hint="default"/>
                        </w:rPr>
                      </w:pPr>
                    </w:p>
                  </w:txbxContent>
                </v:textbox>
                <v:imagedata o:title=""/>
                <w10:wrap type="none" anchorx="text" anchory="text"/>
              </v:shape>
            </w:pict>
          </mc:Fallback>
        </mc:AlternateContent>
      </w:r>
      <w:r>
        <w:rPr>
          <w:rFonts w:asciiTheme="minorEastAsia" w:hAnsiTheme="minorEastAsia" w:hint="eastAsia"/>
          <w:b/>
        </w:rPr>
        <w:t>最終面談（６ヶ月後　最終評価）</w:t>
      </w:r>
    </w:p>
    <w:p w:rsidR="00FF0316" w:rsidRDefault="00FF0316">
      <w:pPr>
        <w:tabs>
          <w:tab w:val="left" w:pos="7815"/>
        </w:tabs>
        <w:ind w:rightChars="-15" w:right="-31"/>
        <w:rPr>
          <w:rFonts w:ascii="MS UI Gothic" w:eastAsia="MS UI Gothic" w:hAnsi="MS UI Gothic"/>
        </w:rPr>
      </w:pPr>
    </w:p>
    <w:p w:rsidR="00FF0316" w:rsidRDefault="00FF0316">
      <w:pPr>
        <w:tabs>
          <w:tab w:val="left" w:pos="7815"/>
        </w:tabs>
        <w:ind w:rightChars="-15" w:right="-31"/>
        <w:rPr>
          <w:rFonts w:ascii="MS UI Gothic" w:eastAsia="MS UI Gothic" w:hAnsi="MS UI Gothic"/>
        </w:rPr>
      </w:pPr>
    </w:p>
    <w:p w:rsidR="00FF0316" w:rsidRDefault="00FF0316">
      <w:pPr>
        <w:tabs>
          <w:tab w:val="left" w:pos="7815"/>
        </w:tabs>
        <w:ind w:rightChars="-15" w:right="-31"/>
        <w:rPr>
          <w:rFonts w:ascii="MS UI Gothic" w:eastAsia="MS UI Gothic" w:hAnsi="MS UI Gothic"/>
        </w:rPr>
      </w:pPr>
    </w:p>
    <w:p w:rsidR="00FF0316" w:rsidRDefault="00E06D42">
      <w:pPr>
        <w:tabs>
          <w:tab w:val="left" w:pos="7815"/>
        </w:tabs>
        <w:spacing w:before="240"/>
        <w:ind w:rightChars="-15" w:right="-31"/>
        <w:rPr>
          <w:rFonts w:asciiTheme="minorEastAsia" w:hAnsiTheme="minorEastAsia"/>
          <w:sz w:val="24"/>
        </w:rPr>
      </w:pPr>
      <w:r>
        <w:rPr>
          <w:rFonts w:hint="eastAsia"/>
          <w:noProof/>
        </w:rPr>
        <mc:AlternateContent>
          <mc:Choice Requires="wps">
            <w:drawing>
              <wp:anchor distT="0" distB="0" distL="203200" distR="203200" simplePos="0" relativeHeight="46" behindDoc="0" locked="0" layoutInCell="1" hidden="0" allowOverlap="1">
                <wp:simplePos x="0" y="0"/>
                <wp:positionH relativeFrom="column">
                  <wp:posOffset>114935</wp:posOffset>
                </wp:positionH>
                <wp:positionV relativeFrom="paragraph">
                  <wp:posOffset>278130</wp:posOffset>
                </wp:positionV>
                <wp:extent cx="4947920" cy="314325"/>
                <wp:effectExtent l="0" t="0" r="635" b="635"/>
                <wp:wrapNone/>
                <wp:docPr id="1075" name="オブジェクト 0"/>
                <wp:cNvGraphicFramePr/>
                <a:graphic xmlns:a="http://schemas.openxmlformats.org/drawingml/2006/main">
                  <a:graphicData uri="http://schemas.microsoft.com/office/word/2010/wordprocessingShape">
                    <wps:wsp>
                      <wps:cNvSpPr/>
                      <wps:spPr>
                        <a:xfrm>
                          <a:off x="0" y="0"/>
                          <a:ext cx="4947920" cy="314325"/>
                        </a:xfrm>
                        <a:prstGeom prst="rect">
                          <a:avLst/>
                        </a:prstGeom>
                        <a:noFill/>
                        <a:ln w="25400" cap="flat" cmpd="sng" algn="ctr">
                          <a:noFill/>
                          <a:prstDash val="solid"/>
                        </a:ln>
                      </wps:spPr>
                      <wps:style>
                        <a:lnRef idx="2">
                          <a:schemeClr val="dk1"/>
                        </a:lnRef>
                        <a:fillRef idx="1">
                          <a:schemeClr val="lt1"/>
                        </a:fillRef>
                        <a:effectRef idx="0">
                          <a:schemeClr val="accent1"/>
                        </a:effectRef>
                        <a:fontRef idx="none">
                          <a:schemeClr val="dk1"/>
                        </a:fontRef>
                      </wps:style>
                      <wps:txbx>
                        <w:txbxContent>
                          <w:p w:rsidR="00FF0316" w:rsidRDefault="00E06D42">
                            <w:pPr>
                              <w:jc w:val="left"/>
                              <w:rPr>
                                <w:color w:val="FF0000"/>
                              </w:rPr>
                            </w:pPr>
                            <w:r>
                              <w:rPr>
                                <w:rFonts w:hint="eastAsia"/>
                              </w:rPr>
                              <w:t>※保健指導の実施内容等については、かかりつけ医に情報提供を行う。</w:t>
                            </w:r>
                          </w:p>
                        </w:txbxContent>
                      </wps:txbx>
                      <wps:bodyPr vertOverflow="overflow" horzOverflow="overflow" wrap="square"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4="http://schemas.microsoft.com/office/drawing/2016/5/10/chartex" xmlns:cx3="http://schemas.microsoft.com/office/drawing/2016/5/9/chartex" xmlns:cx2="http://schemas.microsoft.com/office/drawing/2015/10/21/chartex">
            <w:pict>
              <v:rect id="オブジェクト 0" style="mso-wrap-distance-right:16pt;mso-wrap-distance-bottom:0pt;margin-top:21.9pt;mso-position-vertical-relative:text;mso-position-horizontal-relative:text;v-text-anchor:middle;position:absolute;height:24.75pt;mso-wrap-distance-top:0pt;width:389.6pt;mso-wrap-distance-left:16pt;margin-left:9.0500000000000007pt;z-index:46;" o:spid="_x0000_s1075" o:allowincell="t" o:allowoverlap="t" filled="f" stroked="f" strokecolor="#000000 [3200]" strokeweight="2pt" o:spt="1">
                <v:fill/>
                <v:stroke linestyle="single" endcap="flat" dashstyle="solid"/>
                <v:textbox style="layout-flow:horizontal;">
                  <w:txbxContent>
                    <w:p>
                      <w:pPr>
                        <w:pStyle w:val="0"/>
                        <w:jc w:val="left"/>
                        <w:rPr>
                          <w:rFonts w:hint="default"/>
                          <w:color w:val="FF0000"/>
                        </w:rPr>
                      </w:pPr>
                      <w:r>
                        <w:rPr>
                          <w:rFonts w:hint="eastAsia"/>
                        </w:rPr>
                        <w:t>※保健指導の実施内容等については、かかりつけ医に情報提供を行う。</w:t>
                      </w:r>
                    </w:p>
                  </w:txbxContent>
                </v:textbox>
                <v:imagedata o:title=""/>
                <w10:wrap type="none" anchorx="text" anchory="text"/>
              </v:rect>
            </w:pict>
          </mc:Fallback>
        </mc:AlternateContent>
      </w:r>
      <w:r>
        <w:rPr>
          <w:rFonts w:asciiTheme="minorEastAsia" w:hAnsiTheme="minorEastAsia" w:hint="eastAsia"/>
          <w:b/>
        </w:rPr>
        <w:t>指導終了</w:t>
      </w:r>
    </w:p>
    <w:p w:rsidR="00FF0316" w:rsidRDefault="00FF0316">
      <w:pPr>
        <w:tabs>
          <w:tab w:val="left" w:pos="7815"/>
        </w:tabs>
        <w:spacing w:before="240"/>
        <w:ind w:rightChars="-15" w:right="-31" w:firstLineChars="100" w:firstLine="240"/>
        <w:rPr>
          <w:rFonts w:asciiTheme="minorEastAsia" w:hAnsiTheme="minorEastAsia"/>
          <w:sz w:val="24"/>
        </w:rPr>
      </w:pPr>
    </w:p>
    <w:p w:rsidR="00133905" w:rsidRDefault="00133905" w:rsidP="00133905">
      <w:pPr>
        <w:tabs>
          <w:tab w:val="left" w:pos="7815"/>
        </w:tabs>
        <w:spacing w:before="240"/>
        <w:ind w:rightChars="-15" w:right="-31"/>
        <w:jc w:val="right"/>
        <w:rPr>
          <w:rFonts w:asciiTheme="minorEastAsia" w:hAnsiTheme="minorEastAsia" w:hint="eastAsia"/>
          <w:b/>
        </w:rPr>
      </w:pPr>
    </w:p>
    <w:p w:rsidR="000B6DDD" w:rsidRDefault="000B6DDD" w:rsidP="000B6DDD">
      <w:pPr>
        <w:tabs>
          <w:tab w:val="left" w:pos="7815"/>
        </w:tabs>
        <w:wordWrap w:val="0"/>
        <w:ind w:rightChars="-15" w:right="-31"/>
        <w:jc w:val="right"/>
        <w:rPr>
          <w:rFonts w:ascii="HG丸ｺﾞｼｯｸM-PRO" w:eastAsia="HG丸ｺﾞｼｯｸM-PRO" w:hAnsi="HG丸ｺﾞｼｯｸM-PRO"/>
          <w:sz w:val="15"/>
        </w:rPr>
      </w:pPr>
      <w:bookmarkStart w:id="0" w:name="_GoBack"/>
      <w:bookmarkEnd w:id="0"/>
    </w:p>
    <w:sectPr w:rsidR="000B6DDD" w:rsidSect="000B6DDD">
      <w:footerReference w:type="even" r:id="rId12"/>
      <w:footerReference w:type="default" r:id="rId13"/>
      <w:footerReference w:type="first" r:id="rId14"/>
      <w:pgSz w:w="11906" w:h="16838"/>
      <w:pgMar w:top="1134" w:right="851" w:bottom="851" w:left="851" w:header="851" w:footer="312" w:gutter="0"/>
      <w:cols w:space="720"/>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CA" w:rsidRDefault="003152CA">
      <w:r>
        <w:separator/>
      </w:r>
    </w:p>
  </w:endnote>
  <w:endnote w:type="continuationSeparator" w:id="0">
    <w:p w:rsidR="003152CA" w:rsidRDefault="0031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16" w:rsidRDefault="00FF03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16" w:rsidRDefault="00FF03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16" w:rsidRDefault="00FF03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CA" w:rsidRDefault="003152CA">
      <w:r>
        <w:separator/>
      </w:r>
    </w:p>
  </w:footnote>
  <w:footnote w:type="continuationSeparator" w:id="0">
    <w:p w:rsidR="003152CA" w:rsidRDefault="00315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16" w:rsidRDefault="00FF03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16" w:rsidRDefault="00FF0316">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16" w:rsidRDefault="00FF03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C6A0818"/>
    <w:lvl w:ilvl="0" w:tplc="247C11C4">
      <w:numFmt w:val="bullet"/>
      <w:lvlText w:val="□"/>
      <w:lvlJc w:val="left"/>
      <w:pPr>
        <w:ind w:left="360" w:hanging="360"/>
      </w:pPr>
      <w:rPr>
        <w:rFonts w:ascii="ＭＳ 明朝" w:eastAsia="ＭＳ 明朝" w:hAnsi="ＭＳ 明朝" w:hint="eastAsia"/>
        <w:b/>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efaultTableStyle w:val="1"/>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16"/>
    <w:rsid w:val="000B6DDD"/>
    <w:rsid w:val="00133905"/>
    <w:rsid w:val="0013780F"/>
    <w:rsid w:val="003152CA"/>
    <w:rsid w:val="00340724"/>
    <w:rsid w:val="00E06D42"/>
    <w:rsid w:val="00EE09FD"/>
    <w:rsid w:val="00FF0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customStyle="1" w:styleId="11">
    <w:name w:val="見出し 11"/>
    <w:basedOn w:val="a"/>
    <w:qFormat/>
    <w:pPr>
      <w:spacing w:before="14" w:line="60" w:lineRule="auto"/>
      <w:ind w:left="1795" w:right="213"/>
      <w:jc w:val="left"/>
      <w:outlineLvl w:val="1"/>
    </w:pPr>
    <w:rPr>
      <w:rFonts w:ascii="ＭＳ 明朝" w:eastAsia="ＭＳ 明朝" w:hAnsi="ＭＳ 明朝"/>
      <w:kern w:val="0"/>
      <w:sz w:val="28"/>
    </w:rPr>
  </w:style>
  <w:style w:type="paragraph" w:styleId="a8">
    <w:name w:val="Plain Text"/>
    <w:basedOn w:val="a"/>
    <w:link w:val="a9"/>
    <w:pPr>
      <w:jc w:val="left"/>
    </w:pPr>
    <w:rPr>
      <w:rFonts w:ascii="ＭＳ ゴシック" w:eastAsia="ＭＳ ゴシック" w:hAnsi="ＭＳ ゴシック"/>
      <w:sz w:val="20"/>
    </w:rPr>
  </w:style>
  <w:style w:type="character" w:customStyle="1" w:styleId="a9">
    <w:name w:val="書式なし (文字)"/>
    <w:basedOn w:val="a0"/>
    <w:link w:val="a8"/>
    <w:rPr>
      <w:rFonts w:ascii="ＭＳ ゴシック" w:eastAsia="ＭＳ ゴシック" w:hAnsi="ＭＳ ゴシック"/>
      <w:sz w:val="2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character" w:styleId="ae">
    <w:name w:val="page number"/>
    <w:basedOn w:val="a0"/>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customStyle="1" w:styleId="11">
    <w:name w:val="見出し 11"/>
    <w:basedOn w:val="a"/>
    <w:qFormat/>
    <w:pPr>
      <w:spacing w:before="14" w:line="60" w:lineRule="auto"/>
      <w:ind w:left="1795" w:right="213"/>
      <w:jc w:val="left"/>
      <w:outlineLvl w:val="1"/>
    </w:pPr>
    <w:rPr>
      <w:rFonts w:ascii="ＭＳ 明朝" w:eastAsia="ＭＳ 明朝" w:hAnsi="ＭＳ 明朝"/>
      <w:kern w:val="0"/>
      <w:sz w:val="28"/>
    </w:rPr>
  </w:style>
  <w:style w:type="paragraph" w:styleId="a8">
    <w:name w:val="Plain Text"/>
    <w:basedOn w:val="a"/>
    <w:link w:val="a9"/>
    <w:pPr>
      <w:jc w:val="left"/>
    </w:pPr>
    <w:rPr>
      <w:rFonts w:ascii="ＭＳ ゴシック" w:eastAsia="ＭＳ ゴシック" w:hAnsi="ＭＳ ゴシック"/>
      <w:sz w:val="20"/>
    </w:rPr>
  </w:style>
  <w:style w:type="character" w:customStyle="1" w:styleId="a9">
    <w:name w:val="書式なし (文字)"/>
    <w:basedOn w:val="a0"/>
    <w:link w:val="a8"/>
    <w:rPr>
      <w:rFonts w:ascii="ＭＳ ゴシック" w:eastAsia="ＭＳ ゴシック" w:hAnsi="ＭＳ ゴシック"/>
      <w:sz w:val="2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character" w:styleId="ae">
    <w:name w:val="page number"/>
    <w:basedOn w:val="a0"/>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off x="0" y="0"/>
          <a:ext cx="0" cy="0"/>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9365-FDC1-49B1-AD0F-57EC452F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3980</TotalTime>
  <Pages>5</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402437</dc:creator>
  <cp:lastModifiedBy>ioas_user</cp:lastModifiedBy>
  <cp:revision>171</cp:revision>
  <cp:lastPrinted>2020-03-01T08:23:00Z</cp:lastPrinted>
  <dcterms:created xsi:type="dcterms:W3CDTF">2017-10-24T05:09:00Z</dcterms:created>
  <dcterms:modified xsi:type="dcterms:W3CDTF">2020-04-29T23:40:00Z</dcterms:modified>
</cp:coreProperties>
</file>