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ind w:firstLine="2054" w:firstLineChars="800"/>
        <w:jc w:val="both"/>
        <w:rPr>
          <w:rFonts w:hint="default"/>
          <w:sz w:val="24"/>
        </w:rPr>
      </w:pPr>
      <w:r>
        <w:rPr>
          <w:rFonts w:hint="eastAsia"/>
          <w:sz w:val="24"/>
        </w:rPr>
        <w:t>高知県平日夜間小児急患センター等運営事業費</w:t>
      </w:r>
    </w:p>
    <w:p>
      <w:pPr>
        <w:pStyle w:val="16"/>
        <w:ind w:firstLine="2054" w:firstLineChars="800"/>
        <w:jc w:val="both"/>
        <w:rPr>
          <w:rFonts w:hint="default"/>
          <w:sz w:val="24"/>
        </w:rPr>
      </w:pPr>
      <w:r>
        <w:rPr>
          <w:rFonts w:hint="eastAsia"/>
          <w:sz w:val="24"/>
        </w:rPr>
        <w:t>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w:t>
      </w:r>
      <w:r>
        <w:rPr>
          <w:rFonts w:hint="eastAsia" w:ascii="ＭＳ 明朝" w:hAnsi="ＭＳ 明朝" w:eastAsia="ＭＳ 明朝"/>
          <w:sz w:val="24"/>
        </w:rPr>
        <w:t>高知県平日夜間小児急患センター等運営事業費補助金交付要綱</w:t>
      </w:r>
      <w:r>
        <w:rPr>
          <w:rFonts w:hint="eastAsia"/>
          <w:sz w:val="24"/>
        </w:rPr>
        <w:t>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平日夜間小児急患センター運営事業所要額明細書（別紙２）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平日夜間小児急患センター運営事業計画書（別紙３）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平日夜間調剤施設運営事業所要額明細書（別紙４）</w:t>
      </w:r>
    </w:p>
    <w:p>
      <w:pPr>
        <w:pStyle w:val="0"/>
        <w:spacing w:line="240" w:lineRule="auto"/>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平日夜間調剤施設運営事業計画書（別紙５）</w:t>
      </w:r>
    </w:p>
    <w:p>
      <w:pPr>
        <w:pStyle w:val="0"/>
        <w:spacing w:line="240" w:lineRule="auto"/>
        <w:ind w:firstLine="227" w:firstLineChars="100"/>
        <w:rPr>
          <w:rFonts w:hint="default"/>
          <w:sz w:val="24"/>
        </w:rPr>
      </w:pPr>
      <w:r>
        <w:rPr>
          <w:rFonts w:hint="eastAsia"/>
          <w:sz w:val="24"/>
        </w:rPr>
        <w:t>(</w:t>
      </w:r>
      <w:r>
        <w:rPr>
          <w:rFonts w:hint="eastAsia"/>
          <w:sz w:val="24"/>
        </w:rPr>
        <w:t>６</w:t>
      </w:r>
      <w:r>
        <w:rPr>
          <w:rFonts w:hint="eastAsia"/>
          <w:sz w:val="24"/>
        </w:rPr>
        <w:t>)</w:t>
      </w:r>
      <w:r>
        <w:rPr>
          <w:rFonts w:hint="eastAsia"/>
          <w:sz w:val="24"/>
        </w:rPr>
        <w:t>　収入支出</w:t>
      </w:r>
      <w:r>
        <w:rPr>
          <w:rFonts w:hint="eastAsia"/>
          <w:sz w:val="24"/>
        </w:rPr>
        <w:t>(</w:t>
      </w:r>
      <w:r>
        <w:rPr>
          <w:rFonts w:hint="eastAsia"/>
          <w:sz w:val="24"/>
        </w:rPr>
        <w:t>歳入歳出</w:t>
      </w:r>
      <w:r>
        <w:rPr>
          <w:rFonts w:hint="eastAsia"/>
          <w:sz w:val="24"/>
        </w:rPr>
        <w:t>)</w:t>
      </w:r>
      <w:r>
        <w:rPr>
          <w:rFonts w:hint="eastAsia"/>
          <w:sz w:val="24"/>
        </w:rPr>
        <w:t>予算（見込み）書抄本（別紙６）</w:t>
      </w:r>
    </w:p>
    <w:p>
      <w:pPr>
        <w:pStyle w:val="0"/>
        <w:spacing w:line="240" w:lineRule="auto"/>
        <w:ind w:firstLine="227" w:firstLineChars="100"/>
        <w:rPr>
          <w:rFonts w:hint="default"/>
          <w:sz w:val="24"/>
        </w:rPr>
      </w:pPr>
      <w:r>
        <w:rPr>
          <w:rFonts w:hint="eastAsia"/>
          <w:sz w:val="24"/>
        </w:rPr>
        <w:t>(</w:t>
      </w:r>
      <w:r>
        <w:rPr>
          <w:rFonts w:hint="eastAsia"/>
          <w:sz w:val="24"/>
        </w:rPr>
        <w:t>７</w:t>
      </w:r>
      <w:r>
        <w:rPr>
          <w:rFonts w:hint="eastAsia"/>
          <w:sz w:val="24"/>
        </w:rPr>
        <w:t>)</w:t>
      </w:r>
      <w:r>
        <w:rPr>
          <w:rFonts w:hint="eastAsia"/>
          <w:sz w:val="24"/>
        </w:rPr>
        <w:t>　</w:t>
      </w:r>
      <w:r>
        <w:rPr>
          <w:rFonts w:hint="eastAsia" w:ascii="ＭＳ 明朝" w:hAnsi="ＭＳ 明朝"/>
          <w:sz w:val="24"/>
        </w:rPr>
        <w:t>県税の納税義務がない旨の申立書</w:t>
      </w:r>
      <w:r>
        <w:rPr>
          <w:rFonts w:hint="default"/>
          <w:sz w:val="24"/>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w:t>
      </w:r>
    </w:p>
    <w:p>
      <w:pPr>
        <w:pStyle w:val="0"/>
        <w:rPr>
          <w:rFonts w:hint="default"/>
          <w:sz w:val="24"/>
        </w:rPr>
      </w:pPr>
    </w:p>
    <w:p>
      <w:pPr>
        <w:pStyle w:val="0"/>
        <w:rPr>
          <w:rFonts w:hint="default"/>
          <w:sz w:val="24"/>
        </w:rPr>
      </w:pPr>
    </w:p>
    <w:p>
      <w:pPr>
        <w:pStyle w:val="15"/>
        <w:ind w:firstLine="2054" w:firstLineChars="800"/>
        <w:jc w:val="both"/>
        <w:rPr>
          <w:rFonts w:hint="default"/>
          <w:sz w:val="24"/>
        </w:rPr>
      </w:pPr>
      <w:r>
        <w:rPr>
          <w:rFonts w:hint="eastAsia"/>
          <w:sz w:val="24"/>
        </w:rPr>
        <w:t>高知県平日夜間小児急患センター等運営事業</w:t>
      </w:r>
    </w:p>
    <w:p>
      <w:pPr>
        <w:pStyle w:val="15"/>
        <w:ind w:firstLine="2054" w:firstLineChars="800"/>
        <w:jc w:val="both"/>
        <w:rPr>
          <w:rFonts w:hint="default"/>
          <w:sz w:val="24"/>
        </w:rPr>
      </w:pPr>
      <w:r>
        <w:rPr>
          <w:rFonts w:hint="eastAsia"/>
          <w:sz w:val="24"/>
        </w:rPr>
        <w:t>変更（中止・廃止）承認申請書</w:t>
      </w:r>
    </w:p>
    <w:p>
      <w:pPr>
        <w:pStyle w:val="0"/>
        <w:rPr>
          <w:rFonts w:hint="default"/>
          <w:sz w:val="24"/>
        </w:rPr>
      </w:pPr>
    </w:p>
    <w:p>
      <w:pPr>
        <w:pStyle w:val="0"/>
        <w:ind w:firstLine="257" w:firstLineChars="100"/>
        <w:rPr>
          <w:rFonts w:hint="default"/>
          <w:sz w:val="24"/>
        </w:rPr>
      </w:pPr>
      <w:r>
        <w:rPr>
          <w:rFonts w:hint="eastAsia"/>
          <w:sz w:val="24"/>
        </w:rPr>
        <w:t>　年　　月　　日付け高知県指令　　第　　　号で補助金の交付の決定を受けました事業について、下記のとおり変更（中止・廃止）したいので、高知県平日夜間小児急患センター等運営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　申請時の別紙様式を使用するとともに、その他変更内容を明らかにする書類</w:t>
      </w:r>
    </w:p>
    <w:p>
      <w:pPr>
        <w:pStyle w:val="0"/>
        <w:spacing w:line="240" w:lineRule="auto"/>
        <w:ind w:firstLine="227" w:firstLineChars="100"/>
        <w:rPr>
          <w:rFonts w:hint="default"/>
          <w:sz w:val="24"/>
        </w:rPr>
      </w:pPr>
      <w:r>
        <w:rPr>
          <w:rFonts w:hint="eastAsia"/>
          <w:sz w:val="24"/>
        </w:rPr>
        <w:t>を添えてください。</w:t>
      </w:r>
    </w:p>
    <w:p>
      <w:pPr>
        <w:pStyle w:val="0"/>
        <w:rPr>
          <w:rFonts w:hint="default"/>
          <w:sz w:val="24"/>
        </w:rPr>
      </w:pPr>
      <w:r>
        <w:rPr>
          <w:rFonts w:hint="default"/>
          <w:sz w:val="24"/>
        </w:rPr>
        <w:br w:type="page"/>
      </w: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027" w:firstLineChars="400"/>
        <w:jc w:val="both"/>
        <w:rPr>
          <w:rFonts w:hint="default"/>
          <w:sz w:val="24"/>
        </w:rPr>
      </w:pPr>
      <w:r>
        <w:rPr>
          <w:rFonts w:hint="eastAsia"/>
          <w:sz w:val="24"/>
        </w:rPr>
        <w:t>高知県平日夜間小児急患センター等運営事業費補助金に係る消費税</w:t>
      </w:r>
    </w:p>
    <w:p>
      <w:pPr>
        <w:pStyle w:val="15"/>
        <w:tabs>
          <w:tab w:val="left" w:leader="none" w:pos="3180"/>
        </w:tabs>
        <w:ind w:left="0" w:leftChars="0" w:firstLine="1027" w:firstLineChars="400"/>
        <w:jc w:val="both"/>
        <w:rPr>
          <w:rFonts w:hint="default"/>
          <w:sz w:val="24"/>
        </w:rPr>
      </w:pPr>
      <w:r>
        <w:rPr>
          <w:rFonts w:hint="eastAsia"/>
          <w:sz w:val="24"/>
        </w:rPr>
        <w:t>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　　年　　月　　日付け高知県指令　　第　　　号で補助金の（変更）交付の決定がありました高知県平日夜間小児急患センター等運営事業費補助金について、高知県平日夜間小児急患センター等運営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227" w:hanging="227" w:hangingChars="1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default"/>
          <w:sz w:val="24"/>
        </w:rPr>
      </w:pPr>
      <w:r>
        <w:rPr>
          <w:rFonts w:hint="eastAsia" w:ascii="ＭＳ 明朝" w:hAnsi="ＭＳ 明朝"/>
          <w:sz w:val="24"/>
        </w:rPr>
        <w:t>（注）消費税及び地方消費税に係る仕入控除税額等の積算内訳、国税還付金振込</w:t>
      </w:r>
    </w:p>
    <w:p>
      <w:pPr>
        <w:pStyle w:val="0"/>
        <w:ind w:left="0" w:leftChars="0" w:right="-179" w:rightChars="-79" w:firstLine="514" w:firstLineChars="200"/>
        <w:rPr>
          <w:rFonts w:hint="default"/>
          <w:sz w:val="24"/>
        </w:rPr>
      </w:pPr>
      <w:r>
        <w:rPr>
          <w:rFonts w:hint="eastAsia" w:ascii="ＭＳ 明朝" w:hAnsi="ＭＳ 明朝"/>
          <w:sz w:val="24"/>
        </w:rPr>
        <w:t>通知書（写し）その他参考となる資料を添付してください。</w:t>
      </w:r>
    </w:p>
    <w:p>
      <w:pPr>
        <w:pStyle w:val="0"/>
        <w:ind w:left="0" w:leftChars="0" w:right="-179" w:rightChars="-79" w:firstLine="680" w:firstLineChars="300"/>
        <w:rPr>
          <w:rFonts w:hint="default"/>
          <w:sz w:val="24"/>
        </w:rPr>
      </w:pPr>
      <w:r>
        <w:rPr>
          <w:rFonts w:hint="eastAsia" w:ascii="ＭＳ 明朝" w:hAnsi="ＭＳ 明朝"/>
          <w:sz w:val="24"/>
        </w:rPr>
        <w:t>消費税及び地方消費税の納税義務がない場合は、そのことが分かる資料（決</w:t>
      </w:r>
    </w:p>
    <w:p>
      <w:pPr>
        <w:pStyle w:val="0"/>
        <w:ind w:left="0" w:leftChars="0" w:right="-179" w:rightChars="-79" w:firstLine="514" w:firstLineChars="200"/>
        <w:rPr>
          <w:rFonts w:hint="default"/>
          <w:sz w:val="24"/>
        </w:rPr>
      </w:pPr>
      <w:r>
        <w:rPr>
          <w:rFonts w:hint="eastAsia" w:ascii="ＭＳ 明朝" w:hAnsi="ＭＳ 明朝"/>
          <w:sz w:val="24"/>
        </w:rPr>
        <w:t>算書等）を添付してください。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rPr>
        <w:t>高知県平日夜間小児急患センター等運営事業費補助金実績報告書</w:t>
      </w:r>
    </w:p>
    <w:p>
      <w:pPr>
        <w:pStyle w:val="0"/>
        <w:rPr>
          <w:rFonts w:hint="default"/>
          <w:sz w:val="24"/>
        </w:rPr>
      </w:pPr>
    </w:p>
    <w:p>
      <w:pPr>
        <w:pStyle w:val="0"/>
        <w:ind w:firstLine="257" w:firstLineChars="100"/>
        <w:rPr>
          <w:rFonts w:hint="default"/>
          <w:sz w:val="24"/>
        </w:rPr>
      </w:pPr>
      <w:r>
        <w:rPr>
          <w:rFonts w:hint="eastAsia"/>
          <w:sz w:val="24"/>
        </w:rPr>
        <w:t>　年　　月　　日付け高知県指令　　第　　　号で補助金の（変更）交付の決定を受けましたことについて、当該事業が完了しましたので、</w:t>
      </w:r>
      <w:bookmarkStart w:id="0" w:name="_GoBack"/>
      <w:bookmarkEnd w:id="0"/>
      <w:r>
        <w:rPr>
          <w:rFonts w:hint="eastAsia"/>
          <w:sz w:val="24"/>
        </w:rPr>
        <w:t>高知県平日夜間小児急患センター等運営事業費補助金交付要綱第８条の規定により、その実績を下記のとおり報告します。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所要額精算書（別紙７）</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平日夜間小児急患センター運営事業実績報告書（別紙８）</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平日夜間小児急患センター運営事業実績額明細書（別紙９）</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平日夜間調剤施設運営事業実績報告書（別紙</w:t>
      </w:r>
      <w:r>
        <w:rPr>
          <w:rFonts w:hint="eastAsia"/>
          <w:sz w:val="24"/>
        </w:rPr>
        <w:t>10</w:t>
      </w:r>
      <w:r>
        <w:rPr>
          <w:rFonts w:hint="eastAsia"/>
          <w:sz w:val="24"/>
        </w:rPr>
        <w:t>）</w:t>
      </w:r>
    </w:p>
    <w:p>
      <w:pPr>
        <w:pStyle w:val="0"/>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平日夜間調剤施設運営事業実績額明細書（別紙</w:t>
      </w:r>
      <w:r>
        <w:rPr>
          <w:rFonts w:hint="eastAsia"/>
          <w:sz w:val="24"/>
        </w:rPr>
        <w:t>11</w:t>
      </w:r>
      <w:r>
        <w:rPr>
          <w:rFonts w:hint="eastAsia"/>
          <w:sz w:val="24"/>
        </w:rPr>
        <w:t>）</w:t>
      </w:r>
    </w:p>
    <w:p>
      <w:pPr>
        <w:pStyle w:val="0"/>
        <w:ind w:firstLine="227" w:firstLineChars="100"/>
        <w:rPr>
          <w:rFonts w:hint="default"/>
          <w:sz w:val="24"/>
        </w:rPr>
      </w:pPr>
      <w:r>
        <w:rPr>
          <w:rFonts w:hint="eastAsia"/>
          <w:sz w:val="24"/>
        </w:rPr>
        <w:t>(</w:t>
      </w:r>
      <w:r>
        <w:rPr>
          <w:rFonts w:hint="eastAsia"/>
          <w:sz w:val="24"/>
        </w:rPr>
        <w:t>６</w:t>
      </w:r>
      <w:r>
        <w:rPr>
          <w:rFonts w:hint="eastAsia"/>
          <w:sz w:val="24"/>
        </w:rPr>
        <w:t>)</w:t>
      </w:r>
      <w:r>
        <w:rPr>
          <w:rFonts w:hint="eastAsia"/>
          <w:sz w:val="24"/>
        </w:rPr>
        <w:t>　収入支出（歳入歳出）決算（見込み）書抄本（別紙</w:t>
      </w:r>
      <w:r>
        <w:rPr>
          <w:rFonts w:hint="eastAsia"/>
          <w:sz w:val="24"/>
        </w:rPr>
        <w:t>12</w:t>
      </w:r>
      <w:r>
        <w:rPr>
          <w:rFonts w:hint="eastAsia"/>
          <w:sz w:val="24"/>
        </w:rPr>
        <w:t>）</w:t>
      </w:r>
    </w:p>
    <w:p>
      <w:pPr>
        <w:pStyle w:val="0"/>
        <w:rPr>
          <w:rFonts w:hint="default"/>
          <w:sz w:val="24"/>
        </w:rPr>
      </w:pP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TotalTime>
  <Pages>4</Pages>
  <Words>3</Words>
  <Characters>1355</Characters>
  <Application>JUST Note</Application>
  <Lines>128</Lines>
  <Paragraphs>71</Paragraphs>
  <Company>高知県</Company>
  <CharactersWithSpaces>1625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906595</cp:lastModifiedBy>
  <cp:lastPrinted>2019-03-11T02:44:04Z</cp:lastPrinted>
  <dcterms:created xsi:type="dcterms:W3CDTF">2015-03-23T04:33:00Z</dcterms:created>
  <dcterms:modified xsi:type="dcterms:W3CDTF">2021-02-22T05:05:47Z</dcterms:modified>
  <cp:revision>46</cp:revision>
</cp:coreProperties>
</file>