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00" w:lineRule="exact"/>
        <w:rPr>
          <w:rFonts w:hint="default"/>
          <w:color w:val="auto"/>
          <w:sz w:val="18"/>
        </w:rPr>
      </w:pPr>
      <w:r>
        <w:rPr>
          <w:rFonts w:hint="eastAsia"/>
          <w:color w:val="auto"/>
          <w:sz w:val="18"/>
        </w:rPr>
        <w:t>別記　第８－１号様式（第７条関係）　　　　　　　　（表）</w:t>
      </w:r>
    </w:p>
    <w:p>
      <w:pPr>
        <w:pStyle w:val="0"/>
        <w:spacing w:line="200" w:lineRule="exact"/>
        <w:jc w:val="center"/>
        <w:rPr>
          <w:rFonts w:hint="default"/>
          <w:color w:val="auto"/>
          <w:sz w:val="18"/>
        </w:rPr>
      </w:pPr>
    </w:p>
    <w:p>
      <w:pPr>
        <w:pStyle w:val="0"/>
        <w:spacing w:line="260" w:lineRule="exact"/>
        <w:jc w:val="center"/>
        <w:rPr>
          <w:rFonts w:hint="default"/>
          <w:color w:val="auto"/>
        </w:rPr>
      </w:pPr>
      <w:r>
        <w:rPr>
          <w:rFonts w:hint="eastAsia"/>
          <w:color w:val="auto"/>
        </w:rPr>
        <w:t>高知県妊よう性温存治療費補助金申請書</w:t>
      </w:r>
      <w:r>
        <w:rPr>
          <w:rFonts w:hint="eastAsia"/>
          <w:color w:val="auto"/>
          <w:u w:val="none" w:color="auto"/>
        </w:rPr>
        <w:t>（温存後生殖補助医療分）</w:t>
      </w:r>
    </w:p>
    <w:p>
      <w:pPr>
        <w:pStyle w:val="0"/>
        <w:spacing w:line="200" w:lineRule="exact"/>
        <w:rPr>
          <w:rFonts w:hint="default"/>
          <w:color w:val="auto"/>
          <w:sz w:val="18"/>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3825875</wp:posOffset>
                </wp:positionH>
                <wp:positionV relativeFrom="paragraph">
                  <wp:posOffset>38100</wp:posOffset>
                </wp:positionV>
                <wp:extent cx="2560955" cy="224155"/>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2560955" cy="224155"/>
                        </a:xfrm>
                        <a:prstGeom prst="rect">
                          <a:avLst/>
                        </a:prstGeom>
                        <a:noFill/>
                        <a:ln w="2857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5.65pt;mso-wrap-distance-bottom:0pt;margin-top:3pt;mso-position-vertical-relative:text;mso-position-horizontal-relative:text;position:absolute;height:17.64pt;mso-wrap-distance-top:0pt;width:201.65pt;mso-wrap-distance-left:5.65pt;margin-left:301.25pt;z-index:5;" o:spid="_x0000_s1026" o:allowincell="t" o:allowoverlap="t" filled="f" stroked="t" strokecolor="#000000 [3200]" strokeweight="2.25pt" o:spt="1">
                <v:fill/>
                <v:stroke linestyle="single" miterlimit="8" endcap="flat" dashstyle="solid" filltype="solid"/>
                <v:textbox style="layout-flow:horizontal;"/>
                <v:imagedata o:title=""/>
                <w10:wrap type="none" anchorx="text" anchory="text"/>
              </v:rect>
            </w:pict>
          </mc:Fallback>
        </mc:AlternateContent>
      </w:r>
      <w:r>
        <w:rPr>
          <w:rFonts w:hint="eastAsia"/>
          <w:color w:val="auto"/>
          <w:sz w:val="18"/>
        </w:rPr>
        <w:t>高知県知事　様</w:t>
      </w:r>
    </w:p>
    <w:p>
      <w:pPr>
        <w:pStyle w:val="0"/>
        <w:spacing w:line="200" w:lineRule="exact"/>
        <w:ind w:firstLine="180" w:firstLineChars="100"/>
        <w:rPr>
          <w:rFonts w:hint="default"/>
          <w:color w:val="auto"/>
          <w:sz w:val="18"/>
        </w:rPr>
      </w:pPr>
      <w:r>
        <w:rPr>
          <w:rFonts w:hint="eastAsia"/>
          <w:color w:val="auto"/>
          <w:sz w:val="18"/>
        </w:rPr>
        <w:t>次のとおり申請します。　　　　　　　　　　　　　　　　　　　　　　申請日　　　　　　　年　　　</w:t>
      </w:r>
      <w:r>
        <w:rPr>
          <w:rFonts w:hint="eastAsia"/>
          <w:color w:val="auto"/>
          <w:sz w:val="18"/>
        </w:rPr>
        <w:t xml:space="preserve">  </w:t>
      </w:r>
      <w:r>
        <w:rPr>
          <w:rFonts w:hint="eastAsia"/>
          <w:color w:val="auto"/>
          <w:sz w:val="18"/>
        </w:rPr>
        <w:t>月　　　日</w:t>
      </w:r>
    </w:p>
    <w:tbl>
      <w:tblPr>
        <w:tblStyle w:val="21"/>
        <w:tblW w:w="10370" w:type="dxa"/>
        <w:jc w:val="center"/>
        <w:tblInd w:w="0" w:type="dxa"/>
        <w:tblLayout w:type="fixed"/>
        <w:tblLook w:firstRow="1" w:lastRow="0" w:firstColumn="1" w:lastColumn="0" w:noHBand="0" w:noVBand="1" w:val="04A0"/>
      </w:tblPr>
      <w:tblGrid>
        <w:gridCol w:w="1096"/>
        <w:gridCol w:w="211"/>
        <w:gridCol w:w="723"/>
        <w:gridCol w:w="413"/>
        <w:gridCol w:w="257"/>
        <w:gridCol w:w="258"/>
        <w:gridCol w:w="258"/>
        <w:gridCol w:w="250"/>
        <w:gridCol w:w="7"/>
        <w:gridCol w:w="258"/>
        <w:gridCol w:w="258"/>
        <w:gridCol w:w="195"/>
        <w:gridCol w:w="61"/>
        <w:gridCol w:w="258"/>
        <w:gridCol w:w="258"/>
        <w:gridCol w:w="258"/>
        <w:gridCol w:w="131"/>
        <w:gridCol w:w="125"/>
        <w:gridCol w:w="257"/>
        <w:gridCol w:w="801"/>
        <w:gridCol w:w="125"/>
        <w:gridCol w:w="557"/>
        <w:gridCol w:w="164"/>
        <w:gridCol w:w="231"/>
        <w:gridCol w:w="297"/>
        <w:gridCol w:w="913"/>
        <w:gridCol w:w="1750"/>
      </w:tblGrid>
      <w:tr>
        <w:trPr>
          <w:trHeight w:val="328" w:hRule="atLeast"/>
        </w:trPr>
        <w:tc>
          <w:tcPr>
            <w:tcW w:w="1307" w:type="dxa"/>
            <w:gridSpan w:val="2"/>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color w:val="auto"/>
                <w:sz w:val="18"/>
              </w:rPr>
            </w:pPr>
            <w:r>
              <w:rPr>
                <w:rFonts w:hint="eastAsia"/>
                <w:color w:val="auto"/>
                <w:sz w:val="18"/>
              </w:rPr>
              <w:t>申請者</w:t>
            </w:r>
          </w:p>
        </w:tc>
        <w:tc>
          <w:tcPr>
            <w:tcW w:w="1136" w:type="dxa"/>
            <w:gridSpan w:val="2"/>
            <w:tcBorders>
              <w:top w:val="single" w:color="auto" w:sz="18"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jc w:val="center"/>
              <w:rPr>
                <w:rFonts w:hint="default"/>
                <w:color w:val="auto"/>
                <w:sz w:val="18"/>
              </w:rPr>
            </w:pPr>
            <w:r>
              <w:rPr>
                <w:rFonts w:hint="eastAsia"/>
                <w:color w:val="auto"/>
                <w:sz w:val="18"/>
              </w:rPr>
              <w:t>ふりがな</w:t>
            </w:r>
          </w:p>
        </w:tc>
        <w:tc>
          <w:tcPr>
            <w:tcW w:w="7927" w:type="dxa"/>
            <w:gridSpan w:val="23"/>
            <w:tcBorders>
              <w:top w:val="single" w:color="auto" w:sz="18" w:space="0"/>
              <w:left w:val="none" w:color="auto" w:sz="0" w:space="0"/>
              <w:bottom w:val="dotted" w:color="auto" w:sz="4" w:space="0"/>
              <w:right w:val="single" w:color="auto" w:sz="18" w:space="0"/>
              <w:tl2br w:val="none" w:color="auto" w:sz="0" w:space="0"/>
              <w:tr2bl w:val="none" w:color="auto" w:sz="0" w:space="0"/>
            </w:tcBorders>
            <w:vAlign w:val="top"/>
          </w:tcPr>
          <w:p>
            <w:pPr>
              <w:pStyle w:val="0"/>
              <w:spacing w:line="200" w:lineRule="exact"/>
              <w:rPr>
                <w:rFonts w:hint="default"/>
                <w:color w:val="auto"/>
                <w:sz w:val="18"/>
              </w:rPr>
            </w:pPr>
          </w:p>
        </w:tc>
      </w:tr>
      <w:tr>
        <w:trPr>
          <w:trHeight w:val="540" w:hRule="atLeast"/>
        </w:trPr>
        <w:tc>
          <w:tcPr>
            <w:tcW w:w="1307"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113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color w:val="auto"/>
                <w:sz w:val="18"/>
                <w:u w:val="none" w:color="auto"/>
              </w:rPr>
            </w:pPr>
            <w:r>
              <w:rPr>
                <w:rFonts w:hint="eastAsia"/>
                <w:color w:val="auto"/>
                <w:sz w:val="18"/>
                <w:u w:val="none" w:color="auto"/>
              </w:rPr>
              <w:t>氏名</w:t>
            </w:r>
          </w:p>
        </w:tc>
        <w:tc>
          <w:tcPr>
            <w:tcW w:w="7927" w:type="dxa"/>
            <w:gridSpan w:val="23"/>
            <w:tcBorders>
              <w:top w:val="dotted"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00" w:lineRule="exact"/>
              <w:rPr>
                <w:rFonts w:hint="default"/>
                <w:color w:val="auto"/>
                <w:sz w:val="18"/>
                <w:u w:val="none" w:color="auto"/>
              </w:rPr>
            </w:pPr>
          </w:p>
        </w:tc>
      </w:tr>
      <w:tr>
        <w:trPr>
          <w:trHeight w:val="537" w:hRule="atLeast"/>
        </w:trPr>
        <w:tc>
          <w:tcPr>
            <w:tcW w:w="1307"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1136" w:type="dxa"/>
            <w:gridSpan w:val="2"/>
            <w:vAlign w:val="center"/>
          </w:tcPr>
          <w:p>
            <w:pPr>
              <w:pStyle w:val="0"/>
              <w:spacing w:line="200" w:lineRule="exact"/>
              <w:jc w:val="center"/>
              <w:rPr>
                <w:rFonts w:hint="default"/>
                <w:color w:val="auto"/>
                <w:sz w:val="18"/>
                <w:u w:val="none" w:color="auto"/>
              </w:rPr>
            </w:pPr>
            <w:r>
              <w:rPr>
                <w:rFonts w:hint="eastAsia"/>
                <w:color w:val="auto"/>
                <w:sz w:val="18"/>
                <w:u w:val="none" w:color="auto"/>
              </w:rPr>
              <w:t>生年月日</w:t>
            </w:r>
          </w:p>
        </w:tc>
        <w:tc>
          <w:tcPr>
            <w:tcW w:w="5264" w:type="dxa"/>
            <w:gridSpan w:val="21"/>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eastAsia"/>
                <w:color w:val="auto"/>
                <w:u w:val="none" w:color="auto"/>
              </w:rPr>
            </w:pPr>
            <w:r>
              <w:rPr>
                <w:rFonts w:hint="eastAsia"/>
                <w:color w:val="auto"/>
                <w:sz w:val="18"/>
                <w:u w:val="none" w:color="auto"/>
              </w:rPr>
              <w:t>　　　　　　　年　　　　月　　</w:t>
            </w:r>
            <w:r>
              <w:rPr>
                <w:rFonts w:hint="eastAsia" w:ascii="ＭＳ 明朝" w:hAnsi="ＭＳ 明朝" w:eastAsia="ＭＳ 明朝"/>
                <w:color w:val="auto"/>
                <w:sz w:val="18"/>
                <w:u w:val="none" w:color="auto"/>
              </w:rPr>
              <w:t>　　日生　（　　　　）歳</w:t>
            </w:r>
          </w:p>
        </w:tc>
        <w:tc>
          <w:tcPr>
            <w:tcW w:w="9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18"/>
                <w:u w:val="none" w:color="auto"/>
              </w:rPr>
            </w:pPr>
            <w:r>
              <w:rPr>
                <w:rFonts w:hint="eastAsia"/>
                <w:color w:val="auto"/>
                <w:sz w:val="18"/>
                <w:u w:val="none" w:color="auto"/>
              </w:rPr>
              <w:t>性別</w:t>
            </w:r>
          </w:p>
        </w:tc>
        <w:tc>
          <w:tcPr>
            <w:tcW w:w="1750"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00" w:lineRule="exact"/>
              <w:jc w:val="center"/>
              <w:rPr>
                <w:rFonts w:hint="eastAsia"/>
                <w:color w:val="auto"/>
                <w:u w:val="none" w:color="auto"/>
              </w:rPr>
            </w:pPr>
            <w:r>
              <w:rPr>
                <w:rFonts w:hint="eastAsia"/>
                <w:color w:val="auto"/>
                <w:sz w:val="18"/>
                <w:u w:val="none" w:color="auto"/>
              </w:rPr>
              <w:t>男　・　女</w:t>
            </w:r>
          </w:p>
        </w:tc>
      </w:tr>
      <w:tr>
        <w:trPr>
          <w:trHeight w:val="540" w:hRule="atLeast"/>
        </w:trPr>
        <w:tc>
          <w:tcPr>
            <w:tcW w:w="1307"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1136" w:type="dxa"/>
            <w:gridSpan w:val="2"/>
            <w:vAlign w:val="center"/>
          </w:tcPr>
          <w:p>
            <w:pPr>
              <w:pStyle w:val="0"/>
              <w:spacing w:line="200" w:lineRule="exact"/>
              <w:jc w:val="center"/>
              <w:rPr>
                <w:rFonts w:hint="default"/>
                <w:color w:val="auto"/>
                <w:sz w:val="18"/>
                <w:u w:val="none" w:color="auto"/>
              </w:rPr>
            </w:pPr>
            <w:r>
              <w:rPr>
                <w:rFonts w:hint="eastAsia"/>
                <w:color w:val="auto"/>
                <w:sz w:val="18"/>
                <w:u w:val="none" w:color="auto"/>
              </w:rPr>
              <w:t>住所</w:t>
            </w:r>
          </w:p>
        </w:tc>
        <w:tc>
          <w:tcPr>
            <w:tcW w:w="7927" w:type="dxa"/>
            <w:gridSpan w:val="23"/>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00" w:lineRule="exact"/>
              <w:rPr>
                <w:rFonts w:hint="default"/>
                <w:color w:val="auto"/>
                <w:sz w:val="18"/>
                <w:u w:val="none" w:color="auto"/>
              </w:rPr>
            </w:pPr>
            <w:r>
              <w:rPr>
                <w:rFonts w:hint="eastAsia"/>
                <w:color w:val="auto"/>
                <w:sz w:val="18"/>
                <w:u w:val="none" w:color="auto"/>
              </w:rPr>
              <w:t>〒　　　　－</w:t>
            </w:r>
          </w:p>
          <w:p>
            <w:pPr>
              <w:pStyle w:val="0"/>
              <w:spacing w:line="200" w:lineRule="exact"/>
              <w:rPr>
                <w:rFonts w:hint="default"/>
                <w:color w:val="auto"/>
                <w:sz w:val="18"/>
                <w:u w:val="none" w:color="auto"/>
              </w:rPr>
            </w:pPr>
          </w:p>
        </w:tc>
      </w:tr>
      <w:tr>
        <w:trPr>
          <w:trHeight w:val="525" w:hRule="atLeast"/>
        </w:trPr>
        <w:tc>
          <w:tcPr>
            <w:tcW w:w="1307"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1136" w:type="dxa"/>
            <w:gridSpan w:val="2"/>
            <w:vAlign w:val="center"/>
          </w:tcPr>
          <w:p>
            <w:pPr>
              <w:pStyle w:val="0"/>
              <w:spacing w:line="200" w:lineRule="exact"/>
              <w:jc w:val="center"/>
              <w:rPr>
                <w:rFonts w:hint="default"/>
                <w:color w:val="auto"/>
                <w:sz w:val="18"/>
                <w:u w:val="none" w:color="auto"/>
              </w:rPr>
            </w:pPr>
            <w:r>
              <w:rPr>
                <w:rFonts w:hint="eastAsia"/>
                <w:color w:val="auto"/>
                <w:sz w:val="18"/>
                <w:u w:val="none" w:color="auto"/>
              </w:rPr>
              <w:t>電話番号</w:t>
            </w:r>
          </w:p>
        </w:tc>
        <w:tc>
          <w:tcPr>
            <w:tcW w:w="7927" w:type="dxa"/>
            <w:gridSpan w:val="23"/>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00" w:lineRule="exact"/>
              <w:rPr>
                <w:rFonts w:hint="default"/>
                <w:color w:val="auto"/>
                <w:sz w:val="18"/>
                <w:u w:val="none" w:color="auto"/>
              </w:rPr>
            </w:pPr>
            <w:r>
              <w:rPr>
                <w:rFonts w:hint="eastAsia"/>
                <w:color w:val="auto"/>
                <w:sz w:val="18"/>
                <w:u w:val="none" w:color="auto"/>
              </w:rPr>
              <w:t>【　自宅　・　携帯　・　その他（　　　　　　　　　）　】</w:t>
            </w:r>
          </w:p>
          <w:p>
            <w:pPr>
              <w:pStyle w:val="0"/>
              <w:spacing w:line="200" w:lineRule="exact"/>
              <w:rPr>
                <w:rFonts w:hint="default"/>
                <w:color w:val="auto"/>
                <w:sz w:val="18"/>
                <w:u w:val="none" w:color="auto"/>
              </w:rPr>
            </w:pPr>
            <w:r>
              <w:rPr>
                <w:rFonts w:hint="eastAsia"/>
                <w:color w:val="auto"/>
                <w:sz w:val="18"/>
                <w:u w:val="none" w:color="auto"/>
              </w:rPr>
              <w:t>　　　　　　　　－　　　　　　　－</w:t>
            </w:r>
          </w:p>
        </w:tc>
      </w:tr>
      <w:tr>
        <w:trPr>
          <w:trHeight w:val="525" w:hRule="atLeast"/>
        </w:trPr>
        <w:tc>
          <w:tcPr>
            <w:tcW w:w="1307"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36" w:type="dxa"/>
            <w:gridSpan w:val="2"/>
            <w:vAlign w:val="center"/>
          </w:tcPr>
          <w:p>
            <w:pPr>
              <w:pStyle w:val="0"/>
              <w:spacing w:line="200" w:lineRule="exact"/>
              <w:ind w:left="-86" w:leftChars="-36" w:right="-130" w:rightChars="-54" w:firstLineChars="0"/>
              <w:jc w:val="center"/>
              <w:rPr>
                <w:rFonts w:hint="eastAsia"/>
                <w:color w:val="auto"/>
                <w:sz w:val="16"/>
                <w:u w:val="none" w:color="auto"/>
              </w:rPr>
            </w:pPr>
            <w:r>
              <w:rPr>
                <w:rFonts w:hint="eastAsia"/>
                <w:color w:val="auto"/>
                <w:sz w:val="16"/>
                <w:u w:val="none" w:color="auto"/>
              </w:rPr>
              <w:t>患者アプリ番号</w:t>
            </w:r>
          </w:p>
          <w:p>
            <w:pPr>
              <w:pStyle w:val="0"/>
              <w:spacing w:line="200" w:lineRule="exact"/>
              <w:ind w:left="12" w:leftChars="5" w:right="-113" w:rightChars="-47" w:firstLineChars="0"/>
              <w:jc w:val="center"/>
              <w:rPr>
                <w:rFonts w:hint="eastAsia"/>
                <w:color w:val="auto"/>
                <w:sz w:val="18"/>
                <w:u w:val="none" w:color="auto"/>
              </w:rPr>
            </w:pPr>
            <w:r>
              <w:rPr>
                <w:rFonts w:hint="eastAsia"/>
                <w:color w:val="auto"/>
                <w:sz w:val="16"/>
                <w:u w:val="none" w:color="auto"/>
              </w:rPr>
              <w:t>(12</w:t>
            </w:r>
            <w:r>
              <w:rPr>
                <w:rFonts w:hint="eastAsia"/>
                <w:color w:val="auto"/>
                <w:sz w:val="16"/>
                <w:u w:val="none" w:color="auto"/>
              </w:rPr>
              <w:t>桁</w:t>
            </w:r>
            <w:r>
              <w:rPr>
                <w:rFonts w:hint="eastAsia"/>
                <w:color w:val="auto"/>
                <w:sz w:val="16"/>
                <w:u w:val="none" w:color="auto"/>
              </w:rPr>
              <w:t>)</w:t>
            </w:r>
          </w:p>
          <w:p>
            <w:pPr>
              <w:pStyle w:val="0"/>
              <w:spacing w:line="200" w:lineRule="exact"/>
              <w:ind w:left="-43" w:leftChars="-18" w:right="-113" w:rightChars="-47" w:firstLineChars="0"/>
              <w:jc w:val="center"/>
              <w:rPr>
                <w:rFonts w:hint="eastAsia"/>
                <w:color w:val="auto"/>
                <w:sz w:val="18"/>
                <w:u w:val="none" w:color="auto"/>
              </w:rPr>
            </w:pPr>
            <w:r>
              <w:rPr>
                <w:rFonts w:hint="eastAsia"/>
                <w:b w:val="1"/>
                <w:color w:val="auto"/>
                <w:sz w:val="16"/>
                <w:u w:val="none" w:color="auto"/>
              </w:rPr>
              <w:t>※原則必須</w:t>
            </w:r>
          </w:p>
        </w:tc>
        <w:tc>
          <w:tcPr>
            <w:tcW w:w="257"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7" w:type="dxa"/>
            <w:gridSpan w:val="2"/>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6" w:type="dxa"/>
            <w:gridSpan w:val="2"/>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6" w:type="dxa"/>
            <w:gridSpan w:val="2"/>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7" w:type="dxa"/>
            <w:tcBorders>
              <w:top w:val="none" w:color="auto" w:sz="0"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u w:val="none" w:color="auto"/>
              </w:rPr>
            </w:pPr>
          </w:p>
        </w:tc>
        <w:tc>
          <w:tcPr>
            <w:tcW w:w="148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rPr>
                <w:rFonts w:hint="eastAsia"/>
                <w:color w:val="auto"/>
                <w:sz w:val="22"/>
                <w:u w:val="none" w:color="auto"/>
              </w:rPr>
            </w:pPr>
            <w:r>
              <w:rPr>
                <w:rFonts w:hint="eastAsia"/>
                <w:color w:val="auto"/>
                <w:sz w:val="16"/>
                <w:u w:val="none" w:color="auto"/>
              </w:rPr>
              <w:t>患者アプリを登録出来ない場合はその理由</w:t>
            </w:r>
          </w:p>
        </w:tc>
        <w:tc>
          <w:tcPr>
            <w:tcW w:w="3355" w:type="dxa"/>
            <w:gridSpan w:val="5"/>
            <w:tcBorders>
              <w:top w:val="none" w:color="auto" w:sz="0"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eastAsia"/>
                <w:color w:val="auto"/>
                <w:u w:val="none" w:color="auto"/>
              </w:rPr>
            </w:pPr>
          </w:p>
        </w:tc>
      </w:tr>
      <w:tr>
        <w:trPr>
          <w:trHeight w:val="237" w:hRule="atLeast"/>
        </w:trPr>
        <w:tc>
          <w:tcPr>
            <w:tcW w:w="1307" w:type="dxa"/>
            <w:gridSpan w:val="2"/>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default"/>
                <w:color w:val="auto"/>
                <w:sz w:val="18"/>
              </w:rPr>
            </w:pPr>
            <w:r>
              <w:rPr>
                <w:rFonts w:hint="eastAsia"/>
                <w:color w:val="auto"/>
                <w:sz w:val="18"/>
              </w:rPr>
              <w:t>夫</w:t>
            </w:r>
          </w:p>
          <w:p>
            <w:pPr>
              <w:pStyle w:val="0"/>
              <w:spacing w:line="180" w:lineRule="exact"/>
              <w:ind w:left="-55" w:leftChars="-23" w:right="-168" w:rightChars="-70" w:firstLineChars="0"/>
              <w:jc w:val="left"/>
              <w:rPr>
                <w:rFonts w:hint="default"/>
                <w:color w:val="auto"/>
                <w:sz w:val="16"/>
              </w:rPr>
            </w:pPr>
            <w:r>
              <w:rPr>
                <w:rFonts w:hint="eastAsia"/>
                <w:color w:val="auto"/>
                <w:sz w:val="16"/>
              </w:rPr>
              <w:t>(</w:t>
            </w:r>
            <w:r>
              <w:rPr>
                <w:rFonts w:hint="eastAsia"/>
                <w:color w:val="auto"/>
                <w:sz w:val="16"/>
              </w:rPr>
              <w:t>申請者と同じであれば記入不要</w:t>
            </w:r>
            <w:r>
              <w:rPr>
                <w:rFonts w:hint="eastAsia"/>
                <w:color w:val="auto"/>
                <w:sz w:val="16"/>
              </w:rPr>
              <w:t>)</w:t>
            </w:r>
          </w:p>
        </w:tc>
        <w:tc>
          <w:tcPr>
            <w:tcW w:w="1136"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spacing w:line="180" w:lineRule="exact"/>
              <w:jc w:val="center"/>
              <w:rPr>
                <w:rFonts w:hint="default"/>
                <w:color w:val="auto"/>
                <w:sz w:val="18"/>
              </w:rPr>
            </w:pPr>
            <w:r>
              <w:rPr>
                <w:rFonts w:hint="eastAsia"/>
                <w:color w:val="auto"/>
                <w:sz w:val="18"/>
              </w:rPr>
              <w:t>ふりがな</w:t>
            </w:r>
          </w:p>
        </w:tc>
        <w:tc>
          <w:tcPr>
            <w:tcW w:w="3890" w:type="dxa"/>
            <w:gridSpan w:val="16"/>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180" w:lineRule="exact"/>
              <w:jc w:val="center"/>
              <w:rPr>
                <w:rFonts w:hint="default"/>
                <w:color w:val="auto"/>
                <w:sz w:val="18"/>
              </w:rPr>
            </w:pPr>
          </w:p>
        </w:tc>
        <w:tc>
          <w:tcPr>
            <w:tcW w:w="4037" w:type="dxa"/>
            <w:gridSpan w:val="7"/>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180" w:lineRule="exact"/>
              <w:jc w:val="center"/>
              <w:rPr>
                <w:rFonts w:hint="eastAsia"/>
                <w:color w:val="auto"/>
                <w:sz w:val="18"/>
              </w:rPr>
            </w:pPr>
            <w:r>
              <w:rPr>
                <w:rFonts w:hint="eastAsia"/>
                <w:color w:val="auto"/>
                <w:sz w:val="18"/>
              </w:rPr>
              <w:t>生年月日</w:t>
            </w:r>
          </w:p>
        </w:tc>
      </w:tr>
      <w:tr>
        <w:trPr>
          <w:trHeight w:val="445" w:hRule="atLeast"/>
        </w:trPr>
        <w:tc>
          <w:tcPr>
            <w:tcW w:w="1307"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default"/>
                <w:sz w:val="18"/>
              </w:rPr>
            </w:pPr>
          </w:p>
        </w:tc>
        <w:tc>
          <w:tcPr>
            <w:tcW w:w="1136" w:type="dxa"/>
            <w:gridSpan w:val="2"/>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color w:val="auto"/>
                <w:sz w:val="18"/>
              </w:rPr>
            </w:pPr>
            <w:r>
              <w:rPr>
                <w:rFonts w:hint="eastAsia"/>
                <w:color w:val="auto"/>
                <w:sz w:val="18"/>
              </w:rPr>
              <w:t>氏名</w:t>
            </w:r>
          </w:p>
        </w:tc>
        <w:tc>
          <w:tcPr>
            <w:tcW w:w="3890" w:type="dxa"/>
            <w:gridSpan w:val="16"/>
            <w:tcBorders>
              <w:top w:val="dotted" w:color="auto" w:sz="4" w:space="0"/>
              <w:left w:val="single" w:color="auto" w:sz="4" w:space="0"/>
              <w:bottom w:val="single" w:color="auto" w:sz="4" w:space="0"/>
              <w:right w:val="single" w:color="auto" w:sz="4" w:space="0"/>
              <w:tl2br w:val="nil"/>
              <w:tr2bl w:val="nil"/>
            </w:tcBorders>
            <w:vAlign w:val="top"/>
          </w:tcPr>
          <w:p>
            <w:pPr>
              <w:pStyle w:val="0"/>
              <w:spacing w:line="200" w:lineRule="exact"/>
              <w:rPr>
                <w:rFonts w:hint="default"/>
                <w:color w:val="auto"/>
                <w:sz w:val="18"/>
              </w:rPr>
            </w:pPr>
          </w:p>
        </w:tc>
        <w:tc>
          <w:tcPr>
            <w:tcW w:w="4037" w:type="dxa"/>
            <w:gridSpan w:val="7"/>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200" w:lineRule="exact"/>
              <w:ind w:left="-91" w:leftChars="-38" w:right="-149" w:rightChars="-62" w:firstLineChars="0"/>
              <w:jc w:val="center"/>
              <w:rPr>
                <w:rFonts w:hint="eastAsia"/>
                <w:color w:val="auto"/>
                <w:sz w:val="18"/>
              </w:rPr>
            </w:pPr>
            <w:r>
              <w:rPr>
                <w:rFonts w:hint="eastAsia"/>
                <w:color w:val="auto"/>
                <w:sz w:val="18"/>
              </w:rPr>
              <w:t>　　　　　年　　　月　</w:t>
            </w:r>
            <w:r>
              <w:rPr>
                <w:rFonts w:hint="eastAsia" w:ascii="ＭＳ 明朝" w:hAnsi="ＭＳ 明朝" w:eastAsia="ＭＳ 明朝"/>
                <w:color w:val="auto"/>
                <w:sz w:val="18"/>
              </w:rPr>
              <w:t>　　日生</w:t>
            </w:r>
            <w:r>
              <w:rPr>
                <w:rFonts w:hint="eastAsia" w:ascii="ＭＳ 明朝" w:hAnsi="ＭＳ 明朝" w:eastAsia="ＭＳ 明朝"/>
                <w:color w:val="auto"/>
                <w:sz w:val="18"/>
              </w:rPr>
              <w:t>(</w:t>
            </w:r>
            <w:r>
              <w:rPr>
                <w:rFonts w:hint="eastAsia" w:ascii="ＭＳ 明朝" w:hAnsi="ＭＳ 明朝" w:eastAsia="ＭＳ 明朝"/>
                <w:color w:val="auto"/>
                <w:sz w:val="18"/>
              </w:rPr>
              <w:t>　　　</w:t>
            </w:r>
            <w:r>
              <w:rPr>
                <w:rFonts w:hint="eastAsia" w:ascii="ＭＳ 明朝" w:hAnsi="ＭＳ 明朝" w:eastAsia="ＭＳ 明朝"/>
                <w:color w:val="auto"/>
                <w:sz w:val="18"/>
              </w:rPr>
              <w:t>)</w:t>
            </w:r>
            <w:r>
              <w:rPr>
                <w:rFonts w:hint="eastAsia" w:ascii="ＭＳ 明朝" w:hAnsi="ＭＳ 明朝" w:eastAsia="ＭＳ 明朝"/>
                <w:color w:val="auto"/>
                <w:sz w:val="18"/>
              </w:rPr>
              <w:t>歳</w:t>
            </w:r>
          </w:p>
        </w:tc>
      </w:tr>
      <w:tr>
        <w:trPr>
          <w:trHeight w:val="255" w:hRule="atLeast"/>
        </w:trPr>
        <w:tc>
          <w:tcPr>
            <w:tcW w:w="1307" w:type="dxa"/>
            <w:gridSpan w:val="2"/>
            <w:vMerge w:val="restart"/>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180" w:lineRule="exact"/>
              <w:ind w:left="-53" w:leftChars="-22" w:right="-113" w:rightChars="-47" w:firstLineChars="0"/>
              <w:jc w:val="center"/>
              <w:rPr>
                <w:rFonts w:hint="default"/>
                <w:color w:val="auto"/>
                <w:sz w:val="18"/>
              </w:rPr>
            </w:pPr>
            <w:r>
              <w:rPr>
                <w:rFonts w:hint="eastAsia"/>
                <w:color w:val="auto"/>
                <w:sz w:val="18"/>
              </w:rPr>
              <w:t>妻</w:t>
            </w:r>
          </w:p>
          <w:p>
            <w:pPr>
              <w:pStyle w:val="0"/>
              <w:spacing w:line="180" w:lineRule="exact"/>
              <w:ind w:left="-53" w:leftChars="-22" w:right="-113" w:rightChars="-47" w:firstLineChars="0"/>
              <w:rPr>
                <w:rFonts w:hint="default"/>
                <w:color w:val="auto"/>
                <w:sz w:val="16"/>
              </w:rPr>
            </w:pPr>
            <w:r>
              <w:rPr>
                <w:rFonts w:hint="eastAsia"/>
                <w:color w:val="auto"/>
                <w:sz w:val="16"/>
              </w:rPr>
              <w:t>(</w:t>
            </w:r>
            <w:r>
              <w:rPr>
                <w:rFonts w:hint="eastAsia"/>
                <w:color w:val="auto"/>
                <w:sz w:val="16"/>
              </w:rPr>
              <w:t>申請者と同じであれば記入不要</w:t>
            </w:r>
            <w:r>
              <w:rPr>
                <w:rFonts w:hint="eastAsia"/>
                <w:color w:val="auto"/>
                <w:sz w:val="16"/>
              </w:rPr>
              <w:t>)</w:t>
            </w:r>
          </w:p>
        </w:tc>
        <w:tc>
          <w:tcPr>
            <w:tcW w:w="1136" w:type="dxa"/>
            <w:gridSpan w:val="2"/>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180" w:lineRule="exact"/>
              <w:jc w:val="center"/>
              <w:rPr>
                <w:rFonts w:hint="default"/>
                <w:color w:val="auto"/>
                <w:sz w:val="18"/>
              </w:rPr>
            </w:pPr>
            <w:r>
              <w:rPr>
                <w:rFonts w:hint="eastAsia"/>
                <w:color w:val="auto"/>
                <w:sz w:val="18"/>
              </w:rPr>
              <w:t>ふりがな</w:t>
            </w:r>
          </w:p>
        </w:tc>
        <w:tc>
          <w:tcPr>
            <w:tcW w:w="3890" w:type="dxa"/>
            <w:gridSpan w:val="16"/>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180" w:lineRule="exact"/>
              <w:jc w:val="center"/>
              <w:rPr>
                <w:rFonts w:hint="default"/>
                <w:color w:val="auto"/>
                <w:sz w:val="18"/>
              </w:rPr>
            </w:pPr>
          </w:p>
        </w:tc>
        <w:tc>
          <w:tcPr>
            <w:tcW w:w="4037" w:type="dxa"/>
            <w:gridSpan w:val="7"/>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180" w:lineRule="exact"/>
              <w:jc w:val="center"/>
              <w:rPr>
                <w:rFonts w:hint="eastAsia"/>
                <w:color w:val="auto"/>
                <w:sz w:val="18"/>
              </w:rPr>
            </w:pPr>
            <w:r>
              <w:rPr>
                <w:rFonts w:hint="eastAsia"/>
                <w:color w:val="auto"/>
                <w:sz w:val="18"/>
              </w:rPr>
              <w:t>生年月日</w:t>
            </w:r>
          </w:p>
        </w:tc>
      </w:tr>
      <w:tr>
        <w:trPr>
          <w:trHeight w:val="452" w:hRule="atLeast"/>
        </w:trPr>
        <w:tc>
          <w:tcPr>
            <w:tcW w:w="1307" w:type="dxa"/>
            <w:gridSpan w:val="2"/>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136" w:type="dxa"/>
            <w:gridSpan w:val="2"/>
            <w:tcBorders>
              <w:top w:val="dotted"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center"/>
              <w:rPr>
                <w:rFonts w:hint="default"/>
                <w:color w:val="auto"/>
                <w:sz w:val="18"/>
              </w:rPr>
            </w:pPr>
            <w:r>
              <w:rPr>
                <w:rFonts w:hint="eastAsia"/>
                <w:color w:val="auto"/>
                <w:sz w:val="18"/>
              </w:rPr>
              <w:t>氏名</w:t>
            </w:r>
          </w:p>
        </w:tc>
        <w:tc>
          <w:tcPr>
            <w:tcW w:w="3890" w:type="dxa"/>
            <w:gridSpan w:val="16"/>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sz w:val="18"/>
              </w:rPr>
            </w:pPr>
          </w:p>
        </w:tc>
        <w:tc>
          <w:tcPr>
            <w:tcW w:w="4037" w:type="dxa"/>
            <w:gridSpan w:val="7"/>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200" w:lineRule="exact"/>
              <w:ind w:left="0" w:leftChars="0" w:right="-149" w:rightChars="-62" w:firstLine="900" w:firstLineChars="500"/>
              <w:jc w:val="left"/>
              <w:rPr>
                <w:rFonts w:hint="eastAsia"/>
                <w:color w:val="auto"/>
                <w:sz w:val="18"/>
              </w:rPr>
            </w:pPr>
            <w:r>
              <w:rPr>
                <w:rFonts w:hint="eastAsia"/>
                <w:color w:val="auto"/>
                <w:sz w:val="18"/>
              </w:rPr>
              <w:t>年　　　月　</w:t>
            </w:r>
            <w:r>
              <w:rPr>
                <w:rFonts w:hint="eastAsia" w:ascii="ＭＳ 明朝" w:hAnsi="ＭＳ 明朝" w:eastAsia="ＭＳ 明朝"/>
                <w:color w:val="auto"/>
                <w:sz w:val="18"/>
              </w:rPr>
              <w:t>　　日生</w:t>
            </w:r>
            <w:r>
              <w:rPr>
                <w:rFonts w:hint="eastAsia" w:ascii="ＭＳ 明朝" w:hAnsi="ＭＳ 明朝" w:eastAsia="ＭＳ 明朝"/>
                <w:color w:val="auto"/>
                <w:sz w:val="18"/>
              </w:rPr>
              <w:t>(</w:t>
            </w:r>
            <w:r>
              <w:rPr>
                <w:rFonts w:hint="eastAsia" w:ascii="ＭＳ 明朝" w:hAnsi="ＭＳ 明朝" w:eastAsia="ＭＳ 明朝"/>
                <w:color w:val="auto"/>
                <w:sz w:val="18"/>
              </w:rPr>
              <w:t>　　　</w:t>
            </w:r>
            <w:r>
              <w:rPr>
                <w:rFonts w:hint="eastAsia" w:ascii="ＭＳ 明朝" w:hAnsi="ＭＳ 明朝" w:eastAsia="ＭＳ 明朝"/>
                <w:color w:val="auto"/>
                <w:sz w:val="18"/>
              </w:rPr>
              <w:t>)</w:t>
            </w:r>
            <w:r>
              <w:rPr>
                <w:rFonts w:hint="eastAsia" w:ascii="ＭＳ 明朝" w:hAnsi="ＭＳ 明朝" w:eastAsia="ＭＳ 明朝"/>
                <w:color w:val="auto"/>
                <w:sz w:val="18"/>
              </w:rPr>
              <w:t>歳</w:t>
            </w:r>
          </w:p>
        </w:tc>
      </w:tr>
      <w:tr>
        <w:trPr>
          <w:trHeight w:val="615" w:hRule="atLeast"/>
        </w:trPr>
        <w:tc>
          <w:tcPr>
            <w:tcW w:w="10370" w:type="dxa"/>
            <w:gridSpan w:val="27"/>
            <w:tcBorders>
              <w:top w:val="none" w:color="auto" w:sz="0" w:space="0"/>
              <w:left w:val="single" w:color="auto" w:sz="18" w:space="0"/>
              <w:bottom w:val="none" w:color="auto" w:sz="0" w:space="0"/>
              <w:right w:val="single" w:color="auto" w:sz="18" w:space="0"/>
              <w:tl2br w:val="none" w:color="auto" w:sz="0" w:space="0"/>
              <w:tr2bl w:val="none" w:color="auto" w:sz="0" w:space="0"/>
            </w:tcBorders>
            <w:vAlign w:val="bottom"/>
          </w:tcPr>
          <w:p>
            <w:pPr>
              <w:pStyle w:val="0"/>
              <w:rPr>
                <w:rFonts w:hint="eastAsia"/>
                <w:color w:val="auto"/>
                <w:sz w:val="18"/>
              </w:rPr>
            </w:pPr>
            <w:r>
              <w:rPr>
                <w:rFonts w:hint="eastAsia"/>
                <w:color w:val="auto"/>
                <w:sz w:val="18"/>
              </w:rPr>
              <w:t>過去に妊よう性温存療法研究促進事業（生殖補助医療分）の助成を受けたことがありますか。</w:t>
            </w:r>
          </w:p>
          <w:p>
            <w:pPr>
              <w:pStyle w:val="0"/>
              <w:tabs>
                <w:tab w:val="left" w:leader="none" w:pos="2517"/>
              </w:tabs>
              <w:spacing w:line="280" w:lineRule="exact"/>
              <w:rPr>
                <w:rFonts w:hint="eastAsia"/>
                <w:color w:val="auto"/>
                <w:sz w:val="18"/>
              </w:rPr>
            </w:pPr>
            <w:r>
              <w:rPr>
                <w:rFonts w:hint="eastAsia"/>
                <w:color w:val="auto"/>
                <w:sz w:val="18"/>
              </w:rPr>
              <w:t>　　　ない　　・　　ある　→　ある場合：①自身が過去（　　　）回受けた</w:t>
            </w:r>
            <w:r>
              <w:rPr>
                <w:rFonts w:hint="eastAsia"/>
                <w:color w:val="auto"/>
                <w:sz w:val="18"/>
              </w:rPr>
              <w:t xml:space="preserve"> </w:t>
            </w:r>
          </w:p>
          <w:p>
            <w:pPr>
              <w:pStyle w:val="0"/>
              <w:tabs>
                <w:tab w:val="left" w:leader="none" w:pos="2517"/>
              </w:tabs>
              <w:spacing w:line="280" w:lineRule="exact"/>
              <w:ind w:firstLine="3600" w:firstLineChars="2000"/>
              <w:rPr>
                <w:rFonts w:hint="eastAsia"/>
                <w:color w:val="auto"/>
                <w:sz w:val="18"/>
              </w:rPr>
            </w:pPr>
            <w:r>
              <w:rPr>
                <w:rFonts w:hint="eastAsia"/>
                <w:color w:val="auto"/>
                <w:sz w:val="18"/>
              </w:rPr>
              <w:t>②パートナーが過去（　　　）回受けた</w:t>
            </w:r>
          </w:p>
          <w:p>
            <w:pPr>
              <w:pStyle w:val="0"/>
              <w:spacing w:line="280" w:lineRule="exact"/>
              <w:rPr>
                <w:rFonts w:hint="eastAsia"/>
                <w:color w:val="auto"/>
                <w:sz w:val="18"/>
              </w:rPr>
            </w:pPr>
            <w:r>
              <w:rPr>
                <w:rFonts w:hint="eastAsia"/>
                <w:color w:val="auto"/>
                <w:sz w:val="18"/>
              </w:rPr>
              <w:t>※助成を受けたことがある場合：助成を受けた都道府県名</w:t>
            </w:r>
            <w:r>
              <w:rPr>
                <w:rFonts w:hint="eastAsia"/>
                <w:color w:val="auto"/>
                <w:sz w:val="18"/>
              </w:rPr>
              <w:t xml:space="preserve"> </w:t>
            </w:r>
            <w:r>
              <w:rPr>
                <w:rFonts w:hint="eastAsia"/>
                <w:color w:val="auto"/>
                <w:sz w:val="18"/>
              </w:rPr>
              <w:t>（　　　　　　　　　　　　）</w:t>
            </w:r>
          </w:p>
        </w:tc>
      </w:tr>
      <w:tr>
        <w:trPr>
          <w:trHeight w:val="430" w:hRule="atLeast"/>
        </w:trPr>
        <w:tc>
          <w:tcPr>
            <w:tcW w:w="1096" w:type="dxa"/>
            <w:vMerge w:val="restart"/>
            <w:tcBorders>
              <w:top w:val="single" w:color="auto" w:sz="4" w:space="0"/>
              <w:left w:val="single" w:color="auto" w:sz="18" w:space="0"/>
              <w:bottom w:val="single" w:color="auto" w:sz="4" w:space="0"/>
              <w:right w:val="single" w:color="auto" w:sz="4" w:space="0"/>
              <w:tl2br w:val="nil"/>
              <w:tr2bl w:val="nil"/>
            </w:tcBorders>
            <w:vAlign w:val="center"/>
          </w:tcPr>
          <w:p>
            <w:pPr>
              <w:pStyle w:val="0"/>
              <w:spacing w:line="200" w:lineRule="exact"/>
              <w:jc w:val="center"/>
              <w:rPr>
                <w:rFonts w:hint="default"/>
                <w:color w:val="auto"/>
                <w:sz w:val="18"/>
              </w:rPr>
            </w:pPr>
            <w:r>
              <w:rPr>
                <w:rFonts w:hint="eastAsia"/>
                <w:color w:val="auto"/>
                <w:sz w:val="18"/>
              </w:rPr>
              <w:t>振込先</w:t>
            </w:r>
          </w:p>
          <w:p>
            <w:pPr>
              <w:pStyle w:val="0"/>
              <w:spacing w:line="200" w:lineRule="exact"/>
              <w:jc w:val="center"/>
              <w:rPr>
                <w:rFonts w:hint="default"/>
                <w:color w:val="auto"/>
                <w:sz w:val="18"/>
              </w:rPr>
            </w:pPr>
            <w:r>
              <w:rPr>
                <w:rFonts w:hint="eastAsia"/>
                <w:color w:val="auto"/>
                <w:sz w:val="18"/>
              </w:rPr>
              <w:t>指定口座</w:t>
            </w:r>
          </w:p>
          <w:p>
            <w:pPr>
              <w:pStyle w:val="0"/>
              <w:spacing w:line="200" w:lineRule="exact"/>
              <w:jc w:val="center"/>
              <w:rPr>
                <w:rFonts w:hint="eastAsia"/>
                <w:color w:val="auto"/>
              </w:rPr>
            </w:pPr>
            <w:r>
              <w:rPr>
                <w:rFonts w:hint="eastAsia"/>
                <w:color w:val="auto"/>
                <w:sz w:val="18"/>
              </w:rPr>
              <w:t>（申請者の名義）</w:t>
            </w:r>
          </w:p>
        </w:tc>
        <w:tc>
          <w:tcPr>
            <w:tcW w:w="93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200" w:lineRule="exact"/>
              <w:jc w:val="center"/>
              <w:rPr>
                <w:rFonts w:hint="default"/>
                <w:color w:val="auto"/>
                <w:sz w:val="18"/>
              </w:rPr>
            </w:pPr>
            <w:r>
              <w:rPr>
                <w:rFonts w:hint="eastAsia"/>
                <w:color w:val="auto"/>
                <w:sz w:val="18"/>
              </w:rPr>
              <w:t>金融</w:t>
            </w:r>
          </w:p>
          <w:p>
            <w:pPr>
              <w:pStyle w:val="0"/>
              <w:widowControl w:val="1"/>
              <w:spacing w:line="200" w:lineRule="exact"/>
              <w:jc w:val="center"/>
              <w:rPr>
                <w:rFonts w:hint="default"/>
                <w:color w:val="auto"/>
                <w:sz w:val="18"/>
              </w:rPr>
            </w:pPr>
            <w:r>
              <w:rPr>
                <w:rFonts w:hint="eastAsia"/>
                <w:color w:val="auto"/>
                <w:sz w:val="18"/>
              </w:rPr>
              <w:t>機関名</w:t>
            </w:r>
          </w:p>
        </w:tc>
        <w:tc>
          <w:tcPr>
            <w:tcW w:w="8340" w:type="dxa"/>
            <w:gridSpan w:val="24"/>
            <w:tcBorders>
              <w:top w:val="single" w:color="auto" w:sz="4" w:space="0"/>
              <w:left w:val="single" w:color="auto" w:sz="4" w:space="0"/>
              <w:bottom w:val="single" w:color="auto" w:sz="4" w:space="0"/>
              <w:right w:val="single" w:color="auto" w:sz="18" w:space="0"/>
              <w:tl2br w:val="nil"/>
              <w:tr2bl w:val="nil"/>
            </w:tcBorders>
            <w:vAlign w:val="center"/>
          </w:tcPr>
          <w:p>
            <w:pPr>
              <w:pStyle w:val="0"/>
              <w:widowControl w:val="1"/>
              <w:spacing w:line="180" w:lineRule="exact"/>
              <w:jc w:val="left"/>
              <w:rPr>
                <w:rFonts w:hint="default"/>
                <w:color w:val="auto"/>
                <w:sz w:val="18"/>
              </w:rPr>
            </w:pPr>
            <w:r>
              <w:rPr>
                <w:rFonts w:hint="eastAsia"/>
                <w:color w:val="auto"/>
                <w:sz w:val="18"/>
              </w:rPr>
              <w:t>　　　　　　　　　　銀行　　　　　　　　　　　　本店</w:t>
            </w:r>
          </w:p>
          <w:p>
            <w:pPr>
              <w:pStyle w:val="0"/>
              <w:widowControl w:val="1"/>
              <w:spacing w:line="180" w:lineRule="exact"/>
              <w:jc w:val="left"/>
              <w:rPr>
                <w:rFonts w:hint="default"/>
                <w:color w:val="auto"/>
                <w:sz w:val="18"/>
              </w:rPr>
            </w:pPr>
            <w:r>
              <w:rPr>
                <w:rFonts w:hint="eastAsia"/>
                <w:color w:val="auto"/>
                <w:sz w:val="18"/>
              </w:rPr>
              <w:t>　　　　　　　　　　金庫　　　　　　　　　　　　支店</w:t>
            </w:r>
          </w:p>
          <w:p>
            <w:pPr>
              <w:pStyle w:val="0"/>
              <w:widowControl w:val="1"/>
              <w:spacing w:line="180" w:lineRule="exact"/>
              <w:jc w:val="left"/>
              <w:rPr>
                <w:rFonts w:hint="eastAsia"/>
                <w:color w:val="auto"/>
              </w:rPr>
            </w:pPr>
            <w:r>
              <w:rPr>
                <w:rFonts w:hint="eastAsia"/>
                <w:color w:val="auto"/>
                <w:sz w:val="18"/>
              </w:rPr>
              <w:t>　　　　　　　　　　農協</w:t>
            </w:r>
          </w:p>
        </w:tc>
      </w:tr>
      <w:tr>
        <w:trPr>
          <w:trHeight w:val="578" w:hRule="atLeast"/>
        </w:trPr>
        <w:tc>
          <w:tcPr>
            <w:tcW w:w="1096"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93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center"/>
              <w:rPr>
                <w:rFonts w:hint="eastAsia"/>
                <w:color w:val="auto"/>
                <w:sz w:val="18"/>
              </w:rPr>
            </w:pPr>
            <w:r>
              <w:rPr>
                <w:rFonts w:hint="eastAsia"/>
                <w:color w:val="auto"/>
                <w:sz w:val="18"/>
              </w:rPr>
              <w:t>口座</w:t>
            </w:r>
          </w:p>
          <w:p>
            <w:pPr>
              <w:pStyle w:val="0"/>
              <w:spacing w:line="200" w:lineRule="exact"/>
              <w:jc w:val="center"/>
              <w:rPr>
                <w:rFonts w:hint="eastAsia"/>
                <w:color w:val="auto"/>
                <w:sz w:val="18"/>
              </w:rPr>
            </w:pPr>
            <w:r>
              <w:rPr>
                <w:rFonts w:hint="eastAsia"/>
                <w:color w:val="auto"/>
                <w:sz w:val="18"/>
              </w:rPr>
              <w:t>種別</w:t>
            </w:r>
          </w:p>
        </w:tc>
        <w:tc>
          <w:tcPr>
            <w:tcW w:w="143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80" w:lineRule="exact"/>
              <w:ind w:leftChars="0" w:firstLine="0" w:firstLineChars="0"/>
              <w:jc w:val="center"/>
              <w:rPr>
                <w:rFonts w:hint="default"/>
                <w:color w:val="auto"/>
                <w:sz w:val="18"/>
              </w:rPr>
            </w:pPr>
            <w:r>
              <w:rPr>
                <w:rFonts w:hint="eastAsia"/>
                <w:color w:val="auto"/>
                <w:sz w:val="18"/>
              </w:rPr>
              <w:t>普通</w:t>
            </w:r>
          </w:p>
          <w:p>
            <w:pPr>
              <w:pStyle w:val="0"/>
              <w:spacing w:line="180" w:lineRule="exact"/>
              <w:ind w:leftChars="0" w:firstLine="0" w:firstLineChars="0"/>
              <w:jc w:val="center"/>
              <w:rPr>
                <w:rFonts w:hint="default"/>
                <w:color w:val="auto"/>
                <w:sz w:val="18"/>
              </w:rPr>
            </w:pPr>
            <w:r>
              <w:rPr>
                <w:rFonts w:hint="eastAsia"/>
                <w:color w:val="auto"/>
                <w:sz w:val="18"/>
              </w:rPr>
              <w:t>当座</w:t>
            </w:r>
          </w:p>
          <w:p>
            <w:pPr>
              <w:pStyle w:val="0"/>
              <w:spacing w:line="180" w:lineRule="exact"/>
              <w:rPr>
                <w:rFonts w:hint="eastAsia"/>
                <w:color w:val="auto"/>
              </w:rPr>
            </w:pPr>
            <w:r>
              <w:rPr>
                <w:rFonts w:hint="eastAsia"/>
                <w:color w:val="auto"/>
                <w:sz w:val="16"/>
              </w:rPr>
              <w:t>その他</w:t>
            </w:r>
            <w:r>
              <w:rPr>
                <w:rFonts w:hint="eastAsia"/>
                <w:color w:val="auto"/>
                <w:sz w:val="16"/>
              </w:rPr>
              <w:t>(</w:t>
            </w:r>
            <w:r>
              <w:rPr>
                <w:rFonts w:hint="eastAsia"/>
                <w:color w:val="auto"/>
                <w:sz w:val="16"/>
              </w:rPr>
              <w:t>　</w:t>
            </w:r>
            <w:r>
              <w:rPr>
                <w:rFonts w:hint="eastAsia"/>
                <w:color w:val="auto"/>
                <w:sz w:val="16"/>
              </w:rPr>
              <w:t xml:space="preserve">  </w:t>
            </w:r>
            <w:r>
              <w:rPr>
                <w:rFonts w:hint="eastAsia"/>
                <w:color w:val="auto"/>
                <w:sz w:val="16"/>
              </w:rPr>
              <w:t>　</w:t>
            </w:r>
            <w:r>
              <w:rPr>
                <w:rFonts w:hint="eastAsia"/>
                <w:color w:val="auto"/>
                <w:sz w:val="16"/>
              </w:rPr>
              <w:t xml:space="preserve"> )</w:t>
            </w:r>
          </w:p>
        </w:tc>
        <w:tc>
          <w:tcPr>
            <w:tcW w:w="71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center"/>
              <w:rPr>
                <w:rFonts w:hint="eastAsia"/>
                <w:color w:val="auto"/>
                <w:sz w:val="18"/>
              </w:rPr>
            </w:pPr>
            <w:r>
              <w:rPr>
                <w:rFonts w:hint="eastAsia"/>
                <w:color w:val="auto"/>
                <w:sz w:val="18"/>
              </w:rPr>
              <w:t>口座番号</w:t>
            </w:r>
          </w:p>
        </w:tc>
        <w:tc>
          <w:tcPr>
            <w:tcW w:w="2274"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sz w:val="18"/>
              </w:rPr>
            </w:pPr>
          </w:p>
        </w:tc>
        <w:tc>
          <w:tcPr>
            <w:tcW w:w="95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200" w:lineRule="exact"/>
              <w:ind w:left="-144" w:leftChars="-60" w:right="-106" w:rightChars="-44" w:firstLineChars="0"/>
              <w:jc w:val="center"/>
              <w:rPr>
                <w:rFonts w:hint="default"/>
                <w:color w:val="auto"/>
                <w:sz w:val="18"/>
              </w:rPr>
            </w:pPr>
            <w:r>
              <w:rPr>
                <w:rFonts w:hint="eastAsia"/>
                <w:color w:val="auto"/>
                <w:sz w:val="16"/>
              </w:rPr>
              <w:t>（ふりがな）</w:t>
            </w:r>
          </w:p>
          <w:p>
            <w:pPr>
              <w:pStyle w:val="0"/>
              <w:jc w:val="center"/>
              <w:rPr>
                <w:rFonts w:hint="eastAsia"/>
                <w:color w:val="auto"/>
                <w:sz w:val="18"/>
              </w:rPr>
            </w:pPr>
            <w:r>
              <w:rPr>
                <w:rFonts w:hint="eastAsia"/>
                <w:color w:val="auto"/>
                <w:sz w:val="18"/>
              </w:rPr>
              <w:t>口座名義</w:t>
            </w:r>
          </w:p>
        </w:tc>
        <w:tc>
          <w:tcPr>
            <w:tcW w:w="2960" w:type="dxa"/>
            <w:gridSpan w:val="3"/>
            <w:tcBorders>
              <w:top w:val="single" w:color="auto" w:sz="4" w:space="0"/>
              <w:left w:val="single" w:color="auto" w:sz="4" w:space="0"/>
              <w:bottom w:val="single" w:color="auto" w:sz="4" w:space="0"/>
              <w:right w:val="single" w:color="auto" w:sz="18" w:space="0"/>
              <w:tl2br w:val="nil"/>
              <w:tr2bl w:val="nil"/>
            </w:tcBorders>
            <w:vAlign w:val="center"/>
          </w:tcPr>
          <w:p>
            <w:pPr>
              <w:pStyle w:val="0"/>
              <w:rPr>
                <w:rFonts w:hint="eastAsia"/>
                <w:color w:val="auto"/>
              </w:rPr>
            </w:pPr>
          </w:p>
        </w:tc>
      </w:tr>
      <w:tr>
        <w:trPr>
          <w:trHeight w:val="615" w:hRule="atLeast"/>
        </w:trPr>
        <w:tc>
          <w:tcPr>
            <w:tcW w:w="1096" w:type="dxa"/>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color w:val="auto"/>
                <w:sz w:val="18"/>
                <w:highlight w:val="none"/>
              </w:rPr>
            </w:pPr>
            <w:r>
              <w:rPr>
                <w:rFonts w:hint="eastAsia"/>
                <w:color w:val="auto"/>
                <w:sz w:val="18"/>
                <w:highlight w:val="none"/>
              </w:rPr>
              <w:t>添付書類</w:t>
            </w:r>
          </w:p>
          <w:p>
            <w:pPr>
              <w:pStyle w:val="0"/>
              <w:rPr>
                <w:rFonts w:hint="eastAsia"/>
                <w:color w:val="auto"/>
              </w:rPr>
            </w:pPr>
            <w:r>
              <w:rPr>
                <w:rFonts w:hint="eastAsia"/>
                <w:color w:val="auto"/>
                <w:spacing w:val="0"/>
                <w:w w:val="90"/>
                <w:sz w:val="18"/>
                <w:highlight w:val="none"/>
                <w:fitText w:val="810" w:id="1"/>
              </w:rPr>
              <w:t>（添付した</w:t>
            </w:r>
            <w:r>
              <w:rPr>
                <w:rFonts w:hint="eastAsia"/>
                <w:color w:val="auto"/>
                <w:spacing w:val="0"/>
                <w:w w:val="90"/>
                <w:sz w:val="18"/>
                <w:highlight w:val="none"/>
                <w:fitText w:val="810" w:id="2"/>
              </w:rPr>
              <w:t>ものに☑）</w:t>
            </w:r>
          </w:p>
        </w:tc>
        <w:tc>
          <w:tcPr>
            <w:tcW w:w="9274" w:type="dxa"/>
            <w:gridSpan w:val="26"/>
            <w:tcBorders>
              <w:top w:val="single" w:color="auto" w:sz="4" w:space="0"/>
              <w:left w:val="single" w:color="auto" w:sz="4" w:space="0"/>
              <w:bottom w:val="single" w:color="auto" w:sz="4" w:space="0"/>
              <w:right w:val="single" w:color="auto" w:sz="18" w:space="0"/>
              <w:tl2br w:val="nil"/>
              <w:tr2bl w:val="nil"/>
            </w:tcBorders>
            <w:vAlign w:val="center"/>
          </w:tcPr>
          <w:p>
            <w:pPr>
              <w:pStyle w:val="20"/>
              <w:spacing w:line="200" w:lineRule="exact"/>
              <w:ind w:left="0" w:leftChars="0" w:right="-149" w:rightChars="-62" w:hanging="540" w:hangingChars="300"/>
              <w:jc w:val="left"/>
              <w:rPr>
                <w:rFonts w:hint="eastAsia"/>
                <w:color w:val="auto"/>
                <w:sz w:val="18"/>
                <w:highlight w:val="none"/>
              </w:rPr>
            </w:pPr>
            <w:r>
              <w:rPr>
                <w:rFonts w:hint="eastAsia"/>
                <w:color w:val="auto"/>
                <w:sz w:val="18"/>
                <w:highlight w:val="none"/>
              </w:rPr>
              <w:t>□１　</w:t>
            </w:r>
            <w:r>
              <w:rPr>
                <w:rFonts w:hint="eastAsia" w:ascii="ＭＳ 明朝" w:hAnsi="ＭＳ 明朝" w:eastAsia="ＭＳ 明朝"/>
                <w:b w:val="0"/>
                <w:color w:val="auto"/>
                <w:sz w:val="18"/>
                <w:highlight w:val="none"/>
              </w:rPr>
              <w:t>高知県妊よう性温存治療費補助金</w:t>
            </w:r>
            <w:r>
              <w:rPr>
                <w:rFonts w:hint="eastAsia"/>
                <w:color w:val="auto"/>
                <w:sz w:val="18"/>
                <w:highlight w:val="none"/>
              </w:rPr>
              <w:t>申請に係る証明書（温存後生殖補助医療分）（別記第８－２号様式）</w:t>
            </w:r>
          </w:p>
          <w:p>
            <w:pPr>
              <w:pStyle w:val="20"/>
              <w:spacing w:line="200" w:lineRule="exact"/>
              <w:ind w:left="0" w:leftChars="0" w:right="-149" w:rightChars="-62" w:hanging="540" w:hangingChars="300"/>
              <w:jc w:val="left"/>
              <w:rPr>
                <w:rFonts w:hint="eastAsia"/>
                <w:color w:val="auto"/>
                <w:sz w:val="18"/>
                <w:highlight w:val="none"/>
                <w:u w:val="none" w:color="auto"/>
              </w:rPr>
            </w:pPr>
            <w:r>
              <w:rPr>
                <w:rFonts w:hint="eastAsia"/>
                <w:color w:val="auto"/>
                <w:sz w:val="18"/>
                <w:highlight w:val="none"/>
                <w:u w:val="none" w:color="auto"/>
              </w:rPr>
              <w:t>□２　</w:t>
            </w:r>
            <w:r>
              <w:rPr>
                <w:rFonts w:hint="eastAsia"/>
                <w:color w:val="auto"/>
                <w:sz w:val="18"/>
                <w:u w:val="none" w:color="auto"/>
              </w:rPr>
              <w:t>一連の治療の一部を連携医療機関で実施した場合、領収金額内訳証明書（</w:t>
            </w:r>
            <w:r>
              <w:rPr>
                <w:rFonts w:hint="eastAsia"/>
                <w:color w:val="auto"/>
                <w:sz w:val="18"/>
                <w:highlight w:val="none"/>
                <w:u w:val="none" w:color="auto"/>
              </w:rPr>
              <w:t>別記第８－３号様式</w:t>
            </w:r>
            <w:r>
              <w:rPr>
                <w:rFonts w:hint="eastAsia"/>
                <w:color w:val="auto"/>
                <w:sz w:val="18"/>
                <w:u w:val="none" w:color="auto"/>
              </w:rPr>
              <w:t>）</w:t>
            </w:r>
          </w:p>
          <w:p>
            <w:pPr>
              <w:pStyle w:val="0"/>
              <w:spacing w:line="200" w:lineRule="exact"/>
              <w:ind w:left="0" w:leftChars="0" w:right="-149" w:rightChars="-62" w:hanging="540" w:hangingChars="300"/>
              <w:jc w:val="left"/>
              <w:rPr>
                <w:rFonts w:hint="eastAsia"/>
                <w:color w:val="auto"/>
                <w:sz w:val="18"/>
                <w:highlight w:val="none"/>
                <w:u w:val="none" w:color="auto"/>
              </w:rPr>
            </w:pPr>
            <w:r>
              <w:rPr>
                <w:rFonts w:hint="eastAsia"/>
                <w:color w:val="auto"/>
                <w:sz w:val="18"/>
                <w:highlight w:val="none"/>
                <w:u w:val="none" w:color="auto"/>
              </w:rPr>
              <w:t>□３　</w:t>
            </w:r>
            <w:r>
              <w:rPr>
                <w:rFonts w:hint="eastAsia"/>
                <w:color w:val="auto"/>
                <w:kern w:val="0"/>
                <w:sz w:val="18"/>
                <w:highlight w:val="none"/>
                <w:u w:val="none" w:color="auto"/>
              </w:rPr>
              <w:t>住民票の写し原本（申請日から３月以内のもので、</w:t>
            </w:r>
            <w:r>
              <w:rPr>
                <w:rFonts w:hint="eastAsia"/>
                <w:color w:val="auto"/>
                <w:sz w:val="18"/>
                <w:highlight w:val="none"/>
                <w:u w:val="none" w:color="auto"/>
              </w:rPr>
              <w:t>高知県内に住所を有していることが確認できるもの。）</w:t>
            </w:r>
          </w:p>
          <w:p>
            <w:pPr>
              <w:pStyle w:val="20"/>
              <w:spacing w:line="200" w:lineRule="exact"/>
              <w:ind w:left="0" w:leftChars="0" w:right="-149" w:rightChars="-62" w:hanging="540" w:hangingChars="300"/>
              <w:jc w:val="left"/>
              <w:rPr>
                <w:rFonts w:hint="eastAsia"/>
                <w:color w:val="auto"/>
                <w:sz w:val="18"/>
                <w:highlight w:val="none"/>
                <w:u w:val="none" w:color="auto"/>
              </w:rPr>
            </w:pPr>
            <w:r>
              <w:rPr>
                <w:rFonts w:hint="eastAsia"/>
                <w:color w:val="auto"/>
                <w:sz w:val="18"/>
                <w:highlight w:val="none"/>
                <w:u w:val="none" w:color="auto"/>
              </w:rPr>
              <w:t>□４　医療機関が発行した補助の対象となる温存後生殖補助医療の領収書及び診療明細書等の診療内容が分かる書類（原則として原本）</w:t>
            </w:r>
          </w:p>
          <w:p>
            <w:pPr>
              <w:pStyle w:val="20"/>
              <w:spacing w:line="200" w:lineRule="exact"/>
              <w:ind w:left="0" w:leftChars="0" w:right="-149" w:rightChars="-62" w:hanging="540" w:hangingChars="300"/>
              <w:jc w:val="left"/>
              <w:rPr>
                <w:rFonts w:hint="eastAsia"/>
                <w:color w:val="auto"/>
                <w:sz w:val="18"/>
                <w:highlight w:val="none"/>
                <w:u w:val="none" w:color="auto"/>
              </w:rPr>
            </w:pPr>
            <w:r>
              <w:rPr>
                <w:rFonts w:hint="eastAsia"/>
                <w:color w:val="auto"/>
                <w:sz w:val="18"/>
                <w:highlight w:val="none"/>
                <w:u w:val="none" w:color="auto"/>
              </w:rPr>
              <w:t>□５　申請する温存後生殖補助医療に係る薬剤処方を含めて申請する場合は、薬剤に係る領収書及び薬剤情報提供書等の処方薬剤の種類が分かる書類（原則として原本）</w:t>
            </w:r>
          </w:p>
          <w:p>
            <w:pPr>
              <w:pStyle w:val="20"/>
              <w:spacing w:line="200" w:lineRule="exact"/>
              <w:ind w:left="0" w:leftChars="0" w:right="-149" w:rightChars="-62" w:hanging="540" w:hangingChars="300"/>
              <w:jc w:val="left"/>
              <w:rPr>
                <w:rFonts w:hint="eastAsia"/>
                <w:color w:val="auto"/>
                <w:sz w:val="18"/>
                <w:highlight w:val="none"/>
                <w:u w:val="none" w:color="auto"/>
              </w:rPr>
            </w:pPr>
            <w:r>
              <w:rPr>
                <w:rFonts w:hint="eastAsia"/>
                <w:color w:val="auto"/>
                <w:sz w:val="18"/>
                <w:highlight w:val="none"/>
                <w:u w:val="none" w:color="auto"/>
              </w:rPr>
              <w:t>□６　申請する温存後生殖補助医療を受けるに至る意思決定を行ったカウンセリング費用を含めて申請する場合は、カウンセリングに係る領収書及び診療明細書等のカウンセリングを受けたことが分かる書類（原則として原本）</w:t>
            </w:r>
          </w:p>
          <w:p>
            <w:pPr>
              <w:pStyle w:val="20"/>
              <w:spacing w:line="200" w:lineRule="exact"/>
              <w:ind w:left="0" w:leftChars="0" w:right="-149" w:rightChars="-62" w:hanging="540" w:hangingChars="300"/>
              <w:jc w:val="left"/>
              <w:rPr>
                <w:rFonts w:hint="eastAsia"/>
                <w:color w:val="auto"/>
                <w:sz w:val="18"/>
                <w:highlight w:val="none"/>
                <w:u w:val="none" w:color="auto"/>
              </w:rPr>
            </w:pPr>
            <w:r>
              <w:rPr>
                <w:rFonts w:hint="eastAsia"/>
                <w:color w:val="auto"/>
                <w:sz w:val="18"/>
                <w:highlight w:val="none"/>
                <w:u w:val="none" w:color="auto"/>
              </w:rPr>
              <w:t>□７　</w:t>
            </w:r>
            <w:r>
              <w:rPr>
                <w:rFonts w:hint="eastAsia"/>
                <w:color w:val="auto"/>
                <w:kern w:val="0"/>
                <w:sz w:val="18"/>
                <w:highlight w:val="none"/>
                <w:u w:val="none" w:color="auto"/>
              </w:rPr>
              <w:t>補助金の振込を希望する金融機関の通帳等カナ名義、口座番号及び支店名が確認することができるものの</w:t>
            </w:r>
            <w:r>
              <w:rPr>
                <w:rFonts w:hint="eastAsia"/>
                <w:color w:val="auto"/>
                <w:sz w:val="18"/>
                <w:highlight w:val="none"/>
                <w:u w:val="none" w:color="auto"/>
              </w:rPr>
              <w:t>写し</w:t>
            </w:r>
          </w:p>
          <w:p>
            <w:pPr>
              <w:pStyle w:val="20"/>
              <w:spacing w:line="200" w:lineRule="exact"/>
              <w:ind w:left="0" w:leftChars="0" w:right="-149" w:rightChars="-62" w:hanging="540" w:hangingChars="300"/>
              <w:jc w:val="left"/>
              <w:rPr>
                <w:rFonts w:hint="eastAsia"/>
                <w:color w:val="auto"/>
                <w:sz w:val="18"/>
                <w:highlight w:val="none"/>
                <w:u w:val="none" w:color="auto"/>
              </w:rPr>
            </w:pPr>
            <w:r>
              <w:rPr>
                <w:rFonts w:hint="eastAsia"/>
                <w:color w:val="auto"/>
                <w:sz w:val="18"/>
                <w:highlight w:val="none"/>
                <w:u w:val="none" w:color="auto"/>
              </w:rPr>
              <w:t>□８　納税証明書の原本（県税の滞納がないことを確認できるもの。）</w:t>
            </w:r>
            <w:r>
              <w:rPr>
                <w:rFonts w:hint="eastAsia" w:ascii="ＭＳ 明朝" w:hAnsi="ＭＳ 明朝" w:eastAsia="ＭＳ 明朝"/>
                <w:color w:val="auto"/>
                <w:sz w:val="18"/>
                <w:u w:val="none" w:color="auto"/>
              </w:rPr>
              <w:t>又は県税完納情報の提供に係る同意書</w:t>
            </w:r>
            <w:r>
              <w:rPr>
                <w:rFonts w:hint="eastAsia" w:ascii="ＭＳ 明朝" w:hAnsi="ＭＳ 明朝" w:eastAsia="ＭＳ 明朝"/>
                <w:color w:val="auto"/>
                <w:sz w:val="18"/>
                <w:highlight w:val="none"/>
                <w:u w:val="none" w:color="auto"/>
              </w:rPr>
              <w:t>（※１）及び本人確認書類の写し（※２）　※１・２：裏面参照</w:t>
            </w:r>
          </w:p>
          <w:p>
            <w:pPr>
              <w:pStyle w:val="20"/>
              <w:spacing w:line="200" w:lineRule="exact"/>
              <w:ind w:left="0" w:leftChars="0" w:right="-149" w:rightChars="-62" w:hanging="540" w:hangingChars="300"/>
              <w:jc w:val="left"/>
              <w:rPr>
                <w:rFonts w:hint="eastAsia"/>
                <w:color w:val="auto"/>
                <w:sz w:val="18"/>
                <w:highlight w:val="none"/>
                <w:u w:val="none" w:color="auto"/>
              </w:rPr>
            </w:pPr>
            <w:r>
              <w:rPr>
                <w:rFonts w:hint="eastAsia" w:ascii="ＭＳ 明朝" w:hAnsi="ＭＳ 明朝" w:eastAsia="ＭＳ 明朝"/>
                <w:color w:val="auto"/>
                <w:sz w:val="18"/>
                <w:highlight w:val="none"/>
                <w:u w:val="none" w:color="auto"/>
              </w:rPr>
              <w:t>□９　婚姻関係を確認することができる書類</w:t>
            </w:r>
          </w:p>
          <w:p>
            <w:pPr>
              <w:pStyle w:val="20"/>
              <w:spacing w:line="200" w:lineRule="exact"/>
              <w:ind w:left="0" w:leftChars="0" w:right="-149" w:rightChars="-62" w:hanging="540" w:hangingChars="300"/>
              <w:jc w:val="left"/>
              <w:rPr>
                <w:rFonts w:hint="eastAsia"/>
                <w:color w:val="auto"/>
                <w:sz w:val="18"/>
                <w:highlight w:val="none"/>
                <w:u w:val="none" w:color="auto"/>
              </w:rPr>
            </w:pPr>
            <w:r>
              <w:rPr>
                <w:rFonts w:hint="eastAsia" w:ascii="ＭＳ 明朝" w:hAnsi="ＭＳ 明朝" w:eastAsia="ＭＳ 明朝"/>
                <w:color w:val="auto"/>
                <w:sz w:val="18"/>
                <w:highlight w:val="none"/>
                <w:u w:val="none" w:color="auto"/>
              </w:rPr>
              <w:t>　　　□　①法律婚の場合は、両人の戸籍謄本</w:t>
            </w:r>
          </w:p>
          <w:p>
            <w:pPr>
              <w:pStyle w:val="0"/>
              <w:spacing w:line="200" w:lineRule="exact"/>
              <w:ind w:left="0" w:leftChars="0" w:right="-149" w:rightChars="-62" w:firstLine="540" w:firstLineChars="300"/>
              <w:rPr>
                <w:rFonts w:hint="eastAsia"/>
                <w:color w:val="auto"/>
                <w:sz w:val="18"/>
                <w:highlight w:val="none"/>
                <w:u w:val="none" w:color="auto"/>
              </w:rPr>
            </w:pPr>
            <w:r>
              <w:rPr>
                <w:rFonts w:hint="eastAsia" w:ascii="ＭＳ 明朝" w:hAnsi="ＭＳ 明朝" w:eastAsia="ＭＳ 明朝"/>
                <w:color w:val="auto"/>
                <w:sz w:val="18"/>
                <w:highlight w:val="none"/>
                <w:u w:val="none" w:color="auto"/>
              </w:rPr>
              <w:t>□　②事実婚の場合は、両人の戸籍謄本及び両人の住民票</w:t>
            </w:r>
          </w:p>
          <w:p>
            <w:pPr>
              <w:pStyle w:val="0"/>
              <w:spacing w:line="200" w:lineRule="exact"/>
              <w:ind w:left="0" w:leftChars="0" w:right="-149" w:rightChars="-62" w:firstLine="540" w:firstLineChars="300"/>
              <w:rPr>
                <w:rFonts w:hint="eastAsia"/>
                <w:color w:val="auto"/>
                <w:sz w:val="18"/>
                <w:highlight w:val="none"/>
                <w:u w:val="none" w:color="auto"/>
              </w:rPr>
            </w:pPr>
            <w:r>
              <w:rPr>
                <w:rFonts w:hint="eastAsia" w:ascii="ＭＳ 明朝" w:hAnsi="ＭＳ 明朝" w:eastAsia="ＭＳ 明朝"/>
                <w:color w:val="auto"/>
                <w:sz w:val="18"/>
                <w:highlight w:val="none"/>
                <w:u w:val="none" w:color="auto"/>
              </w:rPr>
              <w:t>□　③事実婚で同一世帯でない場合は、両人の事実婚関係に関する申立書（様式第８－４号）</w:t>
            </w:r>
          </w:p>
          <w:p>
            <w:pPr>
              <w:pStyle w:val="0"/>
              <w:spacing w:line="200" w:lineRule="exact"/>
              <w:ind w:leftChars="0" w:right="-149" w:rightChars="-62" w:firstLineChars="0"/>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w:t>
            </w:r>
            <w:r>
              <w:rPr>
                <w:rFonts w:hint="eastAsia" w:ascii="ＭＳ 明朝" w:hAnsi="ＭＳ 明朝" w:eastAsia="ＭＳ 明朝"/>
                <w:color w:val="auto"/>
                <w:sz w:val="18"/>
                <w:highlight w:val="none"/>
                <w:u w:val="none" w:color="auto"/>
              </w:rPr>
              <w:t>10</w:t>
            </w:r>
            <w:r>
              <w:rPr>
                <w:rFonts w:hint="eastAsia" w:ascii="ＭＳ 明朝" w:hAnsi="ＭＳ 明朝" w:eastAsia="ＭＳ 明朝"/>
                <w:color w:val="auto"/>
                <w:sz w:val="18"/>
                <w:highlight w:val="none"/>
                <w:u w:val="none" w:color="auto"/>
              </w:rPr>
              <w:t>　これまで受けた助成回数をリセットする場合</w:t>
            </w:r>
          </w:p>
          <w:p>
            <w:pPr>
              <w:pStyle w:val="0"/>
              <w:spacing w:line="200" w:lineRule="exact"/>
              <w:ind w:left="0" w:leftChars="0" w:right="-149" w:rightChars="-62" w:firstLine="540" w:firstLineChars="300"/>
              <w:rPr>
                <w:rFonts w:hint="eastAsia"/>
                <w:color w:val="auto"/>
                <w:sz w:val="18"/>
                <w:highlight w:val="cyan"/>
                <w:u w:val="none" w:color="auto"/>
              </w:rPr>
            </w:pPr>
            <w:r>
              <w:rPr>
                <w:rFonts w:hint="eastAsia" w:ascii="ＭＳ 明朝" w:hAnsi="ＭＳ 明朝" w:eastAsia="ＭＳ 明朝"/>
                <w:color w:val="auto"/>
                <w:sz w:val="18"/>
                <w:highlight w:val="none"/>
                <w:u w:val="none" w:color="auto"/>
              </w:rPr>
              <w:t>□　①助成を受けた後に出産した場合は</w:t>
            </w:r>
            <w:r>
              <w:rPr>
                <w:rFonts w:hint="eastAsia" w:ascii="ＭＳ 明朝" w:hAnsi="ＭＳ 明朝" w:eastAsia="ＭＳ 明朝"/>
                <w:color w:val="auto"/>
                <w:sz w:val="18"/>
                <w:u w:val="none" w:color="auto"/>
              </w:rPr>
              <w:t>、出生に至った事実を確認できる書類（住民票と戸籍謄本等）</w:t>
            </w:r>
          </w:p>
          <w:p>
            <w:pPr>
              <w:pStyle w:val="0"/>
              <w:spacing w:line="200" w:lineRule="exact"/>
              <w:ind w:left="0" w:leftChars="0" w:right="-149" w:rightChars="-62" w:firstLine="540" w:firstLineChars="300"/>
              <w:rPr>
                <w:rFonts w:hint="eastAsia"/>
                <w:color w:val="auto"/>
                <w:sz w:val="18"/>
                <w:highlight w:val="cyan"/>
                <w:u w:val="none" w:color="auto"/>
              </w:rPr>
            </w:pPr>
            <w:r>
              <w:rPr>
                <w:rFonts w:hint="eastAsia" w:ascii="ＭＳ 明朝" w:hAnsi="ＭＳ 明朝" w:eastAsia="ＭＳ 明朝"/>
                <w:color w:val="auto"/>
                <w:sz w:val="18"/>
                <w:u w:val="none" w:color="auto"/>
              </w:rPr>
              <w:t>□　②妊娠</w:t>
            </w:r>
            <w:r>
              <w:rPr>
                <w:rFonts w:hint="eastAsia" w:ascii="ＭＳ 明朝" w:hAnsi="ＭＳ 明朝" w:eastAsia="ＭＳ 明朝"/>
                <w:color w:val="auto"/>
                <w:sz w:val="18"/>
                <w:u w:val="none" w:color="auto"/>
              </w:rPr>
              <w:t xml:space="preserve">12 </w:t>
            </w:r>
            <w:r>
              <w:rPr>
                <w:rFonts w:hint="eastAsia" w:ascii="ＭＳ 明朝" w:hAnsi="ＭＳ 明朝" w:eastAsia="ＭＳ 明朝"/>
                <w:color w:val="auto"/>
                <w:sz w:val="18"/>
                <w:u w:val="none" w:color="auto"/>
              </w:rPr>
              <w:t>週以降に死産に至った場合は、事実を確認できる書類（死産届の写し等）</w:t>
            </w:r>
          </w:p>
          <w:p>
            <w:pPr>
              <w:pStyle w:val="0"/>
              <w:spacing w:line="200" w:lineRule="exact"/>
              <w:ind w:right="-149" w:rightChars="-62"/>
              <w:jc w:val="left"/>
              <w:rPr>
                <w:rFonts w:hint="eastAsia"/>
                <w:color w:val="auto"/>
                <w:highlight w:val="none"/>
              </w:rPr>
            </w:pPr>
            <w:r>
              <w:rPr>
                <w:rFonts w:hint="eastAsia"/>
                <w:color w:val="auto"/>
                <w:sz w:val="18"/>
                <w:highlight w:val="none"/>
                <w:u w:val="none" w:color="auto"/>
              </w:rPr>
              <w:t>□</w:t>
            </w:r>
            <w:r>
              <w:rPr>
                <w:rFonts w:hint="eastAsia"/>
                <w:color w:val="auto"/>
                <w:sz w:val="18"/>
                <w:highlight w:val="none"/>
                <w:u w:val="none" w:color="auto"/>
              </w:rPr>
              <w:t>11</w:t>
            </w:r>
            <w:r>
              <w:rPr>
                <w:rFonts w:hint="eastAsia"/>
                <w:color w:val="auto"/>
                <w:sz w:val="18"/>
                <w:highlight w:val="none"/>
                <w:u w:val="none" w:color="auto"/>
              </w:rPr>
              <w:t>　その他知事が必要と認める書類</w:t>
            </w:r>
          </w:p>
        </w:tc>
      </w:tr>
      <w:tr>
        <w:trPr>
          <w:trHeight w:val="3285" w:hRule="atLeast"/>
        </w:trPr>
        <w:tc>
          <w:tcPr>
            <w:tcW w:w="10370" w:type="dxa"/>
            <w:gridSpan w:val="27"/>
            <w:tcBorders>
              <w:top w:val="single" w:color="auto" w:sz="4" w:space="0"/>
              <w:left w:val="single" w:color="auto" w:sz="18" w:space="0"/>
              <w:bottom w:val="single" w:color="auto" w:sz="18" w:space="0"/>
              <w:right w:val="single" w:color="auto" w:sz="18" w:space="0"/>
              <w:tl2br w:val="nil"/>
              <w:tr2bl w:val="nil"/>
            </w:tcBorders>
            <w:vAlign w:val="center"/>
          </w:tcPr>
          <w:p>
            <w:pPr>
              <w:pStyle w:val="0"/>
              <w:spacing w:line="100" w:lineRule="exact"/>
              <w:rPr>
                <w:rFonts w:hint="default"/>
                <w:color w:val="auto"/>
                <w:sz w:val="18"/>
              </w:rPr>
            </w:pPr>
            <w:r>
              <w:rPr>
                <w:rFonts w:hint="eastAsia"/>
                <w:color w:val="auto"/>
                <w:sz w:val="18"/>
              </w:rPr>
              <w:t>　</w:t>
            </w:r>
          </w:p>
          <w:p>
            <w:pPr>
              <w:pStyle w:val="0"/>
              <w:spacing w:line="200" w:lineRule="exact"/>
              <w:rPr>
                <w:rFonts w:hint="default"/>
                <w:color w:val="auto"/>
                <w:sz w:val="18"/>
              </w:rPr>
            </w:pPr>
            <w:r>
              <w:rPr>
                <w:rFonts w:hint="eastAsia"/>
                <w:color w:val="auto"/>
                <w:sz w:val="18"/>
              </w:rPr>
              <w:t>　主治医から、温存後生殖補助医療について十分な説明を受け、理解した上で、温存後生殖補助医療を受けましたので、裏面の注意事項を理解の上、必要書類を添えて申請します。</w:t>
            </w:r>
          </w:p>
          <w:p>
            <w:pPr>
              <w:pStyle w:val="0"/>
              <w:spacing w:line="200" w:lineRule="exact"/>
              <w:rPr>
                <w:rFonts w:hint="eastAsia"/>
                <w:color w:val="auto"/>
                <w:sz w:val="18"/>
                <w:u w:val="none" w:color="auto"/>
              </w:rPr>
            </w:pPr>
            <w:r>
              <w:rPr>
                <w:rFonts w:hint="eastAsia"/>
                <w:color w:val="auto"/>
                <w:sz w:val="18"/>
              </w:rPr>
              <w:t>　また、以下の事項について同意し</w:t>
            </w:r>
            <w:r>
              <w:rPr>
                <w:rFonts w:hint="eastAsia"/>
                <w:color w:val="auto"/>
                <w:sz w:val="18"/>
                <w:u w:val="none" w:color="auto"/>
              </w:rPr>
              <w:t>ます。</w:t>
            </w:r>
            <w:r>
              <w:rPr>
                <w:rFonts w:hint="eastAsia"/>
                <w:color w:val="auto"/>
                <w:sz w:val="18"/>
                <w:u w:val="none" w:color="auto"/>
              </w:rPr>
              <w:t>(</w:t>
            </w:r>
            <w:r>
              <w:rPr>
                <w:rFonts w:hint="eastAsia"/>
                <w:color w:val="auto"/>
                <w:sz w:val="18"/>
                <w:u w:val="none" w:color="auto"/>
              </w:rPr>
              <w:t>同意いただけない場合は、本助成を受けることができません）</w:t>
            </w:r>
          </w:p>
          <w:p>
            <w:pPr>
              <w:pStyle w:val="0"/>
              <w:spacing w:line="200" w:lineRule="exact"/>
              <w:rPr>
                <w:rFonts w:hint="eastAsia"/>
                <w:color w:val="auto"/>
                <w:sz w:val="18"/>
                <w:u w:val="none" w:color="auto"/>
              </w:rPr>
            </w:pPr>
            <w:r>
              <w:rPr>
                <w:rFonts w:hint="eastAsia"/>
                <w:color w:val="auto"/>
                <w:u w:val="none" w:color="auto"/>
              </w:rPr>
              <mc:AlternateContent>
                <mc:Choice Requires="wps">
                  <w:drawing>
                    <wp:anchor distT="0" distB="0" distL="203200" distR="203200" simplePos="0" relativeHeight="2" behindDoc="0" locked="0" layoutInCell="1" hidden="0" allowOverlap="1">
                      <wp:simplePos x="0" y="0"/>
                      <wp:positionH relativeFrom="column">
                        <wp:posOffset>-43815</wp:posOffset>
                      </wp:positionH>
                      <wp:positionV relativeFrom="paragraph">
                        <wp:posOffset>1905</wp:posOffset>
                      </wp:positionV>
                      <wp:extent cx="1038225" cy="2952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038225" cy="2952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color w:val="auto"/>
                                    </w:rPr>
                                  </w:pPr>
                                  <w:r>
                                    <w:rPr>
                                      <w:rFonts w:hint="eastAsia"/>
                                      <w:b w:val="1"/>
                                      <w:color w:val="auto"/>
                                      <w:sz w:val="18"/>
                                      <w:u w:val="wave" w:color="auto"/>
                                    </w:rPr>
                                    <w:t>＊同意項目に</w:t>
                                  </w:r>
                                  <w:r>
                                    <w:rPr>
                                      <w:rFonts w:hint="eastAsia"/>
                                      <w:b w:val="1"/>
                                      <w:color w:val="auto"/>
                                      <w:spacing w:val="0"/>
                                      <w:w w:val="90"/>
                                      <w:sz w:val="18"/>
                                      <w:highlight w:val="none"/>
                                      <w:u w:val="wave" w:color="auto"/>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15pt;mso-position-vertical-relative:text;mso-position-horizontal-relative:text;position:absolute;height:23.25pt;mso-wrap-distance-top:0pt;width:81.75pt;mso-wrap-distance-left:16pt;margin-left:-3.45pt;z-index:2;"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color w:val="auto"/>
                              </w:rPr>
                            </w:pPr>
                            <w:r>
                              <w:rPr>
                                <w:rFonts w:hint="eastAsia"/>
                                <w:b w:val="1"/>
                                <w:color w:val="auto"/>
                                <w:sz w:val="18"/>
                                <w:u w:val="wave" w:color="auto"/>
                              </w:rPr>
                              <w:t>＊同意項目に</w:t>
                            </w:r>
                            <w:r>
                              <w:rPr>
                                <w:rFonts w:hint="eastAsia"/>
                                <w:b w:val="1"/>
                                <w:color w:val="auto"/>
                                <w:spacing w:val="0"/>
                                <w:w w:val="90"/>
                                <w:sz w:val="18"/>
                                <w:highlight w:val="none"/>
                                <w:u w:val="wave" w:color="auto"/>
                              </w:rPr>
                              <w:t>☑</w:t>
                            </w:r>
                          </w:p>
                        </w:txbxContent>
                      </v:textbox>
                      <v:imagedata o:title=""/>
                      <w10:wrap type="none" anchorx="text" anchory="text"/>
                    </v:shape>
                  </w:pict>
                </mc:Fallback>
              </mc:AlternateContent>
            </w:r>
          </w:p>
          <w:p>
            <w:pPr>
              <w:pStyle w:val="0"/>
              <w:spacing w:line="200" w:lineRule="exact"/>
              <w:rPr>
                <w:rFonts w:hint="eastAsia"/>
                <w:color w:val="auto"/>
                <w:sz w:val="18"/>
                <w:u w:val="none" w:color="auto"/>
              </w:rPr>
            </w:pPr>
          </w:p>
          <w:p>
            <w:pPr>
              <w:pStyle w:val="0"/>
              <w:spacing w:line="200" w:lineRule="exact"/>
              <w:ind w:left="166" w:leftChars="-2" w:hanging="171" w:hangingChars="95"/>
              <w:rPr>
                <w:rFonts w:hint="eastAsia"/>
                <w:color w:val="auto"/>
                <w:sz w:val="18"/>
              </w:rPr>
            </w:pPr>
            <w:r>
              <w:rPr>
                <w:rFonts w:hint="eastAsia"/>
                <w:color w:val="auto"/>
                <w:sz w:val="18"/>
                <w:u w:val="none" w:color="auto"/>
              </w:rPr>
              <w:t>□本事業の趣旨を理解し、小児・</w:t>
            </w:r>
            <w:r>
              <w:rPr>
                <w:rFonts w:hint="eastAsia"/>
                <w:color w:val="auto"/>
                <w:sz w:val="18"/>
                <w:u w:val="none" w:color="auto"/>
              </w:rPr>
              <w:t>AYA</w:t>
            </w:r>
            <w:r>
              <w:rPr>
                <w:rFonts w:hint="eastAsia"/>
                <w:color w:val="auto"/>
                <w:sz w:val="18"/>
                <w:u w:val="none" w:color="auto"/>
              </w:rPr>
              <w:t>世代のがん患者等の妊よう性温存療法に関する研究促進事業実施のために日本がん・生殖医療学会に対して自身の臨床情報及び助成実績等に関する情報を提供すること。また、日本がん・生殖医療学会が妊よう性温存治療及び温存後生殖補助医療に係る研究を適切に行えると認める者に対して、当該の情報を提供すること。</w:t>
            </w:r>
          </w:p>
          <w:p>
            <w:pPr>
              <w:pStyle w:val="0"/>
              <w:spacing w:line="200" w:lineRule="exact"/>
              <w:ind w:leftChars="0" w:firstLineChars="0"/>
              <w:rPr>
                <w:rFonts w:hint="eastAsia"/>
                <w:color w:val="auto"/>
                <w:sz w:val="18"/>
              </w:rPr>
            </w:pPr>
            <w:r>
              <w:rPr>
                <w:rFonts w:hint="eastAsia"/>
                <w:color w:val="auto"/>
                <w:sz w:val="18"/>
              </w:rPr>
              <w:t>□補助の適性を判断するために必要な場合、県が妊よう性温存治療を受けた医療機関に対して治療内容等の照会すること。</w:t>
            </w:r>
          </w:p>
          <w:p>
            <w:pPr>
              <w:pStyle w:val="0"/>
              <w:spacing w:line="200" w:lineRule="exact"/>
              <w:rPr>
                <w:rFonts w:hint="eastAsia"/>
                <w:color w:val="auto"/>
                <w:sz w:val="18"/>
              </w:rPr>
            </w:pPr>
            <w:r>
              <w:rPr>
                <w:rFonts w:hint="eastAsia"/>
                <w:color w:val="auto"/>
                <w:sz w:val="18"/>
              </w:rPr>
              <w:t>□本事業の助成状況について他の都道府県や市町村、担当部署へ照会及び提供をすること。</w:t>
            </w:r>
          </w:p>
          <w:p>
            <w:pPr>
              <w:pStyle w:val="0"/>
              <w:spacing w:line="200" w:lineRule="exact"/>
              <w:rPr>
                <w:rFonts w:hint="eastAsia"/>
                <w:color w:val="auto"/>
                <w:sz w:val="18"/>
              </w:rPr>
            </w:pPr>
            <w:r>
              <w:rPr>
                <w:rFonts w:hint="eastAsia"/>
                <w:color w:val="auto"/>
                <w:sz w:val="18"/>
              </w:rPr>
              <w:t>□高知県のがん対策の推進に必要な目的（施策の立案や調査及び分析等）において申請内容を利用すること。</w:t>
            </w:r>
          </w:p>
          <w:p>
            <w:pPr>
              <w:pStyle w:val="0"/>
              <w:spacing w:line="140" w:lineRule="exact"/>
              <w:rPr>
                <w:rFonts w:hint="eastAsia"/>
                <w:color w:val="auto"/>
                <w:sz w:val="18"/>
              </w:rPr>
            </w:pPr>
          </w:p>
          <w:p>
            <w:pPr>
              <w:pStyle w:val="0"/>
              <w:rPr>
                <w:rFonts w:hint="default"/>
                <w:color w:val="auto"/>
                <w:sz w:val="18"/>
                <w:u w:val="single" w:color="auto"/>
              </w:rPr>
            </w:pPr>
            <w:r>
              <w:rPr>
                <w:rFonts w:hint="eastAsia"/>
                <w:color w:val="auto"/>
                <w:sz w:val="18"/>
              </w:rPr>
              <w:t>　　　　　　年　　　　　月　　　　　日　　　　</w:t>
            </w:r>
            <w:r>
              <w:rPr>
                <w:rFonts w:hint="eastAsia"/>
                <w:color w:val="auto"/>
                <w:sz w:val="18"/>
                <w:u w:val="single" w:color="auto"/>
              </w:rPr>
              <w:t>申請額　　　　　　　　　　　　　　　　　　　　　　円</w:t>
            </w:r>
          </w:p>
          <w:p>
            <w:pPr>
              <w:pStyle w:val="0"/>
              <w:spacing w:line="140" w:lineRule="exact"/>
              <w:rPr>
                <w:rFonts w:hint="default"/>
                <w:color w:val="auto"/>
                <w:sz w:val="18"/>
                <w:u w:val="single" w:color="auto"/>
              </w:rPr>
            </w:pPr>
          </w:p>
          <w:p>
            <w:pPr>
              <w:pStyle w:val="0"/>
              <w:spacing w:line="200" w:lineRule="exact"/>
              <w:rPr>
                <w:rFonts w:hint="eastAsia"/>
                <w:color w:val="auto"/>
                <w:sz w:val="18"/>
              </w:rPr>
            </w:pPr>
            <w:r>
              <w:rPr>
                <w:rFonts w:hint="eastAsia"/>
                <w:color w:val="auto"/>
                <w:sz w:val="18"/>
              </w:rPr>
              <w:t>　　　　　　　　　　　　　　　　　　　</w:t>
            </w:r>
            <w:r>
              <w:rPr>
                <w:rFonts w:hint="eastAsia"/>
                <w:color w:val="auto"/>
                <w:sz w:val="18"/>
                <w:u w:val="none" w:color="auto"/>
              </w:rPr>
              <w:t>　　　　</w:t>
            </w:r>
            <w:r>
              <w:rPr>
                <w:rFonts w:hint="eastAsia"/>
                <w:color w:val="auto"/>
                <w:sz w:val="18"/>
                <w:u w:val="single" w:color="auto"/>
              </w:rPr>
              <w:t>申請者氏名（自署）　　　　　　　　　　　　　　　　　</w:t>
            </w:r>
          </w:p>
        </w:tc>
      </w:tr>
      <w:tr>
        <w:trPr>
          <w:trHeight w:val="266" w:hRule="atLeast"/>
        </w:trPr>
        <w:tc>
          <w:tcPr>
            <w:tcW w:w="5150" w:type="dxa"/>
            <w:gridSpan w:val="17"/>
            <w:tcBorders>
              <w:top w:val="single" w:color="auto" w:sz="18" w:space="0"/>
              <w:left w:val="nil"/>
              <w:bottom w:val="nil"/>
              <w:right w:val="single" w:color="auto" w:sz="4" w:space="0"/>
              <w:tl2br w:val="nil"/>
              <w:tr2bl w:val="nil"/>
            </w:tcBorders>
            <w:vAlign w:val="center"/>
          </w:tcPr>
          <w:p>
            <w:pPr>
              <w:pStyle w:val="0"/>
              <w:rPr>
                <w:rFonts w:hint="eastAsia"/>
                <w:color w:val="auto"/>
              </w:rPr>
            </w:pPr>
          </w:p>
        </w:tc>
        <w:tc>
          <w:tcPr>
            <w:tcW w:w="2029" w:type="dxa"/>
            <w:gridSpan w:val="6"/>
            <w:tcBorders>
              <w:top w:val="single" w:color="auto" w:sz="18" w:space="0"/>
              <w:left w:val="single" w:color="auto" w:sz="4" w:space="0"/>
              <w:bottom w:val="single" w:color="auto" w:sz="4" w:space="0"/>
              <w:right w:val="single" w:color="auto" w:sz="4" w:space="0"/>
              <w:tl2br w:val="nil"/>
              <w:tr2bl w:val="nil"/>
            </w:tcBorders>
            <w:vAlign w:val="center"/>
          </w:tcPr>
          <w:p>
            <w:pPr>
              <w:pStyle w:val="0"/>
              <w:spacing w:line="200" w:lineRule="exact"/>
              <w:jc w:val="center"/>
              <w:rPr>
                <w:rFonts w:hint="eastAsia"/>
                <w:color w:val="auto"/>
                <w:sz w:val="28"/>
              </w:rPr>
            </w:pPr>
            <w:r>
              <w:rPr>
                <w:rFonts w:hint="eastAsia"/>
                <w:color w:val="auto"/>
                <w:sz w:val="18"/>
              </w:rPr>
              <w:t>助成決定金額</w:t>
            </w:r>
          </w:p>
          <w:p>
            <w:pPr>
              <w:pStyle w:val="0"/>
              <w:spacing w:line="200" w:lineRule="exact"/>
              <w:jc w:val="center"/>
              <w:rPr>
                <w:rFonts w:hint="eastAsia"/>
                <w:color w:val="auto"/>
                <w:sz w:val="28"/>
              </w:rPr>
            </w:pPr>
            <w:r>
              <w:rPr>
                <w:rFonts w:hint="eastAsia"/>
                <w:color w:val="auto"/>
                <w:sz w:val="18"/>
              </w:rPr>
              <w:t>※高知県使用欄</w:t>
            </w:r>
          </w:p>
        </w:tc>
        <w:tc>
          <w:tcPr>
            <w:tcW w:w="3191" w:type="dxa"/>
            <w:gridSpan w:val="4"/>
            <w:tcBorders>
              <w:top w:val="single" w:color="auto" w:sz="18" w:space="0"/>
              <w:left w:val="single" w:color="auto" w:sz="4" w:space="0"/>
              <w:bottom w:val="single" w:color="auto" w:sz="4" w:space="0"/>
              <w:right w:val="single" w:color="auto" w:sz="4" w:space="0"/>
              <w:tl2br w:val="nil"/>
              <w:tr2bl w:val="nil"/>
            </w:tcBorders>
            <w:vAlign w:val="center"/>
          </w:tcPr>
          <w:p>
            <w:pPr>
              <w:pStyle w:val="0"/>
              <w:rPr>
                <w:rFonts w:hint="eastAsia"/>
                <w:color w:val="auto"/>
                <w:sz w:val="20"/>
              </w:rPr>
            </w:pPr>
            <w:r>
              <w:rPr>
                <w:rFonts w:hint="eastAsia"/>
                <w:color w:val="auto"/>
                <w:sz w:val="20"/>
              </w:rPr>
              <w:t>　　　　　　　　　　　　円</w:t>
            </w:r>
          </w:p>
        </w:tc>
      </w:tr>
    </w:tbl>
    <w:p>
      <w:pPr>
        <w:pStyle w:val="0"/>
        <w:spacing w:line="200" w:lineRule="exact"/>
        <w:ind w:firstLine="180" w:firstLineChars="100"/>
        <w:rPr>
          <w:rFonts w:hint="default"/>
          <w:color w:val="FF0000"/>
          <w:sz w:val="18"/>
        </w:rPr>
      </w:pPr>
    </w:p>
    <w:p>
      <w:pPr>
        <w:pStyle w:val="0"/>
        <w:spacing w:line="200" w:lineRule="exact"/>
        <w:ind w:leftChars="0" w:firstLine="0" w:firstLineChars="0"/>
        <w:jc w:val="center"/>
        <w:rPr>
          <w:rFonts w:hint="default"/>
          <w:color w:val="FF0000"/>
          <w:sz w:val="24"/>
        </w:rPr>
      </w:pPr>
      <w:r>
        <w:rPr>
          <w:rFonts w:hint="eastAsia"/>
          <w:color w:val="auto"/>
          <w:sz w:val="18"/>
        </w:rPr>
        <w:t>（裏）</w:t>
      </w:r>
    </w:p>
    <w:p>
      <w:pPr>
        <w:pStyle w:val="0"/>
        <w:spacing w:line="200" w:lineRule="exact"/>
        <w:ind w:leftChars="0" w:firstLine="0" w:firstLineChars="0"/>
        <w:rPr>
          <w:rFonts w:hint="default"/>
          <w:color w:val="FF0000"/>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74930</wp:posOffset>
                </wp:positionH>
                <wp:positionV relativeFrom="paragraph">
                  <wp:posOffset>75565</wp:posOffset>
                </wp:positionV>
                <wp:extent cx="6196330" cy="101346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6196330" cy="101346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60" w:lineRule="exact"/>
                              <w:rPr>
                                <w:rFonts w:hint="eastAsia"/>
                                <w:b w:val="1"/>
                                <w:color w:val="auto"/>
                                <w:sz w:val="20"/>
                              </w:rPr>
                            </w:pPr>
                            <w:r>
                              <w:rPr>
                                <w:rFonts w:hint="eastAsia" w:ascii="ＭＳ 明朝" w:hAnsi="ＭＳ 明朝" w:eastAsia="ＭＳ 明朝"/>
                                <w:b w:val="1"/>
                                <w:color w:val="auto"/>
                                <w:sz w:val="20"/>
                              </w:rPr>
                              <w:t>◎県税完納情報の提供に係る同意書（※１）及び本人確認書類の写し（※２）について</w:t>
                            </w:r>
                          </w:p>
                          <w:p>
                            <w:pPr>
                              <w:pStyle w:val="0"/>
                              <w:spacing w:line="220" w:lineRule="exact"/>
                              <w:rPr>
                                <w:rFonts w:hint="eastAsia"/>
                                <w:color w:val="auto"/>
                                <w:sz w:val="20"/>
                              </w:rPr>
                            </w:pPr>
                            <w:r>
                              <w:rPr>
                                <w:rFonts w:hint="eastAsia"/>
                                <w:color w:val="auto"/>
                                <w:sz w:val="20"/>
                              </w:rPr>
                              <w:t>※１：税務課が別に定める「県税完納情報提供事務処理要領」における第４号様式。</w:t>
                            </w:r>
                          </w:p>
                          <w:p>
                            <w:pPr>
                              <w:pStyle w:val="0"/>
                              <w:spacing w:line="220" w:lineRule="exact"/>
                              <w:rPr>
                                <w:rFonts w:hint="eastAsia"/>
                                <w:color w:val="auto"/>
                                <w:sz w:val="20"/>
                              </w:rPr>
                            </w:pPr>
                            <w:r>
                              <w:rPr>
                                <w:rFonts w:hint="eastAsia"/>
                                <w:color w:val="auto"/>
                                <w:sz w:val="20"/>
                              </w:rPr>
                              <w:t>※２：補助事業者が個人の場合は、マイナンバーカード、運転免許証、健康保険証の写し等。</w:t>
                            </w:r>
                          </w:p>
                          <w:p>
                            <w:pPr>
                              <w:pStyle w:val="0"/>
                              <w:spacing w:line="220" w:lineRule="exact"/>
                              <w:ind w:firstLine="600" w:firstLineChars="300"/>
                              <w:rPr>
                                <w:rFonts w:hint="eastAsia"/>
                                <w:color w:val="auto"/>
                                <w:sz w:val="20"/>
                              </w:rPr>
                            </w:pPr>
                            <w:r>
                              <w:rPr>
                                <w:rFonts w:hint="eastAsia"/>
                                <w:color w:val="auto"/>
                                <w:sz w:val="20"/>
                              </w:rPr>
                              <w:t>補助事業者が法人の場合は、法人代表者のマイナンバーカード、運転免許証、健康保険証の写し等。</w:t>
                            </w:r>
                          </w:p>
                          <w:p>
                            <w:pPr>
                              <w:pStyle w:val="0"/>
                              <w:spacing w:line="220" w:lineRule="exact"/>
                              <w:ind w:left="1062" w:leftChars="200" w:hanging="582" w:hangingChars="291"/>
                              <w:rPr>
                                <w:rFonts w:hint="eastAsia"/>
                                <w:color w:val="auto"/>
                                <w:sz w:val="20"/>
                              </w:rPr>
                            </w:pPr>
                            <w:r>
                              <w:rPr>
                                <w:rFonts w:hint="eastAsia"/>
                                <w:color w:val="auto"/>
                                <w:sz w:val="20"/>
                              </w:rPr>
                              <w:t>（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95pt;mso-position-vertical-relative:text;mso-position-horizontal-relative:text;position:absolute;height:79.8pt;mso-wrap-distance-top:0pt;width:487.9pt;mso-wrap-distance-left:16pt;margin-left:5.9pt;z-index:3;"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60" w:lineRule="exact"/>
                        <w:rPr>
                          <w:rFonts w:hint="eastAsia"/>
                          <w:b w:val="1"/>
                          <w:color w:val="auto"/>
                          <w:sz w:val="20"/>
                        </w:rPr>
                      </w:pPr>
                      <w:r>
                        <w:rPr>
                          <w:rFonts w:hint="eastAsia" w:ascii="ＭＳ 明朝" w:hAnsi="ＭＳ 明朝" w:eastAsia="ＭＳ 明朝"/>
                          <w:b w:val="1"/>
                          <w:color w:val="auto"/>
                          <w:sz w:val="20"/>
                        </w:rPr>
                        <w:t>◎県税完納情報の提供に係る同意書（※１）及び本人確認書類の写し（※２）について</w:t>
                      </w:r>
                    </w:p>
                    <w:p>
                      <w:pPr>
                        <w:pStyle w:val="0"/>
                        <w:spacing w:line="220" w:lineRule="exact"/>
                        <w:rPr>
                          <w:rFonts w:hint="eastAsia"/>
                          <w:color w:val="auto"/>
                          <w:sz w:val="20"/>
                        </w:rPr>
                      </w:pPr>
                      <w:r>
                        <w:rPr>
                          <w:rFonts w:hint="eastAsia"/>
                          <w:color w:val="auto"/>
                          <w:sz w:val="20"/>
                        </w:rPr>
                        <w:t>※１：税務課が別に定める「県税完納情報提供事務処理要領」における第４号様式。</w:t>
                      </w:r>
                    </w:p>
                    <w:p>
                      <w:pPr>
                        <w:pStyle w:val="0"/>
                        <w:spacing w:line="220" w:lineRule="exact"/>
                        <w:rPr>
                          <w:rFonts w:hint="eastAsia"/>
                          <w:color w:val="auto"/>
                          <w:sz w:val="20"/>
                        </w:rPr>
                      </w:pPr>
                      <w:r>
                        <w:rPr>
                          <w:rFonts w:hint="eastAsia"/>
                          <w:color w:val="auto"/>
                          <w:sz w:val="20"/>
                        </w:rPr>
                        <w:t>※２：補助事業者が個人の場合は、マイナンバーカード、運転免許証、健康保険証の写し等。</w:t>
                      </w:r>
                    </w:p>
                    <w:p>
                      <w:pPr>
                        <w:pStyle w:val="0"/>
                        <w:spacing w:line="220" w:lineRule="exact"/>
                        <w:ind w:firstLine="600" w:firstLineChars="300"/>
                        <w:rPr>
                          <w:rFonts w:hint="eastAsia"/>
                          <w:color w:val="auto"/>
                          <w:sz w:val="20"/>
                        </w:rPr>
                      </w:pPr>
                      <w:r>
                        <w:rPr>
                          <w:rFonts w:hint="eastAsia"/>
                          <w:color w:val="auto"/>
                          <w:sz w:val="20"/>
                        </w:rPr>
                        <w:t>補助事業者が法人の場合は、法人代表者のマイナンバーカード、運転免許証、健康保険証の写し等。</w:t>
                      </w:r>
                    </w:p>
                    <w:p>
                      <w:pPr>
                        <w:pStyle w:val="0"/>
                        <w:spacing w:line="220" w:lineRule="exact"/>
                        <w:ind w:left="1062" w:leftChars="200" w:hanging="582" w:hangingChars="291"/>
                        <w:rPr>
                          <w:rFonts w:hint="eastAsia"/>
                          <w:color w:val="auto"/>
                          <w:sz w:val="20"/>
                        </w:rPr>
                      </w:pPr>
                      <w:r>
                        <w:rPr>
                          <w:rFonts w:hint="eastAsia"/>
                          <w:color w:val="auto"/>
                          <w:sz w:val="20"/>
                        </w:rPr>
                        <w:t>（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txbxContent>
                </v:textbox>
                <v:imagedata o:title=""/>
                <w10:wrap type="none" anchorx="text" anchory="text"/>
              </v:shape>
            </w:pict>
          </mc:Fallback>
        </mc:AlternateContent>
      </w: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74930</wp:posOffset>
                </wp:positionH>
                <wp:positionV relativeFrom="paragraph">
                  <wp:posOffset>5715</wp:posOffset>
                </wp:positionV>
                <wp:extent cx="6196330" cy="697420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6196330" cy="697420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60" w:lineRule="exact"/>
                              <w:rPr>
                                <w:rFonts w:hint="eastAsia"/>
                                <w:color w:val="auto"/>
                                <w:sz w:val="20"/>
                                <w:highlight w:val="none"/>
                              </w:rPr>
                            </w:pPr>
                            <w:r>
                              <w:rPr>
                                <w:rFonts w:hint="eastAsia"/>
                                <w:b w:val="1"/>
                                <w:color w:val="auto"/>
                                <w:sz w:val="20"/>
                              </w:rPr>
                              <w:t>◎注意事項</w:t>
                            </w:r>
                          </w:p>
                          <w:p>
                            <w:pPr>
                              <w:pStyle w:val="0"/>
                              <w:spacing w:line="260" w:lineRule="exact"/>
                              <w:rPr>
                                <w:rFonts w:hint="eastAsia"/>
                                <w:color w:val="auto"/>
                                <w:sz w:val="20"/>
                                <w:highlight w:val="none"/>
                              </w:rPr>
                            </w:pPr>
                            <w:r>
                              <w:rPr>
                                <w:rFonts w:hint="eastAsia"/>
                                <w:color w:val="auto"/>
                                <w:sz w:val="20"/>
                                <w:highlight w:val="none"/>
                              </w:rPr>
                              <w:t>１　振込先指定口座は、申請者名義の口座としてください。</w:t>
                            </w:r>
                          </w:p>
                          <w:p>
                            <w:pPr>
                              <w:pStyle w:val="0"/>
                              <w:spacing w:line="260" w:lineRule="exact"/>
                              <w:rPr>
                                <w:rFonts w:hint="eastAsia"/>
                                <w:color w:val="auto"/>
                                <w:sz w:val="20"/>
                                <w:highlight w:val="none"/>
                              </w:rPr>
                            </w:pPr>
                            <w:r>
                              <w:rPr>
                                <w:rFonts w:hint="eastAsia"/>
                                <w:color w:val="auto"/>
                                <w:sz w:val="20"/>
                                <w:highlight w:val="none"/>
                              </w:rPr>
                              <w:t>２</w:t>
                            </w:r>
                            <w:r>
                              <w:rPr>
                                <w:rFonts w:hint="eastAsia"/>
                                <w:color w:val="auto"/>
                                <w:sz w:val="20"/>
                                <w:highlight w:val="none"/>
                              </w:rPr>
                              <w:t xml:space="preserve">  </w:t>
                            </w:r>
                            <w:r>
                              <w:rPr>
                                <w:rFonts w:hint="eastAsia"/>
                                <w:color w:val="auto"/>
                                <w:sz w:val="20"/>
                                <w:highlight w:val="none"/>
                              </w:rPr>
                              <w:t>助成決定金額は、高知県から文書で通知します。</w:t>
                            </w:r>
                          </w:p>
                          <w:p>
                            <w:pPr>
                              <w:pStyle w:val="0"/>
                              <w:spacing w:line="260" w:lineRule="exact"/>
                              <w:ind w:left="240" w:hanging="240" w:hangingChars="100"/>
                              <w:rPr>
                                <w:rFonts w:hint="eastAsia"/>
                                <w:color w:val="auto"/>
                                <w:sz w:val="20"/>
                                <w:highlight w:val="none"/>
                              </w:rPr>
                            </w:pPr>
                            <w:r>
                              <w:rPr>
                                <w:rFonts w:hint="eastAsia"/>
                                <w:color w:val="auto"/>
                                <w:sz w:val="20"/>
                                <w:highlight w:val="none"/>
                              </w:rPr>
                              <w:t>３　</w:t>
                            </w:r>
                            <w:r>
                              <w:rPr>
                                <w:rFonts w:hint="eastAsia"/>
                                <w:color w:val="auto"/>
                                <w:sz w:val="20"/>
                              </w:rPr>
                              <w:t>助成の対象となる治療費は、妊よう性温存治療により凍結した検体を用いた生殖補助医療又は凍結した検体の再移植後に実施した生殖補助医療に要した費用のうち医療保険適用外の費用です。ただし、入院室料（差額ベッド代等）、食事療養費、文書料等の治療に直接関係のない費用は対象外です。</w:t>
                            </w:r>
                          </w:p>
                          <w:p>
                            <w:pPr>
                              <w:pStyle w:val="0"/>
                              <w:spacing w:line="260" w:lineRule="exact"/>
                              <w:ind w:left="240" w:hanging="240" w:hangingChars="100"/>
                              <w:rPr>
                                <w:rFonts w:hint="eastAsia"/>
                                <w:color w:val="auto"/>
                                <w:sz w:val="20"/>
                                <w:highlight w:val="none"/>
                                <w:u w:val="none" w:color="auto"/>
                              </w:rPr>
                            </w:pPr>
                            <w:r>
                              <w:rPr>
                                <w:rFonts w:hint="eastAsia"/>
                                <w:color w:val="auto"/>
                                <w:sz w:val="20"/>
                                <w:highlight w:val="none"/>
                              </w:rPr>
                              <w:t>４</w:t>
                            </w:r>
                            <w:r>
                              <w:rPr>
                                <w:rFonts w:hint="eastAsia"/>
                                <w:color w:val="auto"/>
                                <w:sz w:val="20"/>
                                <w:highlight w:val="none"/>
                              </w:rPr>
                              <w:t xml:space="preserve">  </w:t>
                            </w:r>
                            <w:r>
                              <w:rPr>
                                <w:rFonts w:hint="eastAsia"/>
                                <w:color w:val="auto"/>
                                <w:sz w:val="20"/>
                                <w:highlight w:val="none"/>
                              </w:rPr>
                              <w:t>助成額は、３に記載した費用であり、</w:t>
                            </w:r>
                            <w:r>
                              <w:rPr>
                                <w:rFonts w:hint="eastAsia"/>
                                <w:color w:val="auto"/>
                                <w:sz w:val="20"/>
                              </w:rPr>
                              <w:t>凍結胚（受精卵）を用いた場合は</w:t>
                            </w:r>
                            <w:r>
                              <w:rPr>
                                <w:rFonts w:hint="eastAsia"/>
                                <w:color w:val="auto"/>
                                <w:sz w:val="20"/>
                              </w:rPr>
                              <w:t>10</w:t>
                            </w:r>
                            <w:r>
                              <w:rPr>
                                <w:rFonts w:hint="eastAsia"/>
                                <w:color w:val="auto"/>
                                <w:sz w:val="20"/>
                              </w:rPr>
                              <w:t>万円、凍結未受精卵子を用いた場合は</w:t>
                            </w:r>
                            <w:r>
                              <w:rPr>
                                <w:rFonts w:hint="eastAsia"/>
                                <w:color w:val="auto"/>
                                <w:sz w:val="20"/>
                              </w:rPr>
                              <w:t>25</w:t>
                            </w:r>
                            <w:r>
                              <w:rPr>
                                <w:rFonts w:hint="eastAsia"/>
                                <w:color w:val="auto"/>
                                <w:sz w:val="20"/>
                              </w:rPr>
                              <w:t>万円、凍結した卵巣組織再移植後の場合は</w:t>
                            </w:r>
                            <w:r>
                              <w:rPr>
                                <w:rFonts w:hint="eastAsia"/>
                                <w:color w:val="auto"/>
                                <w:sz w:val="20"/>
                              </w:rPr>
                              <w:t>30</w:t>
                            </w:r>
                            <w:r>
                              <w:rPr>
                                <w:rFonts w:hint="eastAsia"/>
                                <w:color w:val="auto"/>
                                <w:sz w:val="20"/>
                              </w:rPr>
                              <w:t>万円、凍結精子を用いた場合は</w:t>
                            </w:r>
                            <w:r>
                              <w:rPr>
                                <w:rFonts w:hint="eastAsia"/>
                                <w:color w:val="auto"/>
                                <w:sz w:val="20"/>
                              </w:rPr>
                              <w:t>30</w:t>
                            </w:r>
                            <w:r>
                              <w:rPr>
                                <w:rFonts w:hint="eastAsia"/>
                                <w:color w:val="auto"/>
                                <w:sz w:val="20"/>
                              </w:rPr>
                              <w:t>万円が上限となります。ただし、以前に凍結した胚を解凍した胚移植を実施する場合及び採卵したが卵が得られない、又は状態の良い卵が得られないため中止した場合は</w:t>
                            </w:r>
                            <w:r>
                              <w:rPr>
                                <w:rFonts w:hint="eastAsia"/>
                                <w:color w:val="auto"/>
                                <w:sz w:val="20"/>
                              </w:rPr>
                              <w:t>10</w:t>
                            </w:r>
                            <w:r>
                              <w:rPr>
                                <w:rFonts w:hint="eastAsia"/>
                                <w:color w:val="auto"/>
                                <w:sz w:val="20"/>
                              </w:rPr>
                              <w:t>万円、人工授精を行う場合は１万円が上限です。また、卵胞が発達しない、又は排卵終了のため中止した場合及び排卵準備中、体調不良等により治療中止した場合は対象外となりま</w:t>
                            </w:r>
                            <w:r>
                              <w:rPr>
                                <w:rFonts w:hint="eastAsia"/>
                                <w:color w:val="auto"/>
                                <w:sz w:val="20"/>
                                <w:u w:val="none" w:color="auto"/>
                              </w:rPr>
                              <w:t>す。</w:t>
                            </w:r>
                          </w:p>
                          <w:p>
                            <w:pPr>
                              <w:pStyle w:val="0"/>
                              <w:spacing w:line="260" w:lineRule="exact"/>
                              <w:ind w:left="240" w:leftChars="100" w:firstLine="200" w:firstLineChars="100"/>
                              <w:rPr>
                                <w:rFonts w:hint="eastAsia"/>
                                <w:color w:val="auto"/>
                                <w:sz w:val="20"/>
                                <w:highlight w:val="none"/>
                                <w:u w:val="none" w:color="auto"/>
                              </w:rPr>
                            </w:pPr>
                            <w:r>
                              <w:rPr>
                                <w:rFonts w:hint="eastAsia"/>
                                <w:color w:val="auto"/>
                                <w:sz w:val="20"/>
                                <w:u w:val="none" w:color="auto"/>
                              </w:rPr>
                              <w:t>なお、</w:t>
                            </w:r>
                            <w:r>
                              <w:rPr>
                                <w:rFonts w:hint="eastAsia" w:ascii="ＭＳ 明朝" w:hAnsi="ＭＳ 明朝" w:eastAsia="ＭＳ 明朝"/>
                                <w:strike w:val="0"/>
                                <w:dstrike w:val="0"/>
                                <w:color w:val="auto"/>
                                <w:sz w:val="20"/>
                                <w:highlight w:val="none"/>
                                <w:u w:val="none" w:color="auto"/>
                              </w:rPr>
                              <w:t>当該補助額に</w:t>
                            </w:r>
                            <w:r>
                              <w:rPr>
                                <w:rFonts w:hint="eastAsia" w:ascii="ＭＳ 明朝" w:hAnsi="ＭＳ 明朝" w:eastAsia="ＭＳ 明朝"/>
                                <w:strike w:val="0"/>
                                <w:dstrike w:val="0"/>
                                <w:color w:val="auto"/>
                                <w:sz w:val="20"/>
                                <w:highlight w:val="none"/>
                                <w:u w:val="none" w:color="auto"/>
                              </w:rPr>
                              <w:t>1,000</w:t>
                            </w:r>
                            <w:r>
                              <w:rPr>
                                <w:rFonts w:hint="eastAsia" w:ascii="ＭＳ 明朝" w:hAnsi="ＭＳ 明朝" w:eastAsia="ＭＳ 明朝"/>
                                <w:strike w:val="0"/>
                                <w:dstrike w:val="0"/>
                                <w:color w:val="auto"/>
                                <w:sz w:val="20"/>
                                <w:highlight w:val="none"/>
                                <w:u w:val="none" w:color="auto"/>
                              </w:rPr>
                              <w:t>円未満の端数を生じた場合は、これを切り捨てるものとします。</w:t>
                            </w:r>
                          </w:p>
                          <w:p>
                            <w:pPr>
                              <w:pStyle w:val="0"/>
                              <w:spacing w:line="260" w:lineRule="exact"/>
                              <w:ind w:left="220" w:hanging="220" w:hangingChars="100"/>
                              <w:rPr>
                                <w:rFonts w:hint="eastAsia" w:ascii="ＭＳ 明朝" w:hAnsi="ＭＳ 明朝" w:eastAsia="ＭＳ 明朝"/>
                                <w:color w:val="auto"/>
                                <w:sz w:val="20"/>
                                <w:highlight w:val="none"/>
                                <w:u w:val="none" w:color="auto"/>
                              </w:rPr>
                            </w:pPr>
                            <w:r>
                              <w:rPr>
                                <w:rFonts w:hint="eastAsia"/>
                                <w:color w:val="auto"/>
                                <w:sz w:val="20"/>
                                <w:highlight w:val="none"/>
                                <w:u w:val="none" w:color="auto"/>
                              </w:rPr>
                              <w:t>５</w:t>
                            </w:r>
                            <w:r>
                              <w:rPr>
                                <w:rFonts w:hint="eastAsia"/>
                                <w:color w:val="auto"/>
                                <w:sz w:val="20"/>
                                <w:highlight w:val="none"/>
                                <w:u w:val="none" w:color="auto"/>
                              </w:rPr>
                              <w:t xml:space="preserve">  </w:t>
                            </w:r>
                            <w:r>
                              <w:rPr>
                                <w:rFonts w:hint="eastAsia" w:ascii="ＭＳ 明朝" w:hAnsi="ＭＳ 明朝" w:eastAsia="ＭＳ 明朝"/>
                                <w:color w:val="auto"/>
                                <w:sz w:val="20"/>
                                <w:u w:val="none" w:color="auto"/>
                              </w:rPr>
                              <w:t>助成回数は、初めて温存後生殖補助医療の助成を受けた際の治療期間の初日における妻の年齢が</w:t>
                            </w:r>
                            <w:r>
                              <w:rPr>
                                <w:rFonts w:hint="eastAsia" w:ascii="ＭＳ 明朝" w:hAnsi="ＭＳ 明朝" w:eastAsia="ＭＳ 明朝"/>
                                <w:color w:val="auto"/>
                                <w:sz w:val="20"/>
                                <w:u w:val="none" w:color="auto"/>
                              </w:rPr>
                              <w:t xml:space="preserve">40 </w:t>
                            </w:r>
                            <w:r>
                              <w:rPr>
                                <w:rFonts w:hint="eastAsia" w:ascii="ＭＳ 明朝" w:hAnsi="ＭＳ 明朝" w:eastAsia="ＭＳ 明朝"/>
                                <w:color w:val="auto"/>
                                <w:sz w:val="20"/>
                                <w:u w:val="none" w:color="auto"/>
                              </w:rPr>
                              <w:t>歳未満である場合、通算６回（</w:t>
                            </w:r>
                            <w:r>
                              <w:rPr>
                                <w:rFonts w:hint="eastAsia" w:ascii="ＭＳ 明朝" w:hAnsi="ＭＳ 明朝" w:eastAsia="ＭＳ 明朝"/>
                                <w:color w:val="auto"/>
                                <w:sz w:val="20"/>
                                <w:u w:val="none" w:color="auto"/>
                              </w:rPr>
                              <w:t xml:space="preserve">40 </w:t>
                            </w:r>
                            <w:r>
                              <w:rPr>
                                <w:rFonts w:hint="eastAsia" w:ascii="ＭＳ 明朝" w:hAnsi="ＭＳ 明朝" w:eastAsia="ＭＳ 明朝"/>
                                <w:color w:val="auto"/>
                                <w:sz w:val="20"/>
                                <w:u w:val="none" w:color="auto"/>
                              </w:rPr>
                              <w:t>歳以上</w:t>
                            </w:r>
                            <w:r>
                              <w:rPr>
                                <w:rFonts w:hint="eastAsia" w:ascii="ＭＳ 明朝" w:hAnsi="ＭＳ 明朝" w:eastAsia="ＭＳ 明朝"/>
                                <w:color w:val="auto"/>
                                <w:sz w:val="20"/>
                                <w:u w:val="none" w:color="auto"/>
                              </w:rPr>
                              <w:t>43</w:t>
                            </w:r>
                            <w:r>
                              <w:rPr>
                                <w:rFonts w:hint="eastAsia" w:ascii="ＭＳ 明朝" w:hAnsi="ＭＳ 明朝" w:eastAsia="ＭＳ 明朝"/>
                                <w:color w:val="auto"/>
                                <w:sz w:val="20"/>
                                <w:u w:val="none" w:color="auto"/>
                              </w:rPr>
                              <w:t>歳未満であるときは通算３回、</w:t>
                            </w:r>
                            <w:r>
                              <w:rPr>
                                <w:rFonts w:hint="eastAsia" w:ascii="ＭＳ 明朝" w:hAnsi="ＭＳ 明朝" w:eastAsia="ＭＳ 明朝"/>
                                <w:color w:val="auto"/>
                                <w:sz w:val="20"/>
                                <w:u w:val="none" w:color="auto"/>
                              </w:rPr>
                              <w:t>43</w:t>
                            </w:r>
                            <w:r>
                              <w:rPr>
                                <w:rFonts w:hint="eastAsia" w:ascii="ＭＳ 明朝" w:hAnsi="ＭＳ 明朝" w:eastAsia="ＭＳ 明朝"/>
                                <w:color w:val="auto"/>
                                <w:sz w:val="20"/>
                                <w:u w:val="none" w:color="auto"/>
                              </w:rPr>
                              <w:t>歳以上であるときは通算３回）までです。</w:t>
                            </w:r>
                          </w:p>
                          <w:p>
                            <w:pPr>
                              <w:pStyle w:val="0"/>
                              <w:spacing w:line="260" w:lineRule="exact"/>
                              <w:ind w:left="240" w:leftChars="100" w:firstLine="200" w:firstLineChars="100"/>
                              <w:rPr>
                                <w:rFonts w:hint="eastAsia"/>
                                <w:color w:val="auto"/>
                                <w:sz w:val="20"/>
                                <w:highlight w:val="none"/>
                                <w:u w:val="none" w:color="auto"/>
                              </w:rPr>
                            </w:pPr>
                            <w:r>
                              <w:rPr>
                                <w:rFonts w:hint="eastAsia" w:ascii="ＭＳ 明朝" w:hAnsi="ＭＳ 明朝" w:eastAsia="ＭＳ 明朝"/>
                                <w:color w:val="auto"/>
                                <w:sz w:val="20"/>
                                <w:u w:val="none" w:color="auto"/>
                              </w:rPr>
                              <w:t>ただし、助成を受けた後、出産した場合は、住民票と戸籍謄本等で出生に至った事実を確認した上で、これまで受けた助成回数をリセットすることとします。また、妊娠</w:t>
                            </w:r>
                            <w:r>
                              <w:rPr>
                                <w:rFonts w:hint="eastAsia" w:ascii="ＭＳ 明朝" w:hAnsi="ＭＳ 明朝" w:eastAsia="ＭＳ 明朝"/>
                                <w:color w:val="auto"/>
                                <w:sz w:val="20"/>
                                <w:u w:val="none" w:color="auto"/>
                              </w:rPr>
                              <w:t xml:space="preserve">12 </w:t>
                            </w:r>
                            <w:r>
                              <w:rPr>
                                <w:rFonts w:hint="eastAsia" w:ascii="ＭＳ 明朝" w:hAnsi="ＭＳ 明朝" w:eastAsia="ＭＳ 明朝"/>
                                <w:color w:val="auto"/>
                                <w:sz w:val="20"/>
                                <w:u w:val="none" w:color="auto"/>
                              </w:rPr>
                              <w:t>週以降に死産に至った場合は、死産届の写し等により確認した上で、これまで受けた助成回数をリセットすることします。</w:t>
                            </w:r>
                            <w:r>
                              <w:rPr>
                                <w:rFonts w:hint="eastAsia" w:ascii="ＭＳ 明朝" w:hAnsi="ＭＳ 明朝" w:eastAsia="ＭＳ 明朝"/>
                                <w:color w:val="auto"/>
                                <w:sz w:val="20"/>
                                <w:u w:val="none" w:color="auto"/>
                              </w:rPr>
                              <w:t xml:space="preserve"> </w:t>
                            </w:r>
                          </w:p>
                          <w:p>
                            <w:pPr>
                              <w:pStyle w:val="0"/>
                              <w:spacing w:line="260" w:lineRule="exact"/>
                              <w:ind w:left="240" w:hanging="240" w:hangingChars="100"/>
                              <w:rPr>
                                <w:rFonts w:hint="eastAsia"/>
                                <w:color w:val="auto"/>
                                <w:sz w:val="20"/>
                                <w:highlight w:val="none"/>
                                <w:u w:val="none" w:color="auto"/>
                              </w:rPr>
                            </w:pPr>
                            <w:r>
                              <w:rPr>
                                <w:rFonts w:hint="eastAsia"/>
                                <w:color w:val="auto"/>
                                <w:sz w:val="20"/>
                                <w:highlight w:val="none"/>
                                <w:u w:val="none" w:color="auto"/>
                              </w:rPr>
                              <w:t>６　本事業の対象となる治療について、</w:t>
                            </w:r>
                            <w:r>
                              <w:rPr>
                                <w:rFonts w:hint="eastAsia" w:ascii="ＭＳ 明朝" w:hAnsi="ＭＳ 明朝" w:eastAsia="ＭＳ 明朝"/>
                                <w:strike w:val="0"/>
                                <w:dstrike w:val="0"/>
                                <w:color w:val="auto"/>
                                <w:sz w:val="20"/>
                                <w:u w:val="none" w:color="auto"/>
                              </w:rPr>
                              <w:t>重複して他の補助金等の交付を受けることはできません。また、自身とパートナー両方が事業参加要件を満たす場合でも、同じ費用についてそれぞれが別に助成を受けることは認められません。</w:t>
                            </w:r>
                          </w:p>
                          <w:p>
                            <w:pPr>
                              <w:pStyle w:val="0"/>
                              <w:spacing w:line="260" w:lineRule="exact"/>
                              <w:ind w:left="240" w:hanging="240" w:hangingChars="100"/>
                              <w:rPr>
                                <w:rFonts w:hint="eastAsia"/>
                                <w:color w:val="auto"/>
                                <w:sz w:val="20"/>
                                <w:highlight w:val="none"/>
                                <w:u w:val="none" w:color="auto"/>
                              </w:rPr>
                            </w:pPr>
                            <w:r>
                              <w:rPr>
                                <w:rFonts w:hint="eastAsia" w:ascii="ＭＳ 明朝" w:hAnsi="ＭＳ 明朝" w:eastAsia="ＭＳ 明朝"/>
                                <w:strike w:val="0"/>
                                <w:dstrike w:val="0"/>
                                <w:color w:val="auto"/>
                                <w:sz w:val="20"/>
                                <w:u w:val="none" w:color="auto"/>
                              </w:rPr>
                              <w:t>７　助成対象の治療の一部を指定医療機関とは別の機関で実施し、当該医療機関に対して支払いを行った場合で、当該費用も含めて助成を求める場合は、治療及び費用の内容が分かる領収書及び治療明細を提出してください。詳細の記載がない場合は、当該医療機関に様式第８－３号の発行を依頼してください。</w:t>
                            </w:r>
                          </w:p>
                          <w:p>
                            <w:pPr>
                              <w:pStyle w:val="0"/>
                              <w:spacing w:line="260" w:lineRule="exact"/>
                              <w:ind w:left="240" w:hanging="240" w:hangingChars="100"/>
                              <w:rPr>
                                <w:rFonts w:hint="eastAsia"/>
                                <w:color w:val="auto"/>
                                <w:sz w:val="20"/>
                                <w:highlight w:val="none"/>
                                <w:u w:val="none" w:color="auto"/>
                              </w:rPr>
                            </w:pPr>
                            <w:r>
                              <w:rPr>
                                <w:rFonts w:hint="eastAsia"/>
                                <w:color w:val="auto"/>
                                <w:sz w:val="20"/>
                                <w:highlight w:val="none"/>
                                <w:u w:val="none" w:color="auto"/>
                              </w:rPr>
                              <w:t>８</w:t>
                            </w:r>
                            <w:r>
                              <w:rPr>
                                <w:rFonts w:hint="eastAsia"/>
                                <w:color w:val="auto"/>
                                <w:sz w:val="20"/>
                                <w:highlight w:val="none"/>
                                <w:u w:val="none" w:color="auto"/>
                              </w:rPr>
                              <w:t xml:space="preserve">  </w:t>
                            </w:r>
                            <w:r>
                              <w:rPr>
                                <w:rFonts w:hint="eastAsia"/>
                                <w:color w:val="auto"/>
                                <w:sz w:val="20"/>
                                <w:highlight w:val="none"/>
                                <w:u w:val="none" w:color="auto"/>
                              </w:rPr>
                              <w:t>医療機関によっては、様式第８－２号及び８－３号の発行に費用がかかる場合がありますが、その費用は自己負担となります。（本事業の補助対象外）</w:t>
                            </w:r>
                          </w:p>
                          <w:p>
                            <w:pPr>
                              <w:pStyle w:val="0"/>
                              <w:spacing w:line="260" w:lineRule="exact"/>
                              <w:ind w:left="240" w:hanging="240" w:hangingChars="100"/>
                              <w:rPr>
                                <w:rFonts w:hint="eastAsia"/>
                                <w:color w:val="auto"/>
                                <w:sz w:val="20"/>
                                <w:highlight w:val="none"/>
                                <w:u w:val="none" w:color="auto"/>
                              </w:rPr>
                            </w:pPr>
                            <w:r>
                              <w:rPr>
                                <w:rFonts w:hint="eastAsia"/>
                                <w:color w:val="auto"/>
                                <w:sz w:val="20"/>
                                <w:highlight w:val="none"/>
                                <w:u w:val="none" w:color="auto"/>
                              </w:rPr>
                              <w:t>９　</w:t>
                            </w:r>
                            <w:r>
                              <w:rPr>
                                <w:rFonts w:hint="eastAsia"/>
                                <w:color w:val="auto"/>
                                <w:sz w:val="20"/>
                                <w:u w:val="none" w:color="auto"/>
                              </w:rPr>
                              <w:t>本事業に参加する方の</w:t>
                            </w:r>
                            <w:r>
                              <w:rPr>
                                <w:rFonts w:hint="eastAsia"/>
                                <w:b w:val="0"/>
                                <w:color w:val="auto"/>
                                <w:sz w:val="20"/>
                                <w:u w:val="none" w:color="auto"/>
                              </w:rPr>
                              <w:t>温存後生殖補助医療</w:t>
                            </w:r>
                            <w:r>
                              <w:rPr>
                                <w:rFonts w:hint="eastAsia"/>
                                <w:color w:val="auto"/>
                                <w:sz w:val="20"/>
                                <w:u w:val="none" w:color="auto"/>
                              </w:rPr>
                              <w:t>に関する診療情報は、医療機関を通じて、日本がん・生殖医療学会が管理・運用する「日本がん・生殖医</w:t>
                            </w:r>
                            <w:bookmarkStart w:id="0" w:name="_GoBack"/>
                            <w:bookmarkEnd w:id="0"/>
                            <w:r>
                              <w:rPr>
                                <w:rFonts w:hint="eastAsia"/>
                                <w:color w:val="auto"/>
                                <w:sz w:val="20"/>
                                <w:u w:val="none" w:color="auto"/>
                              </w:rPr>
                              <w:t>療登録システム（</w:t>
                            </w:r>
                            <w:r>
                              <w:rPr>
                                <w:rFonts w:hint="eastAsia"/>
                                <w:color w:val="auto"/>
                                <w:sz w:val="20"/>
                                <w:u w:val="none" w:color="auto"/>
                              </w:rPr>
                              <w:t>JOFR</w:t>
                            </w:r>
                            <w:r>
                              <w:rPr>
                                <w:rFonts w:hint="eastAsia"/>
                                <w:color w:val="auto"/>
                                <w:sz w:val="20"/>
                                <w:u w:val="none" w:color="auto"/>
                              </w:rPr>
                              <w:t>）」に登録されます。また、データの登録状況の確認のため、日本がん・生殖医療学会が助成申請の内容と結果について各都道府県に対して照会を行うことがあります。日本がん・生殖医療学会は、本事業に係る研究を適切に行えると認める者に対し、上記の臨床情報・助成情報等のデータを提供することがあります。その際は、目的達成のため必要最小限の範囲で取り扱いを行い、個人の権利利益が不当に侵害されないよう、適切な処理を行います。</w:t>
                            </w:r>
                          </w:p>
                          <w:p>
                            <w:pPr>
                              <w:pStyle w:val="0"/>
                              <w:spacing w:line="260" w:lineRule="exact"/>
                              <w:ind w:left="240" w:hanging="240" w:hangingChars="100"/>
                              <w:rPr>
                                <w:rFonts w:hint="eastAsia"/>
                                <w:color w:val="auto"/>
                                <w:sz w:val="20"/>
                                <w:highlight w:val="none"/>
                                <w:u w:val="none" w:color="auto"/>
                              </w:rPr>
                            </w:pPr>
                            <w:r>
                              <w:rPr>
                                <w:rFonts w:hint="eastAsia"/>
                                <w:color w:val="auto"/>
                                <w:sz w:val="20"/>
                                <w:u w:val="none" w:color="auto"/>
                              </w:rPr>
                              <w:t>10</w:t>
                            </w:r>
                            <w:r>
                              <w:rPr>
                                <w:rFonts w:hint="eastAsia"/>
                                <w:color w:val="auto"/>
                                <w:sz w:val="20"/>
                                <w:u w:val="none" w:color="auto"/>
                              </w:rPr>
                              <w:t>　書類に不備がある場合、補助金を交付できないことがありますので、ご注意ください。</w:t>
                            </w:r>
                          </w:p>
                          <w:p>
                            <w:pPr>
                              <w:pStyle w:val="0"/>
                              <w:spacing w:line="260" w:lineRule="exact"/>
                              <w:ind w:left="240" w:hanging="240" w:hangingChars="100"/>
                              <w:rPr>
                                <w:rFonts w:hint="eastAsia"/>
                                <w:color w:val="auto"/>
                                <w:sz w:val="20"/>
                                <w:highlight w:val="none"/>
                                <w:u w:val="none" w:color="auto"/>
                              </w:rPr>
                            </w:pPr>
                            <w:r>
                              <w:rPr>
                                <w:rFonts w:hint="eastAsia"/>
                                <w:color w:val="auto"/>
                                <w:sz w:val="20"/>
                                <w:u w:val="none" w:color="auto"/>
                              </w:rPr>
                              <w:t>11</w:t>
                            </w:r>
                            <w:r>
                              <w:rPr>
                                <w:rFonts w:hint="eastAsia"/>
                                <w:color w:val="auto"/>
                                <w:sz w:val="20"/>
                                <w:u w:val="none" w:color="auto"/>
                              </w:rPr>
                              <w:t>　本事業は、温存後生殖補助に要する費用を申請に基づき高知県が補助するものであり、温存後生殖補助医療、温存後生殖補助医療後の妊娠経過や出産等、その医療の内容について高知県が保証し、又は責任を負うものではありません。</w:t>
                            </w:r>
                          </w:p>
                          <w:p>
                            <w:pPr>
                              <w:pStyle w:val="0"/>
                              <w:spacing w:line="260" w:lineRule="exact"/>
                              <w:ind w:left="240" w:hanging="240" w:hangingChars="100"/>
                              <w:rPr>
                                <w:rFonts w:hint="eastAsia"/>
                                <w:color w:val="auto"/>
                                <w:sz w:val="20"/>
                                <w:highlight w:val="none"/>
                              </w:rPr>
                            </w:pPr>
                          </w:p>
                          <w:p>
                            <w:pPr>
                              <w:pStyle w:val="0"/>
                              <w:spacing w:line="260" w:lineRule="exact"/>
                              <w:rPr>
                                <w:rFonts w:hint="eastAsia"/>
                                <w:color w:val="auto"/>
                                <w:sz w:val="20"/>
                              </w:rPr>
                            </w:pPr>
                            <w:r>
                              <w:rPr>
                                <w:rFonts w:hint="eastAsia"/>
                                <w:b w:val="1"/>
                                <w:color w:val="auto"/>
                                <w:sz w:val="20"/>
                              </w:rPr>
                              <w:t>◎個人情報の取扱いについて</w:t>
                            </w:r>
                          </w:p>
                          <w:p>
                            <w:pPr>
                              <w:pStyle w:val="0"/>
                              <w:spacing w:line="260" w:lineRule="exact"/>
                              <w:ind w:left="240" w:leftChars="100" w:firstLine="0" w:firstLineChars="0"/>
                              <w:rPr>
                                <w:rFonts w:hint="eastAsia"/>
                                <w:color w:val="auto"/>
                                <w:sz w:val="20"/>
                                <w:highlight w:val="none"/>
                              </w:rPr>
                            </w:pPr>
                            <w:r>
                              <w:rPr>
                                <w:rFonts w:hint="eastAsia"/>
                                <w:color w:val="auto"/>
                                <w:sz w:val="20"/>
                              </w:rPr>
                              <w:t>得られた個人情報は、補助金の交付事務、同意事項及び高知県のがん対策の推進に必要な目的（施策の立案や調査及び分析等）以外には使用しません。また、厳重に管理し、漏えい、不正流用、改ざん等の防止に適切な対策を行い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45pt;mso-position-vertical-relative:text;mso-position-horizontal-relative:text;position:absolute;height:549.15pt;mso-wrap-distance-top:0pt;width:487.9pt;mso-wrap-distance-left:5.65pt;margin-left:5.9pt;z-index:4;" o:spid="_x0000_s102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60" w:lineRule="exact"/>
                        <w:rPr>
                          <w:rFonts w:hint="eastAsia"/>
                          <w:color w:val="auto"/>
                          <w:sz w:val="20"/>
                          <w:highlight w:val="none"/>
                        </w:rPr>
                      </w:pPr>
                      <w:r>
                        <w:rPr>
                          <w:rFonts w:hint="eastAsia"/>
                          <w:b w:val="1"/>
                          <w:color w:val="auto"/>
                          <w:sz w:val="20"/>
                        </w:rPr>
                        <w:t>◎注意事項</w:t>
                      </w:r>
                    </w:p>
                    <w:p>
                      <w:pPr>
                        <w:pStyle w:val="0"/>
                        <w:spacing w:line="260" w:lineRule="exact"/>
                        <w:rPr>
                          <w:rFonts w:hint="eastAsia"/>
                          <w:color w:val="auto"/>
                          <w:sz w:val="20"/>
                          <w:highlight w:val="none"/>
                        </w:rPr>
                      </w:pPr>
                      <w:r>
                        <w:rPr>
                          <w:rFonts w:hint="eastAsia"/>
                          <w:color w:val="auto"/>
                          <w:sz w:val="20"/>
                          <w:highlight w:val="none"/>
                        </w:rPr>
                        <w:t>１　振込先指定口座は、申請者名義の口座としてください。</w:t>
                      </w:r>
                    </w:p>
                    <w:p>
                      <w:pPr>
                        <w:pStyle w:val="0"/>
                        <w:spacing w:line="260" w:lineRule="exact"/>
                        <w:rPr>
                          <w:rFonts w:hint="eastAsia"/>
                          <w:color w:val="auto"/>
                          <w:sz w:val="20"/>
                          <w:highlight w:val="none"/>
                        </w:rPr>
                      </w:pPr>
                      <w:r>
                        <w:rPr>
                          <w:rFonts w:hint="eastAsia"/>
                          <w:color w:val="auto"/>
                          <w:sz w:val="20"/>
                          <w:highlight w:val="none"/>
                        </w:rPr>
                        <w:t>２</w:t>
                      </w:r>
                      <w:r>
                        <w:rPr>
                          <w:rFonts w:hint="eastAsia"/>
                          <w:color w:val="auto"/>
                          <w:sz w:val="20"/>
                          <w:highlight w:val="none"/>
                        </w:rPr>
                        <w:t xml:space="preserve">  </w:t>
                      </w:r>
                      <w:r>
                        <w:rPr>
                          <w:rFonts w:hint="eastAsia"/>
                          <w:color w:val="auto"/>
                          <w:sz w:val="20"/>
                          <w:highlight w:val="none"/>
                        </w:rPr>
                        <w:t>助成決定金額は、高知県から文書で通知します。</w:t>
                      </w:r>
                    </w:p>
                    <w:p>
                      <w:pPr>
                        <w:pStyle w:val="0"/>
                        <w:spacing w:line="260" w:lineRule="exact"/>
                        <w:ind w:left="240" w:hanging="240" w:hangingChars="100"/>
                        <w:rPr>
                          <w:rFonts w:hint="eastAsia"/>
                          <w:color w:val="auto"/>
                          <w:sz w:val="20"/>
                          <w:highlight w:val="none"/>
                        </w:rPr>
                      </w:pPr>
                      <w:r>
                        <w:rPr>
                          <w:rFonts w:hint="eastAsia"/>
                          <w:color w:val="auto"/>
                          <w:sz w:val="20"/>
                          <w:highlight w:val="none"/>
                        </w:rPr>
                        <w:t>３　</w:t>
                      </w:r>
                      <w:r>
                        <w:rPr>
                          <w:rFonts w:hint="eastAsia"/>
                          <w:color w:val="auto"/>
                          <w:sz w:val="20"/>
                        </w:rPr>
                        <w:t>助成の対象となる治療費は、妊よう性温存治療により凍結した検体を用いた生殖補助医療又は凍結した検体の再移植後に実施した生殖補助医療に要した費用のうち医療保険適用外の費用です。ただし、入院室料（差額ベッド代等）、食事療養費、文書料等の治療に直接関係のない費用は対象外です。</w:t>
                      </w:r>
                    </w:p>
                    <w:p>
                      <w:pPr>
                        <w:pStyle w:val="0"/>
                        <w:spacing w:line="260" w:lineRule="exact"/>
                        <w:ind w:left="240" w:hanging="240" w:hangingChars="100"/>
                        <w:rPr>
                          <w:rFonts w:hint="eastAsia"/>
                          <w:color w:val="auto"/>
                          <w:sz w:val="20"/>
                          <w:highlight w:val="none"/>
                          <w:u w:val="none" w:color="auto"/>
                        </w:rPr>
                      </w:pPr>
                      <w:r>
                        <w:rPr>
                          <w:rFonts w:hint="eastAsia"/>
                          <w:color w:val="auto"/>
                          <w:sz w:val="20"/>
                          <w:highlight w:val="none"/>
                        </w:rPr>
                        <w:t>４</w:t>
                      </w:r>
                      <w:r>
                        <w:rPr>
                          <w:rFonts w:hint="eastAsia"/>
                          <w:color w:val="auto"/>
                          <w:sz w:val="20"/>
                          <w:highlight w:val="none"/>
                        </w:rPr>
                        <w:t xml:space="preserve">  </w:t>
                      </w:r>
                      <w:r>
                        <w:rPr>
                          <w:rFonts w:hint="eastAsia"/>
                          <w:color w:val="auto"/>
                          <w:sz w:val="20"/>
                          <w:highlight w:val="none"/>
                        </w:rPr>
                        <w:t>助成額は、３に記載した費用であり、</w:t>
                      </w:r>
                      <w:r>
                        <w:rPr>
                          <w:rFonts w:hint="eastAsia"/>
                          <w:color w:val="auto"/>
                          <w:sz w:val="20"/>
                        </w:rPr>
                        <w:t>凍結胚（受精卵）を用いた場合は</w:t>
                      </w:r>
                      <w:r>
                        <w:rPr>
                          <w:rFonts w:hint="eastAsia"/>
                          <w:color w:val="auto"/>
                          <w:sz w:val="20"/>
                        </w:rPr>
                        <w:t>10</w:t>
                      </w:r>
                      <w:r>
                        <w:rPr>
                          <w:rFonts w:hint="eastAsia"/>
                          <w:color w:val="auto"/>
                          <w:sz w:val="20"/>
                        </w:rPr>
                        <w:t>万円、凍結未受精卵子を用いた場合は</w:t>
                      </w:r>
                      <w:r>
                        <w:rPr>
                          <w:rFonts w:hint="eastAsia"/>
                          <w:color w:val="auto"/>
                          <w:sz w:val="20"/>
                        </w:rPr>
                        <w:t>25</w:t>
                      </w:r>
                      <w:r>
                        <w:rPr>
                          <w:rFonts w:hint="eastAsia"/>
                          <w:color w:val="auto"/>
                          <w:sz w:val="20"/>
                        </w:rPr>
                        <w:t>万円、凍結した卵巣組織再移植後の場合は</w:t>
                      </w:r>
                      <w:r>
                        <w:rPr>
                          <w:rFonts w:hint="eastAsia"/>
                          <w:color w:val="auto"/>
                          <w:sz w:val="20"/>
                        </w:rPr>
                        <w:t>30</w:t>
                      </w:r>
                      <w:r>
                        <w:rPr>
                          <w:rFonts w:hint="eastAsia"/>
                          <w:color w:val="auto"/>
                          <w:sz w:val="20"/>
                        </w:rPr>
                        <w:t>万円、凍結精子を用いた場合は</w:t>
                      </w:r>
                      <w:r>
                        <w:rPr>
                          <w:rFonts w:hint="eastAsia"/>
                          <w:color w:val="auto"/>
                          <w:sz w:val="20"/>
                        </w:rPr>
                        <w:t>30</w:t>
                      </w:r>
                      <w:r>
                        <w:rPr>
                          <w:rFonts w:hint="eastAsia"/>
                          <w:color w:val="auto"/>
                          <w:sz w:val="20"/>
                        </w:rPr>
                        <w:t>万円が上限となります。ただし、以前に凍結した胚を解凍した胚移植を実施する場合及び採卵したが卵が得られない、又は状態の良い卵が得られないため中止した場合は</w:t>
                      </w:r>
                      <w:r>
                        <w:rPr>
                          <w:rFonts w:hint="eastAsia"/>
                          <w:color w:val="auto"/>
                          <w:sz w:val="20"/>
                        </w:rPr>
                        <w:t>10</w:t>
                      </w:r>
                      <w:r>
                        <w:rPr>
                          <w:rFonts w:hint="eastAsia"/>
                          <w:color w:val="auto"/>
                          <w:sz w:val="20"/>
                        </w:rPr>
                        <w:t>万円、人工授精を行う場合は１万円が上限です。また、卵胞が発達しない、又は排卵終了のため中止した場合及び排卵準備中、体調不良等により治療中止した場合は対象外となりま</w:t>
                      </w:r>
                      <w:r>
                        <w:rPr>
                          <w:rFonts w:hint="eastAsia"/>
                          <w:color w:val="auto"/>
                          <w:sz w:val="20"/>
                          <w:u w:val="none" w:color="auto"/>
                        </w:rPr>
                        <w:t>す。</w:t>
                      </w:r>
                    </w:p>
                    <w:p>
                      <w:pPr>
                        <w:pStyle w:val="0"/>
                        <w:spacing w:line="260" w:lineRule="exact"/>
                        <w:ind w:left="240" w:leftChars="100" w:firstLine="200" w:firstLineChars="100"/>
                        <w:rPr>
                          <w:rFonts w:hint="eastAsia"/>
                          <w:color w:val="auto"/>
                          <w:sz w:val="20"/>
                          <w:highlight w:val="none"/>
                          <w:u w:val="none" w:color="auto"/>
                        </w:rPr>
                      </w:pPr>
                      <w:r>
                        <w:rPr>
                          <w:rFonts w:hint="eastAsia"/>
                          <w:color w:val="auto"/>
                          <w:sz w:val="20"/>
                          <w:u w:val="none" w:color="auto"/>
                        </w:rPr>
                        <w:t>なお、</w:t>
                      </w:r>
                      <w:r>
                        <w:rPr>
                          <w:rFonts w:hint="eastAsia" w:ascii="ＭＳ 明朝" w:hAnsi="ＭＳ 明朝" w:eastAsia="ＭＳ 明朝"/>
                          <w:strike w:val="0"/>
                          <w:dstrike w:val="0"/>
                          <w:color w:val="auto"/>
                          <w:sz w:val="20"/>
                          <w:highlight w:val="none"/>
                          <w:u w:val="none" w:color="auto"/>
                        </w:rPr>
                        <w:t>当該補助額に</w:t>
                      </w:r>
                      <w:r>
                        <w:rPr>
                          <w:rFonts w:hint="eastAsia" w:ascii="ＭＳ 明朝" w:hAnsi="ＭＳ 明朝" w:eastAsia="ＭＳ 明朝"/>
                          <w:strike w:val="0"/>
                          <w:dstrike w:val="0"/>
                          <w:color w:val="auto"/>
                          <w:sz w:val="20"/>
                          <w:highlight w:val="none"/>
                          <w:u w:val="none" w:color="auto"/>
                        </w:rPr>
                        <w:t>1,000</w:t>
                      </w:r>
                      <w:r>
                        <w:rPr>
                          <w:rFonts w:hint="eastAsia" w:ascii="ＭＳ 明朝" w:hAnsi="ＭＳ 明朝" w:eastAsia="ＭＳ 明朝"/>
                          <w:strike w:val="0"/>
                          <w:dstrike w:val="0"/>
                          <w:color w:val="auto"/>
                          <w:sz w:val="20"/>
                          <w:highlight w:val="none"/>
                          <w:u w:val="none" w:color="auto"/>
                        </w:rPr>
                        <w:t>円未満の端数を生じた場合は、これを切り捨てるものとします。</w:t>
                      </w:r>
                    </w:p>
                    <w:p>
                      <w:pPr>
                        <w:pStyle w:val="0"/>
                        <w:spacing w:line="260" w:lineRule="exact"/>
                        <w:ind w:left="220" w:hanging="220" w:hangingChars="100"/>
                        <w:rPr>
                          <w:rFonts w:hint="eastAsia" w:ascii="ＭＳ 明朝" w:hAnsi="ＭＳ 明朝" w:eastAsia="ＭＳ 明朝"/>
                          <w:color w:val="auto"/>
                          <w:sz w:val="20"/>
                          <w:highlight w:val="none"/>
                          <w:u w:val="none" w:color="auto"/>
                        </w:rPr>
                      </w:pPr>
                      <w:r>
                        <w:rPr>
                          <w:rFonts w:hint="eastAsia"/>
                          <w:color w:val="auto"/>
                          <w:sz w:val="20"/>
                          <w:highlight w:val="none"/>
                          <w:u w:val="none" w:color="auto"/>
                        </w:rPr>
                        <w:t>５</w:t>
                      </w:r>
                      <w:r>
                        <w:rPr>
                          <w:rFonts w:hint="eastAsia"/>
                          <w:color w:val="auto"/>
                          <w:sz w:val="20"/>
                          <w:highlight w:val="none"/>
                          <w:u w:val="none" w:color="auto"/>
                        </w:rPr>
                        <w:t xml:space="preserve">  </w:t>
                      </w:r>
                      <w:r>
                        <w:rPr>
                          <w:rFonts w:hint="eastAsia" w:ascii="ＭＳ 明朝" w:hAnsi="ＭＳ 明朝" w:eastAsia="ＭＳ 明朝"/>
                          <w:color w:val="auto"/>
                          <w:sz w:val="20"/>
                          <w:u w:val="none" w:color="auto"/>
                        </w:rPr>
                        <w:t>助成回数は、初めて温存後生殖補助医療の助成を受けた際の治療期間の初日における妻の年齢が</w:t>
                      </w:r>
                      <w:r>
                        <w:rPr>
                          <w:rFonts w:hint="eastAsia" w:ascii="ＭＳ 明朝" w:hAnsi="ＭＳ 明朝" w:eastAsia="ＭＳ 明朝"/>
                          <w:color w:val="auto"/>
                          <w:sz w:val="20"/>
                          <w:u w:val="none" w:color="auto"/>
                        </w:rPr>
                        <w:t xml:space="preserve">40 </w:t>
                      </w:r>
                      <w:r>
                        <w:rPr>
                          <w:rFonts w:hint="eastAsia" w:ascii="ＭＳ 明朝" w:hAnsi="ＭＳ 明朝" w:eastAsia="ＭＳ 明朝"/>
                          <w:color w:val="auto"/>
                          <w:sz w:val="20"/>
                          <w:u w:val="none" w:color="auto"/>
                        </w:rPr>
                        <w:t>歳未満である場合、通算６回（</w:t>
                      </w:r>
                      <w:r>
                        <w:rPr>
                          <w:rFonts w:hint="eastAsia" w:ascii="ＭＳ 明朝" w:hAnsi="ＭＳ 明朝" w:eastAsia="ＭＳ 明朝"/>
                          <w:color w:val="auto"/>
                          <w:sz w:val="20"/>
                          <w:u w:val="none" w:color="auto"/>
                        </w:rPr>
                        <w:t xml:space="preserve">40 </w:t>
                      </w:r>
                      <w:r>
                        <w:rPr>
                          <w:rFonts w:hint="eastAsia" w:ascii="ＭＳ 明朝" w:hAnsi="ＭＳ 明朝" w:eastAsia="ＭＳ 明朝"/>
                          <w:color w:val="auto"/>
                          <w:sz w:val="20"/>
                          <w:u w:val="none" w:color="auto"/>
                        </w:rPr>
                        <w:t>歳以上</w:t>
                      </w:r>
                      <w:r>
                        <w:rPr>
                          <w:rFonts w:hint="eastAsia" w:ascii="ＭＳ 明朝" w:hAnsi="ＭＳ 明朝" w:eastAsia="ＭＳ 明朝"/>
                          <w:color w:val="auto"/>
                          <w:sz w:val="20"/>
                          <w:u w:val="none" w:color="auto"/>
                        </w:rPr>
                        <w:t>43</w:t>
                      </w:r>
                      <w:r>
                        <w:rPr>
                          <w:rFonts w:hint="eastAsia" w:ascii="ＭＳ 明朝" w:hAnsi="ＭＳ 明朝" w:eastAsia="ＭＳ 明朝"/>
                          <w:color w:val="auto"/>
                          <w:sz w:val="20"/>
                          <w:u w:val="none" w:color="auto"/>
                        </w:rPr>
                        <w:t>歳未満であるときは通算３回、</w:t>
                      </w:r>
                      <w:r>
                        <w:rPr>
                          <w:rFonts w:hint="eastAsia" w:ascii="ＭＳ 明朝" w:hAnsi="ＭＳ 明朝" w:eastAsia="ＭＳ 明朝"/>
                          <w:color w:val="auto"/>
                          <w:sz w:val="20"/>
                          <w:u w:val="none" w:color="auto"/>
                        </w:rPr>
                        <w:t>43</w:t>
                      </w:r>
                      <w:r>
                        <w:rPr>
                          <w:rFonts w:hint="eastAsia" w:ascii="ＭＳ 明朝" w:hAnsi="ＭＳ 明朝" w:eastAsia="ＭＳ 明朝"/>
                          <w:color w:val="auto"/>
                          <w:sz w:val="20"/>
                          <w:u w:val="none" w:color="auto"/>
                        </w:rPr>
                        <w:t>歳以上であるときは通算３回）までです。</w:t>
                      </w:r>
                    </w:p>
                    <w:p>
                      <w:pPr>
                        <w:pStyle w:val="0"/>
                        <w:spacing w:line="260" w:lineRule="exact"/>
                        <w:ind w:left="240" w:leftChars="100" w:firstLine="200" w:firstLineChars="100"/>
                        <w:rPr>
                          <w:rFonts w:hint="eastAsia"/>
                          <w:color w:val="auto"/>
                          <w:sz w:val="20"/>
                          <w:highlight w:val="none"/>
                          <w:u w:val="none" w:color="auto"/>
                        </w:rPr>
                      </w:pPr>
                      <w:r>
                        <w:rPr>
                          <w:rFonts w:hint="eastAsia" w:ascii="ＭＳ 明朝" w:hAnsi="ＭＳ 明朝" w:eastAsia="ＭＳ 明朝"/>
                          <w:color w:val="auto"/>
                          <w:sz w:val="20"/>
                          <w:u w:val="none" w:color="auto"/>
                        </w:rPr>
                        <w:t>ただし、助成を受けた後、出産した場合は、住民票と戸籍謄本等で出生に至った事実を確認した上で、これまで受けた助成回数をリセットすることとします。また、妊娠</w:t>
                      </w:r>
                      <w:r>
                        <w:rPr>
                          <w:rFonts w:hint="eastAsia" w:ascii="ＭＳ 明朝" w:hAnsi="ＭＳ 明朝" w:eastAsia="ＭＳ 明朝"/>
                          <w:color w:val="auto"/>
                          <w:sz w:val="20"/>
                          <w:u w:val="none" w:color="auto"/>
                        </w:rPr>
                        <w:t xml:space="preserve">12 </w:t>
                      </w:r>
                      <w:r>
                        <w:rPr>
                          <w:rFonts w:hint="eastAsia" w:ascii="ＭＳ 明朝" w:hAnsi="ＭＳ 明朝" w:eastAsia="ＭＳ 明朝"/>
                          <w:color w:val="auto"/>
                          <w:sz w:val="20"/>
                          <w:u w:val="none" w:color="auto"/>
                        </w:rPr>
                        <w:t>週以降に死産に至った場合は、死産届の写し等により確認した上で、これまで受けた助成回数をリセットすることします。</w:t>
                      </w:r>
                      <w:r>
                        <w:rPr>
                          <w:rFonts w:hint="eastAsia" w:ascii="ＭＳ 明朝" w:hAnsi="ＭＳ 明朝" w:eastAsia="ＭＳ 明朝"/>
                          <w:color w:val="auto"/>
                          <w:sz w:val="20"/>
                          <w:u w:val="none" w:color="auto"/>
                        </w:rPr>
                        <w:t xml:space="preserve"> </w:t>
                      </w:r>
                    </w:p>
                    <w:p>
                      <w:pPr>
                        <w:pStyle w:val="0"/>
                        <w:spacing w:line="260" w:lineRule="exact"/>
                        <w:ind w:left="240" w:hanging="240" w:hangingChars="100"/>
                        <w:rPr>
                          <w:rFonts w:hint="eastAsia"/>
                          <w:color w:val="auto"/>
                          <w:sz w:val="20"/>
                          <w:highlight w:val="none"/>
                          <w:u w:val="none" w:color="auto"/>
                        </w:rPr>
                      </w:pPr>
                      <w:r>
                        <w:rPr>
                          <w:rFonts w:hint="eastAsia"/>
                          <w:color w:val="auto"/>
                          <w:sz w:val="20"/>
                          <w:highlight w:val="none"/>
                          <w:u w:val="none" w:color="auto"/>
                        </w:rPr>
                        <w:t>６　本事業の対象となる治療について、</w:t>
                      </w:r>
                      <w:r>
                        <w:rPr>
                          <w:rFonts w:hint="eastAsia" w:ascii="ＭＳ 明朝" w:hAnsi="ＭＳ 明朝" w:eastAsia="ＭＳ 明朝"/>
                          <w:strike w:val="0"/>
                          <w:dstrike w:val="0"/>
                          <w:color w:val="auto"/>
                          <w:sz w:val="20"/>
                          <w:u w:val="none" w:color="auto"/>
                        </w:rPr>
                        <w:t>重複して他の補助金等の交付を受けることはできません。また、自身とパートナー両方が事業参加要件を満たす場合でも、同じ費用についてそれぞれが別に助成を受けることは認められません。</w:t>
                      </w:r>
                    </w:p>
                    <w:p>
                      <w:pPr>
                        <w:pStyle w:val="0"/>
                        <w:spacing w:line="260" w:lineRule="exact"/>
                        <w:ind w:left="240" w:hanging="240" w:hangingChars="100"/>
                        <w:rPr>
                          <w:rFonts w:hint="eastAsia"/>
                          <w:color w:val="auto"/>
                          <w:sz w:val="20"/>
                          <w:highlight w:val="none"/>
                          <w:u w:val="none" w:color="auto"/>
                        </w:rPr>
                      </w:pPr>
                      <w:r>
                        <w:rPr>
                          <w:rFonts w:hint="eastAsia" w:ascii="ＭＳ 明朝" w:hAnsi="ＭＳ 明朝" w:eastAsia="ＭＳ 明朝"/>
                          <w:strike w:val="0"/>
                          <w:dstrike w:val="0"/>
                          <w:color w:val="auto"/>
                          <w:sz w:val="20"/>
                          <w:u w:val="none" w:color="auto"/>
                        </w:rPr>
                        <w:t>７　助成対象の治療の一部を指定医療機関とは別の機関で実施し、当該医療機関に対して支払いを行った場合で、当該費用も含めて助成を求める場合は、治療及び費用の内容が分かる領収書及び治療明細を提出してください。詳細の記載がない場合は、当該医療機関に様式第８－３号の発行を依頼してください。</w:t>
                      </w:r>
                    </w:p>
                    <w:p>
                      <w:pPr>
                        <w:pStyle w:val="0"/>
                        <w:spacing w:line="260" w:lineRule="exact"/>
                        <w:ind w:left="240" w:hanging="240" w:hangingChars="100"/>
                        <w:rPr>
                          <w:rFonts w:hint="eastAsia"/>
                          <w:color w:val="auto"/>
                          <w:sz w:val="20"/>
                          <w:highlight w:val="none"/>
                          <w:u w:val="none" w:color="auto"/>
                        </w:rPr>
                      </w:pPr>
                      <w:r>
                        <w:rPr>
                          <w:rFonts w:hint="eastAsia"/>
                          <w:color w:val="auto"/>
                          <w:sz w:val="20"/>
                          <w:highlight w:val="none"/>
                          <w:u w:val="none" w:color="auto"/>
                        </w:rPr>
                        <w:t>８</w:t>
                      </w:r>
                      <w:r>
                        <w:rPr>
                          <w:rFonts w:hint="eastAsia"/>
                          <w:color w:val="auto"/>
                          <w:sz w:val="20"/>
                          <w:highlight w:val="none"/>
                          <w:u w:val="none" w:color="auto"/>
                        </w:rPr>
                        <w:t xml:space="preserve">  </w:t>
                      </w:r>
                      <w:r>
                        <w:rPr>
                          <w:rFonts w:hint="eastAsia"/>
                          <w:color w:val="auto"/>
                          <w:sz w:val="20"/>
                          <w:highlight w:val="none"/>
                          <w:u w:val="none" w:color="auto"/>
                        </w:rPr>
                        <w:t>医療機関によっては、様式第８－２号及び８－３号の発行に費用がかかる場合がありますが、その費用は自己負担となります。（本事業の補助対象外）</w:t>
                      </w:r>
                    </w:p>
                    <w:p>
                      <w:pPr>
                        <w:pStyle w:val="0"/>
                        <w:spacing w:line="260" w:lineRule="exact"/>
                        <w:ind w:left="240" w:hanging="240" w:hangingChars="100"/>
                        <w:rPr>
                          <w:rFonts w:hint="eastAsia"/>
                          <w:color w:val="auto"/>
                          <w:sz w:val="20"/>
                          <w:highlight w:val="none"/>
                          <w:u w:val="none" w:color="auto"/>
                        </w:rPr>
                      </w:pPr>
                      <w:r>
                        <w:rPr>
                          <w:rFonts w:hint="eastAsia"/>
                          <w:color w:val="auto"/>
                          <w:sz w:val="20"/>
                          <w:highlight w:val="none"/>
                          <w:u w:val="none" w:color="auto"/>
                        </w:rPr>
                        <w:t>９　</w:t>
                      </w:r>
                      <w:r>
                        <w:rPr>
                          <w:rFonts w:hint="eastAsia"/>
                          <w:color w:val="auto"/>
                          <w:sz w:val="20"/>
                          <w:u w:val="none" w:color="auto"/>
                        </w:rPr>
                        <w:t>本事業に参加する方の</w:t>
                      </w:r>
                      <w:r>
                        <w:rPr>
                          <w:rFonts w:hint="eastAsia"/>
                          <w:b w:val="0"/>
                          <w:color w:val="auto"/>
                          <w:sz w:val="20"/>
                          <w:u w:val="none" w:color="auto"/>
                        </w:rPr>
                        <w:t>温存後生殖補助医療</w:t>
                      </w:r>
                      <w:r>
                        <w:rPr>
                          <w:rFonts w:hint="eastAsia"/>
                          <w:color w:val="auto"/>
                          <w:sz w:val="20"/>
                          <w:u w:val="none" w:color="auto"/>
                        </w:rPr>
                        <w:t>に関する診療情報は、医療機関を通じて、日本がん・生殖医療学会が管理・運用する「日本がん・生殖医</w:t>
                      </w:r>
                      <w:bookmarkStart w:id="1" w:name="_GoBack"/>
                      <w:bookmarkEnd w:id="1"/>
                      <w:r>
                        <w:rPr>
                          <w:rFonts w:hint="eastAsia"/>
                          <w:color w:val="auto"/>
                          <w:sz w:val="20"/>
                          <w:u w:val="none" w:color="auto"/>
                        </w:rPr>
                        <w:t>療登録システム（</w:t>
                      </w:r>
                      <w:r>
                        <w:rPr>
                          <w:rFonts w:hint="eastAsia"/>
                          <w:color w:val="auto"/>
                          <w:sz w:val="20"/>
                          <w:u w:val="none" w:color="auto"/>
                        </w:rPr>
                        <w:t>JOFR</w:t>
                      </w:r>
                      <w:r>
                        <w:rPr>
                          <w:rFonts w:hint="eastAsia"/>
                          <w:color w:val="auto"/>
                          <w:sz w:val="20"/>
                          <w:u w:val="none" w:color="auto"/>
                        </w:rPr>
                        <w:t>）」に登録されます。また、データの登録状況の確認のため、日本がん・生殖医療学会が助成申請の内容と結果について各都道府県に対して照会を行うことがあります。日本がん・生殖医療学会は、本事業に係る研究を適切に行えると認める者に対し、上記の臨床情報・助成情報等のデータを提供することがあります。その際は、目的達成のため必要最小限の範囲で取り扱いを行い、個人の権利利益が不当に侵害されないよう、適切な処理を行います。</w:t>
                      </w:r>
                    </w:p>
                    <w:p>
                      <w:pPr>
                        <w:pStyle w:val="0"/>
                        <w:spacing w:line="260" w:lineRule="exact"/>
                        <w:ind w:left="240" w:hanging="240" w:hangingChars="100"/>
                        <w:rPr>
                          <w:rFonts w:hint="eastAsia"/>
                          <w:color w:val="auto"/>
                          <w:sz w:val="20"/>
                          <w:highlight w:val="none"/>
                          <w:u w:val="none" w:color="auto"/>
                        </w:rPr>
                      </w:pPr>
                      <w:r>
                        <w:rPr>
                          <w:rFonts w:hint="eastAsia"/>
                          <w:color w:val="auto"/>
                          <w:sz w:val="20"/>
                          <w:u w:val="none" w:color="auto"/>
                        </w:rPr>
                        <w:t>10</w:t>
                      </w:r>
                      <w:r>
                        <w:rPr>
                          <w:rFonts w:hint="eastAsia"/>
                          <w:color w:val="auto"/>
                          <w:sz w:val="20"/>
                          <w:u w:val="none" w:color="auto"/>
                        </w:rPr>
                        <w:t>　書類に不備がある場合、補助金を交付できないことがありますので、ご注意ください。</w:t>
                      </w:r>
                    </w:p>
                    <w:p>
                      <w:pPr>
                        <w:pStyle w:val="0"/>
                        <w:spacing w:line="260" w:lineRule="exact"/>
                        <w:ind w:left="240" w:hanging="240" w:hangingChars="100"/>
                        <w:rPr>
                          <w:rFonts w:hint="eastAsia"/>
                          <w:color w:val="auto"/>
                          <w:sz w:val="20"/>
                          <w:highlight w:val="none"/>
                          <w:u w:val="none" w:color="auto"/>
                        </w:rPr>
                      </w:pPr>
                      <w:r>
                        <w:rPr>
                          <w:rFonts w:hint="eastAsia"/>
                          <w:color w:val="auto"/>
                          <w:sz w:val="20"/>
                          <w:u w:val="none" w:color="auto"/>
                        </w:rPr>
                        <w:t>11</w:t>
                      </w:r>
                      <w:r>
                        <w:rPr>
                          <w:rFonts w:hint="eastAsia"/>
                          <w:color w:val="auto"/>
                          <w:sz w:val="20"/>
                          <w:u w:val="none" w:color="auto"/>
                        </w:rPr>
                        <w:t>　本事業は、温存後生殖補助に要する費用を申請に基づき高知県が補助するものであり、温存後生殖補助医療、温存後生殖補助医療後の妊娠経過や出産等、その医療の内容について高知県が保証し、又は責任を負うものではありません。</w:t>
                      </w:r>
                    </w:p>
                    <w:p>
                      <w:pPr>
                        <w:pStyle w:val="0"/>
                        <w:spacing w:line="260" w:lineRule="exact"/>
                        <w:ind w:left="240" w:hanging="240" w:hangingChars="100"/>
                        <w:rPr>
                          <w:rFonts w:hint="eastAsia"/>
                          <w:color w:val="auto"/>
                          <w:sz w:val="20"/>
                          <w:highlight w:val="none"/>
                        </w:rPr>
                      </w:pPr>
                    </w:p>
                    <w:p>
                      <w:pPr>
                        <w:pStyle w:val="0"/>
                        <w:spacing w:line="260" w:lineRule="exact"/>
                        <w:rPr>
                          <w:rFonts w:hint="eastAsia"/>
                          <w:color w:val="auto"/>
                          <w:sz w:val="20"/>
                        </w:rPr>
                      </w:pPr>
                      <w:r>
                        <w:rPr>
                          <w:rFonts w:hint="eastAsia"/>
                          <w:b w:val="1"/>
                          <w:color w:val="auto"/>
                          <w:sz w:val="20"/>
                        </w:rPr>
                        <w:t>◎個人情報の取扱いについて</w:t>
                      </w:r>
                    </w:p>
                    <w:p>
                      <w:pPr>
                        <w:pStyle w:val="0"/>
                        <w:spacing w:line="260" w:lineRule="exact"/>
                        <w:ind w:left="240" w:leftChars="100" w:firstLine="0" w:firstLineChars="0"/>
                        <w:rPr>
                          <w:rFonts w:hint="eastAsia"/>
                          <w:color w:val="auto"/>
                          <w:sz w:val="20"/>
                          <w:highlight w:val="none"/>
                        </w:rPr>
                      </w:pPr>
                      <w:r>
                        <w:rPr>
                          <w:rFonts w:hint="eastAsia"/>
                          <w:color w:val="auto"/>
                          <w:sz w:val="20"/>
                        </w:rPr>
                        <w:t>得られた個人情報は、補助金の交付事務、同意事項及び高知県のがん対策の推進に必要な目的（施策の立案や調査及び分析等）以外には使用しません。また、厳重に管理し、漏えい、不正流用、改ざん等の防止に適切な対策を行います。</w:t>
                      </w:r>
                    </w:p>
                  </w:txbxContent>
                </v:textbox>
                <v:imagedata o:title=""/>
                <w10:wrap type="none" anchorx="text" anchory="text"/>
              </v:shape>
            </w:pict>
          </mc:Fallback>
        </mc:AlternateContent>
      </w: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spacing w:line="200" w:lineRule="exact"/>
        <w:ind w:leftChars="0" w:firstLine="0" w:firstLineChars="0"/>
        <w:rPr>
          <w:rFonts w:hint="default"/>
          <w:color w:val="FF0000"/>
          <w:sz w:val="24"/>
        </w:rPr>
      </w:pPr>
    </w:p>
    <w:p>
      <w:pPr>
        <w:pStyle w:val="0"/>
        <w:autoSpaceDE w:val="0"/>
        <w:autoSpaceDN w:val="0"/>
        <w:adjustRightInd w:val="0"/>
        <w:rPr>
          <w:rFonts w:hint="eastAsia" w:ascii="ＭＳ 明朝" w:hAnsi="ＭＳ 明朝" w:eastAsia="ＭＳ 明朝"/>
          <w:strike w:val="0"/>
          <w:color w:val="FF0000"/>
          <w:sz w:val="20"/>
          <w:highlight w:val="none"/>
          <w:u w:val="none" w:color="auto"/>
        </w:rPr>
      </w:pPr>
    </w:p>
    <w:p>
      <w:pPr>
        <w:pStyle w:val="0"/>
        <w:autoSpaceDE w:val="0"/>
        <w:autoSpaceDN w:val="0"/>
        <w:adjustRightInd w:val="0"/>
        <w:rPr>
          <w:rFonts w:hint="eastAsia" w:ascii="ＭＳ 明朝" w:hAnsi="ＭＳ 明朝" w:eastAsia="ＭＳ 明朝"/>
          <w:strike w:val="0"/>
          <w:color w:val="FF0000"/>
          <w:sz w:val="20"/>
          <w:highlight w:val="none"/>
          <w:u w:val="none" w:color="auto"/>
        </w:rPr>
      </w:pPr>
    </w:p>
    <w:p>
      <w:pPr>
        <w:pStyle w:val="0"/>
        <w:autoSpaceDE w:val="0"/>
        <w:autoSpaceDN w:val="0"/>
        <w:adjustRightInd w:val="0"/>
        <w:rPr>
          <w:rFonts w:hint="eastAsia" w:ascii="ＭＳ 明朝" w:hAnsi="ＭＳ 明朝" w:eastAsia="ＭＳ 明朝"/>
          <w:strike w:val="0"/>
          <w:color w:val="FF0000"/>
          <w:sz w:val="20"/>
          <w:highlight w:val="none"/>
          <w:u w:val="none" w:color="auto"/>
        </w:rPr>
      </w:pPr>
    </w:p>
    <w:p>
      <w:pPr>
        <w:pStyle w:val="0"/>
        <w:autoSpaceDE w:val="0"/>
        <w:autoSpaceDN w:val="0"/>
        <w:adjustRightInd w:val="0"/>
        <w:rPr>
          <w:rFonts w:hint="eastAsia" w:ascii="ＭＳ 明朝" w:hAnsi="ＭＳ 明朝" w:eastAsia="ＭＳ 明朝"/>
          <w:strike w:val="0"/>
          <w:color w:val="FF0000"/>
          <w:sz w:val="20"/>
          <w:highlight w:val="none"/>
          <w:u w:val="none" w:color="auto"/>
        </w:rPr>
      </w:pPr>
    </w:p>
    <w:p>
      <w:pPr>
        <w:pStyle w:val="0"/>
        <w:autoSpaceDE w:val="0"/>
        <w:autoSpaceDN w:val="0"/>
        <w:adjustRightInd w:val="0"/>
        <w:rPr>
          <w:rFonts w:hint="eastAsia" w:ascii="ＭＳ 明朝" w:hAnsi="ＭＳ 明朝" w:eastAsia="ＭＳ 明朝"/>
          <w:strike w:val="0"/>
          <w:color w:val="auto"/>
          <w:sz w:val="20"/>
          <w:highlight w:val="none"/>
          <w:u w:val="none" w:color="auto"/>
        </w:rPr>
      </w:pPr>
    </w:p>
    <w:p>
      <w:pPr>
        <w:pStyle w:val="0"/>
        <w:autoSpaceDE w:val="0"/>
        <w:autoSpaceDN w:val="0"/>
        <w:adjustRightInd w:val="0"/>
        <w:rPr>
          <w:rFonts w:hint="eastAsia" w:ascii="ＭＳ 明朝" w:hAnsi="ＭＳ 明朝" w:eastAsia="ＭＳ 明朝"/>
          <w:strike w:val="0"/>
          <w:color w:val="auto"/>
          <w:sz w:val="20"/>
          <w:highlight w:val="none"/>
          <w:u w:val="none" w:color="auto"/>
        </w:rPr>
      </w:pPr>
    </w:p>
    <w:p>
      <w:pPr>
        <w:pStyle w:val="0"/>
        <w:autoSpaceDE w:val="0"/>
        <w:autoSpaceDN w:val="0"/>
        <w:adjustRightInd w:val="0"/>
        <w:rPr>
          <w:rFonts w:hint="eastAsia" w:ascii="ＭＳ 明朝" w:hAnsi="ＭＳ 明朝" w:eastAsia="ＭＳ 明朝"/>
          <w:strike w:val="0"/>
          <w:color w:val="auto"/>
          <w:sz w:val="20"/>
          <w:highlight w:val="none"/>
          <w:u w:val="none" w:color="auto"/>
        </w:rPr>
      </w:pPr>
    </w:p>
    <w:p>
      <w:pPr>
        <w:pStyle w:val="0"/>
        <w:autoSpaceDE w:val="0"/>
        <w:autoSpaceDN w:val="0"/>
        <w:adjustRightInd w:val="0"/>
        <w:rPr>
          <w:rFonts w:hint="eastAsia" w:ascii="ＭＳ 明朝" w:hAnsi="ＭＳ 明朝" w:eastAsia="ＭＳ 明朝"/>
          <w:strike w:val="0"/>
          <w:color w:val="auto"/>
          <w:sz w:val="20"/>
          <w:highlight w:val="none"/>
          <w:u w:val="none" w:color="auto"/>
        </w:rPr>
      </w:pPr>
    </w:p>
    <w:p>
      <w:pPr>
        <w:pStyle w:val="0"/>
        <w:autoSpaceDE w:val="0"/>
        <w:autoSpaceDN w:val="0"/>
        <w:adjustRightInd w:val="0"/>
        <w:spacing w:line="240" w:lineRule="exact"/>
        <w:rPr>
          <w:rFonts w:hint="eastAsia" w:ascii="ＭＳ 明朝" w:hAnsi="ＭＳ 明朝" w:eastAsia="ＭＳ 明朝"/>
          <w:strike w:val="0"/>
          <w:color w:val="auto"/>
          <w:sz w:val="20"/>
          <w:highlight w:val="none"/>
          <w:u w:val="none" w:color="auto"/>
        </w:rPr>
      </w:pPr>
    </w:p>
    <w:p>
      <w:pPr>
        <w:pStyle w:val="0"/>
        <w:autoSpaceDE w:val="0"/>
        <w:autoSpaceDN w:val="0"/>
        <w:adjustRightInd w:val="0"/>
        <w:spacing w:line="240" w:lineRule="exact"/>
        <w:rPr>
          <w:rFonts w:hint="eastAsia" w:ascii="ＭＳ 明朝" w:hAnsi="ＭＳ 明朝" w:eastAsia="ＭＳ 明朝"/>
          <w:strike w:val="0"/>
          <w:color w:val="auto"/>
          <w:sz w:val="20"/>
          <w:highlight w:val="none"/>
          <w:u w:val="none" w:color="auto"/>
        </w:rPr>
      </w:pPr>
      <w:r>
        <w:rPr>
          <w:rFonts w:hint="eastAsia" w:ascii="ＭＳ 明朝" w:hAnsi="ＭＳ 明朝" w:eastAsia="ＭＳ 明朝"/>
          <w:color w:val="auto"/>
          <w:sz w:val="20"/>
          <w:bdr w:val="single" w:color="auto" w:sz="4" w:space="0"/>
        </w:rPr>
        <w:t>申請方法</w:t>
      </w:r>
    </w:p>
    <w:p>
      <w:pPr>
        <w:pStyle w:val="0"/>
        <w:autoSpaceDE w:val="0"/>
        <w:autoSpaceDN w:val="0"/>
        <w:adjustRightInd w:val="0"/>
        <w:spacing w:line="240" w:lineRule="exact"/>
        <w:ind w:firstLine="240" w:firstLineChars="100"/>
        <w:rPr>
          <w:rFonts w:hint="eastAsia" w:ascii="ＭＳ 明朝" w:hAnsi="ＭＳ 明朝" w:eastAsia="ＭＳ 明朝"/>
          <w:strike w:val="0"/>
          <w:color w:val="auto"/>
          <w:sz w:val="20"/>
          <w:highlight w:val="none"/>
          <w:u w:val="none" w:color="auto"/>
        </w:rPr>
      </w:pPr>
      <w:r>
        <w:rPr>
          <w:rFonts w:hint="eastAsia" w:ascii="ＭＳ 明朝" w:hAnsi="ＭＳ 明朝" w:eastAsia="ＭＳ 明朝"/>
          <w:strike w:val="0"/>
          <w:color w:val="auto"/>
          <w:sz w:val="20"/>
          <w:highlight w:val="none"/>
          <w:u w:val="none" w:color="auto"/>
        </w:rPr>
        <w:t>１　郵送の場合（簡易書留等、必ず記録が残る方法で送付してください。）</w:t>
      </w:r>
    </w:p>
    <w:p>
      <w:pPr>
        <w:pStyle w:val="0"/>
        <w:spacing w:line="240" w:lineRule="exact"/>
        <w:ind w:firstLine="600" w:firstLineChars="300"/>
        <w:rPr>
          <w:rFonts w:hint="eastAsia" w:ascii="ＭＳ 明朝" w:hAnsi="ＭＳ 明朝" w:eastAsia="ＭＳ 明朝"/>
          <w:strike w:val="0"/>
          <w:color w:val="auto"/>
          <w:sz w:val="20"/>
          <w:highlight w:val="none"/>
          <w:u w:val="none" w:color="auto"/>
        </w:rPr>
      </w:pPr>
      <w:r>
        <w:rPr>
          <w:rFonts w:hint="eastAsia" w:ascii="ＭＳ 明朝" w:hAnsi="ＭＳ 明朝" w:eastAsia="ＭＳ 明朝"/>
          <w:strike w:val="0"/>
          <w:color w:val="auto"/>
          <w:sz w:val="20"/>
          <w:highlight w:val="none"/>
          <w:u w:val="none" w:color="auto"/>
        </w:rPr>
        <w:t>宛先：〒</w:t>
      </w:r>
      <w:r>
        <w:rPr>
          <w:rFonts w:hint="eastAsia" w:ascii="ＭＳ 明朝" w:hAnsi="ＭＳ 明朝" w:eastAsia="ＭＳ 明朝"/>
          <w:strike w:val="0"/>
          <w:color w:val="auto"/>
          <w:sz w:val="20"/>
          <w:highlight w:val="none"/>
          <w:u w:val="none" w:color="auto"/>
        </w:rPr>
        <w:t>780-8570</w:t>
      </w:r>
      <w:r>
        <w:rPr>
          <w:rFonts w:hint="eastAsia" w:ascii="ＭＳ 明朝" w:hAnsi="ＭＳ 明朝" w:eastAsia="ＭＳ 明朝"/>
          <w:strike w:val="0"/>
          <w:color w:val="auto"/>
          <w:sz w:val="20"/>
          <w:highlight w:val="none"/>
          <w:u w:val="none" w:color="auto"/>
        </w:rPr>
        <w:t>　</w:t>
      </w:r>
      <w:r>
        <w:rPr>
          <w:rFonts w:hint="eastAsia" w:ascii="ＭＳ 明朝" w:hAnsi="ＭＳ 明朝" w:eastAsia="ＭＳ 明朝"/>
          <w:color w:val="auto"/>
          <w:sz w:val="20"/>
          <w:highlight w:val="none"/>
        </w:rPr>
        <w:t>高知県高知市丸ノ内１丁目２番</w:t>
      </w:r>
      <w:r>
        <w:rPr>
          <w:rFonts w:hint="eastAsia" w:ascii="ＭＳ 明朝" w:hAnsi="ＭＳ 明朝" w:eastAsia="ＭＳ 明朝"/>
          <w:color w:val="auto"/>
          <w:sz w:val="20"/>
          <w:highlight w:val="none"/>
        </w:rPr>
        <w:t>20</w:t>
      </w:r>
      <w:r>
        <w:rPr>
          <w:rFonts w:hint="eastAsia" w:ascii="ＭＳ 明朝" w:hAnsi="ＭＳ 明朝" w:eastAsia="ＭＳ 明朝"/>
          <w:color w:val="auto"/>
          <w:sz w:val="20"/>
          <w:highlight w:val="none"/>
        </w:rPr>
        <w:t>号</w:t>
      </w:r>
    </w:p>
    <w:p>
      <w:pPr>
        <w:pStyle w:val="0"/>
        <w:autoSpaceDE w:val="0"/>
        <w:autoSpaceDN w:val="0"/>
        <w:adjustRightInd w:val="0"/>
        <w:spacing w:line="240" w:lineRule="exact"/>
        <w:ind w:left="0" w:leftChars="0" w:firstLine="1200" w:firstLineChars="600"/>
        <w:rPr>
          <w:rFonts w:hint="eastAsia" w:ascii="ＭＳ 明朝" w:hAnsi="ＭＳ 明朝" w:eastAsia="ＭＳ 明朝"/>
          <w:strike w:val="0"/>
          <w:color w:val="auto"/>
          <w:sz w:val="20"/>
          <w:highlight w:val="none"/>
          <w:u w:val="none" w:color="auto"/>
        </w:rPr>
      </w:pPr>
      <w:r>
        <w:rPr>
          <w:rFonts w:hint="eastAsia" w:ascii="ＭＳ 明朝" w:hAnsi="ＭＳ 明朝" w:eastAsia="ＭＳ 明朝"/>
          <w:strike w:val="0"/>
          <w:color w:val="auto"/>
          <w:sz w:val="20"/>
          <w:highlight w:val="none"/>
          <w:u w:val="none" w:color="auto"/>
        </w:rPr>
        <w:t>高知県健康政策部健康対策課　がん・</w:t>
      </w:r>
      <w:r>
        <w:rPr>
          <w:rFonts w:hint="eastAsia" w:ascii="ＭＳ 明朝" w:hAnsi="ＭＳ 明朝" w:eastAsia="ＭＳ 明朝"/>
          <w:strike w:val="0"/>
          <w:dstrike w:val="0"/>
          <w:color w:val="auto"/>
          <w:sz w:val="20"/>
          <w:highlight w:val="none"/>
          <w:u w:val="none" w:color="auto"/>
        </w:rPr>
        <w:t>企画</w:t>
      </w:r>
      <w:r>
        <w:rPr>
          <w:rFonts w:hint="eastAsia" w:ascii="ＭＳ 明朝" w:hAnsi="ＭＳ 明朝" w:eastAsia="ＭＳ 明朝"/>
          <w:strike w:val="0"/>
          <w:color w:val="auto"/>
          <w:sz w:val="20"/>
          <w:highlight w:val="none"/>
          <w:u w:val="none" w:color="auto"/>
        </w:rPr>
        <w:t>担当</w:t>
      </w:r>
    </w:p>
    <w:p>
      <w:pPr>
        <w:pStyle w:val="0"/>
        <w:autoSpaceDE w:val="0"/>
        <w:autoSpaceDN w:val="0"/>
        <w:adjustRightInd w:val="0"/>
        <w:spacing w:line="240" w:lineRule="exact"/>
        <w:ind w:left="0" w:leftChars="0" w:firstLine="1200" w:firstLineChars="600"/>
        <w:jc w:val="left"/>
        <w:rPr>
          <w:rFonts w:hint="eastAsia" w:ascii="ＭＳ 明朝" w:hAnsi="ＭＳ 明朝" w:eastAsia="ＭＳ 明朝"/>
          <w:strike w:val="0"/>
          <w:color w:val="auto"/>
          <w:sz w:val="20"/>
          <w:highlight w:val="none"/>
          <w:u w:val="none" w:color="auto"/>
        </w:rPr>
      </w:pPr>
      <w:r>
        <w:rPr>
          <w:rFonts w:hint="eastAsia" w:ascii="ＭＳ 明朝" w:hAnsi="ＭＳ 明朝" w:eastAsia="ＭＳ 明朝"/>
          <w:color w:val="auto"/>
          <w:sz w:val="20"/>
          <w:highlight w:val="none"/>
        </w:rPr>
        <w:t>※封筒の表面に「</w:t>
      </w:r>
      <w:r>
        <w:rPr>
          <w:rFonts w:hint="eastAsia"/>
          <w:color w:val="auto"/>
          <w:sz w:val="20"/>
          <w:highlight w:val="none"/>
        </w:rPr>
        <w:t>高知県妊よう性温存治療費補助金申請書在中</w:t>
      </w:r>
      <w:r>
        <w:rPr>
          <w:rFonts w:hint="eastAsia" w:ascii="ＭＳ 明朝" w:hAnsi="ＭＳ 明朝" w:eastAsia="ＭＳ 明朝"/>
          <w:color w:val="auto"/>
          <w:sz w:val="20"/>
          <w:highlight w:val="none"/>
        </w:rPr>
        <w:t>」と朱書きしてください。</w:t>
      </w:r>
    </w:p>
    <w:p>
      <w:pPr>
        <w:pStyle w:val="0"/>
        <w:autoSpaceDE w:val="0"/>
        <w:autoSpaceDN w:val="0"/>
        <w:adjustRightInd w:val="0"/>
        <w:spacing w:line="240" w:lineRule="exact"/>
        <w:ind w:firstLine="240" w:firstLineChars="100"/>
        <w:rPr>
          <w:rFonts w:hint="eastAsia" w:ascii="ＭＳ 明朝" w:hAnsi="ＭＳ 明朝" w:eastAsia="ＭＳ 明朝"/>
          <w:strike w:val="0"/>
          <w:color w:val="auto"/>
          <w:sz w:val="20"/>
          <w:highlight w:val="none"/>
          <w:u w:val="none" w:color="auto"/>
        </w:rPr>
      </w:pPr>
      <w:r>
        <w:rPr>
          <w:rFonts w:hint="eastAsia" w:ascii="ＭＳ 明朝" w:hAnsi="ＭＳ 明朝" w:eastAsia="ＭＳ 明朝"/>
          <w:strike w:val="0"/>
          <w:color w:val="auto"/>
          <w:sz w:val="20"/>
          <w:highlight w:val="none"/>
          <w:u w:val="none" w:color="auto"/>
        </w:rPr>
        <w:t>２　持参の場合</w:t>
      </w:r>
    </w:p>
    <w:p>
      <w:pPr>
        <w:pStyle w:val="0"/>
        <w:autoSpaceDE w:val="0"/>
        <w:autoSpaceDN w:val="0"/>
        <w:adjustRightInd w:val="0"/>
        <w:spacing w:line="240" w:lineRule="exact"/>
        <w:ind w:firstLine="600" w:firstLineChars="300"/>
        <w:rPr>
          <w:rFonts w:hint="eastAsia" w:ascii="ＭＳ 明朝" w:hAnsi="ＭＳ 明朝" w:eastAsia="ＭＳ 明朝"/>
          <w:strike w:val="0"/>
          <w:color w:val="auto"/>
          <w:sz w:val="20"/>
          <w:u w:val="none" w:color="auto"/>
        </w:rPr>
      </w:pPr>
      <w:r>
        <w:rPr>
          <w:rFonts w:hint="eastAsia" w:ascii="ＭＳ 明朝" w:hAnsi="ＭＳ 明朝" w:eastAsia="ＭＳ 明朝"/>
          <w:strike w:val="0"/>
          <w:color w:val="auto"/>
          <w:sz w:val="20"/>
          <w:u w:val="none" w:color="auto"/>
        </w:rPr>
        <w:t>受付窓口：高知県健康政策部健康対策課（高知県庁４階）</w:t>
      </w:r>
    </w:p>
    <w:p>
      <w:pPr>
        <w:pStyle w:val="0"/>
        <w:autoSpaceDE w:val="0"/>
        <w:autoSpaceDN w:val="0"/>
        <w:adjustRightInd w:val="0"/>
        <w:spacing w:line="240" w:lineRule="exact"/>
        <w:ind w:firstLine="600" w:firstLineChars="300"/>
        <w:rPr>
          <w:rFonts w:hint="eastAsia" w:ascii="ＭＳ 明朝" w:hAnsi="ＭＳ 明朝" w:eastAsia="ＭＳ 明朝"/>
          <w:strike w:val="0"/>
          <w:color w:val="auto"/>
          <w:sz w:val="20"/>
          <w:u w:val="none" w:color="auto"/>
        </w:rPr>
      </w:pPr>
      <w:r>
        <w:rPr>
          <w:rFonts w:hint="eastAsia" w:ascii="ＭＳ 明朝" w:hAnsi="ＭＳ 明朝" w:eastAsia="ＭＳ 明朝"/>
          <w:strike w:val="0"/>
          <w:color w:val="auto"/>
          <w:sz w:val="20"/>
          <w:u w:val="none" w:color="auto"/>
        </w:rPr>
        <w:t>受付時間：月曜日から金曜日（祝祭日、年末年始を除く。）午前８時</w:t>
      </w:r>
      <w:r>
        <w:rPr>
          <w:rFonts w:hint="eastAsia" w:ascii="ＭＳ 明朝" w:hAnsi="ＭＳ 明朝" w:eastAsia="ＭＳ 明朝"/>
          <w:strike w:val="0"/>
          <w:color w:val="auto"/>
          <w:sz w:val="20"/>
          <w:u w:val="none" w:color="auto"/>
        </w:rPr>
        <w:t>30</w:t>
      </w:r>
      <w:r>
        <w:rPr>
          <w:rFonts w:hint="eastAsia" w:ascii="ＭＳ 明朝" w:hAnsi="ＭＳ 明朝" w:eastAsia="ＭＳ 明朝"/>
          <w:strike w:val="0"/>
          <w:color w:val="auto"/>
          <w:sz w:val="20"/>
          <w:u w:val="none" w:color="auto"/>
        </w:rPr>
        <w:t>分から午後５時</w:t>
      </w:r>
      <w:r>
        <w:rPr>
          <w:rFonts w:hint="eastAsia" w:ascii="ＭＳ 明朝" w:hAnsi="ＭＳ 明朝" w:eastAsia="ＭＳ 明朝"/>
          <w:strike w:val="0"/>
          <w:color w:val="auto"/>
          <w:sz w:val="20"/>
          <w:u w:val="none" w:color="auto"/>
        </w:rPr>
        <w:t>15</w:t>
      </w:r>
      <w:r>
        <w:rPr>
          <w:rFonts w:hint="eastAsia" w:ascii="ＭＳ 明朝" w:hAnsi="ＭＳ 明朝" w:eastAsia="ＭＳ 明朝"/>
          <w:strike w:val="0"/>
          <w:color w:val="auto"/>
          <w:sz w:val="20"/>
          <w:u w:val="none" w:color="auto"/>
        </w:rPr>
        <w:t>分</w:t>
      </w:r>
    </w:p>
    <w:p>
      <w:pPr>
        <w:pStyle w:val="0"/>
        <w:autoSpaceDE w:val="0"/>
        <w:autoSpaceDN w:val="0"/>
        <w:adjustRightInd w:val="0"/>
        <w:spacing w:line="240" w:lineRule="exact"/>
        <w:ind w:firstLine="1680" w:firstLineChars="700"/>
        <w:rPr>
          <w:rFonts w:hint="eastAsia" w:ascii="ＭＳ 明朝" w:hAnsi="ＭＳ 明朝" w:eastAsia="ＭＳ 明朝"/>
          <w:strike w:val="0"/>
          <w:color w:val="auto"/>
          <w:sz w:val="20"/>
          <w:u w:val="none" w:color="auto"/>
        </w:rPr>
      </w:pPr>
    </w:p>
    <w:p>
      <w:pPr>
        <w:pStyle w:val="0"/>
        <w:autoSpaceDE w:val="0"/>
        <w:autoSpaceDN w:val="0"/>
        <w:adjustRightInd w:val="0"/>
        <w:spacing w:line="240" w:lineRule="exact"/>
        <w:rPr>
          <w:rFonts w:hint="eastAsia" w:ascii="ＭＳ 明朝" w:hAnsi="ＭＳ 明朝" w:eastAsia="ＭＳ 明朝"/>
          <w:strike w:val="0"/>
          <w:color w:val="auto"/>
          <w:sz w:val="20"/>
          <w:u w:val="none" w:color="auto"/>
        </w:rPr>
      </w:pPr>
      <w:r>
        <w:rPr>
          <w:rFonts w:hint="eastAsia" w:ascii="ＭＳ 明朝" w:hAnsi="ＭＳ 明朝" w:eastAsia="ＭＳ 明朝"/>
          <w:strike w:val="0"/>
          <w:color w:val="auto"/>
          <w:sz w:val="20"/>
          <w:u w:val="none" w:color="auto"/>
          <w:bdr w:val="single" w:color="auto" w:sz="4" w:space="0"/>
        </w:rPr>
        <w:t>問合せ先</w:t>
      </w:r>
    </w:p>
    <w:p>
      <w:pPr>
        <w:pStyle w:val="0"/>
        <w:autoSpaceDE w:val="0"/>
        <w:autoSpaceDN w:val="0"/>
        <w:adjustRightInd w:val="0"/>
        <w:spacing w:line="240" w:lineRule="exact"/>
        <w:ind w:firstLine="240" w:firstLineChars="100"/>
        <w:rPr>
          <w:rFonts w:hint="eastAsia" w:ascii="ＭＳ 明朝" w:hAnsi="ＭＳ 明朝" w:eastAsia="ＭＳ 明朝"/>
          <w:color w:val="auto"/>
          <w:sz w:val="22"/>
          <w:highlight w:val="darkGray"/>
        </w:rPr>
      </w:pPr>
      <w:r>
        <w:rPr>
          <w:rFonts w:hint="eastAsia" w:ascii="ＭＳ 明朝" w:hAnsi="ＭＳ 明朝" w:eastAsia="ＭＳ 明朝"/>
          <w:strike w:val="0"/>
          <w:color w:val="auto"/>
          <w:sz w:val="20"/>
          <w:u w:val="none" w:color="auto"/>
        </w:rPr>
        <w:t>高知県健康政策部健康対策課　がん・企画担当　電話：</w:t>
      </w:r>
      <w:r>
        <w:rPr>
          <w:rFonts w:hint="eastAsia" w:ascii="ＭＳ 明朝" w:hAnsi="ＭＳ 明朝" w:eastAsia="ＭＳ 明朝"/>
          <w:strike w:val="0"/>
          <w:color w:val="auto"/>
          <w:sz w:val="20"/>
          <w:u w:val="none" w:color="auto"/>
        </w:rPr>
        <w:t>088-823-9674</w:t>
      </w:r>
      <w:r>
        <w:rPr>
          <w:rFonts w:hint="eastAsia" w:ascii="ＭＳ 明朝" w:hAnsi="ＭＳ 明朝" w:eastAsia="ＭＳ 明朝"/>
          <w:strike w:val="0"/>
          <w:color w:val="auto"/>
          <w:sz w:val="20"/>
          <w:u w:val="none" w:color="auto"/>
        </w:rPr>
        <w:t>（直通）</w:t>
      </w:r>
    </w:p>
    <w:sectPr>
      <w:pgSz w:w="11906" w:h="16838"/>
      <w:pgMar w:top="283" w:right="1080" w:bottom="283"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name w:val="No Spacing"/>
    <w:next w:val="20"/>
    <w:link w:val="0"/>
    <w:uiPriority w:val="0"/>
    <w:qFormat/>
    <w:pPr>
      <w:widowControl w:val="0"/>
      <w:jc w:val="both"/>
    </w:pPr>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1422</TotalTime>
  <Pages>2</Pages>
  <Words>25</Words>
  <Characters>3697</Characters>
  <Application>JUST Note</Application>
  <Lines>855</Lines>
  <Paragraphs>115</Paragraphs>
  <CharactersWithSpaces>4054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484215</dc:creator>
  <cp:lastModifiedBy>510196</cp:lastModifiedBy>
  <cp:lastPrinted>2024-04-17T09:16:05Z</cp:lastPrinted>
  <dcterms:created xsi:type="dcterms:W3CDTF">2020-03-10T04:57:00Z</dcterms:created>
  <dcterms:modified xsi:type="dcterms:W3CDTF">2024-04-17T09:16:11Z</dcterms:modified>
  <cp:revision>118</cp:revision>
</cp:coreProperties>
</file>