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高知県生活保護法施行細則の一部を改正する規則をここに公布する。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令和３年４月１日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w:t>
      </w:r>
      <w:r>
        <w:rPr>
          <w:rFonts w:hint="eastAsia" w:ascii="ＭＳ ゴシック" w:hAnsi="ＭＳ ゴシック" w:eastAsia="ＭＳ ゴシック"/>
          <w:b w:val="1"/>
          <w:kern w:val="22"/>
        </w:rPr>
        <w:t>32</w:t>
      </w:r>
      <w:r>
        <w:rPr>
          <w:rFonts w:hint="eastAsia" w:ascii="ＭＳ ゴシック" w:hAnsi="ＭＳ ゴシック" w:eastAsia="ＭＳ ゴシック"/>
          <w:b w:val="1"/>
          <w:kern w:val="22"/>
        </w:rPr>
        <w:t>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高知県生活保護法施行細則の一部を改正する規則</w:t>
      </w:r>
    </w:p>
    <w:p>
      <w:pPr>
        <w:pStyle w:val="0"/>
        <w:overflowPunct w:val="0"/>
        <w:autoSpaceDE w:val="0"/>
        <w:autoSpaceDN w:val="0"/>
        <w:ind w:firstLine="292" w:firstLineChars="100"/>
        <w:rPr>
          <w:rFonts w:hint="eastAsia"/>
          <w:kern w:val="22"/>
        </w:rPr>
      </w:pPr>
      <w:r>
        <w:rPr>
          <w:rFonts w:hint="eastAsia"/>
          <w:kern w:val="22"/>
        </w:rPr>
        <w:t>高知県生活保護法施行細則（昭和</w:t>
      </w:r>
      <w:r>
        <w:rPr>
          <w:rFonts w:hint="default"/>
          <w:kern w:val="22"/>
        </w:rPr>
        <w:t>53</w:t>
      </w:r>
      <w:r>
        <w:rPr>
          <w:rFonts w:hint="eastAsia"/>
          <w:kern w:val="22"/>
        </w:rPr>
        <w:t>年高知県規則第</w:t>
      </w:r>
      <w:r>
        <w:rPr>
          <w:rFonts w:hint="default"/>
          <w:kern w:val="22"/>
        </w:rPr>
        <w:t>33</w:t>
      </w:r>
      <w:r>
        <w:rPr>
          <w:rFonts w:hint="eastAsia"/>
          <w:kern w:val="22"/>
        </w:rPr>
        <w:t>号）の一部を次のように改正する。</w:t>
      </w:r>
    </w:p>
    <w:p>
      <w:pPr>
        <w:pStyle w:val="0"/>
        <w:overflowPunct w:val="0"/>
        <w:autoSpaceDE w:val="0"/>
        <w:autoSpaceDN w:val="0"/>
        <w:ind w:left="0" w:leftChars="0" w:firstLine="292" w:firstLineChars="100"/>
        <w:rPr>
          <w:rFonts w:hint="eastAsia" w:ascii="ＭＳ 明朝" w:hAnsi="ＭＳ 明朝" w:eastAsia="ＭＳ 明朝"/>
          <w:kern w:val="22"/>
        </w:rPr>
      </w:pPr>
      <w:r>
        <w:rPr>
          <w:rFonts w:hint="eastAsia" w:ascii="ＭＳ 明朝" w:hAnsi="ＭＳ 明朝" w:eastAsia="ＭＳ 明朝"/>
          <w:kern w:val="22"/>
        </w:rPr>
        <w:t>別記第</w:t>
      </w:r>
      <w:r>
        <w:rPr>
          <w:rFonts w:hint="eastAsia" w:ascii="ＭＳ 明朝" w:hAnsi="ＭＳ 明朝" w:eastAsia="ＭＳ 明朝"/>
          <w:kern w:val="22"/>
        </w:rPr>
        <w:t>20</w:t>
      </w:r>
      <w:r>
        <w:rPr>
          <w:rFonts w:hint="eastAsia" w:ascii="ＭＳ 明朝" w:hAnsi="ＭＳ 明朝" w:eastAsia="ＭＳ 明朝"/>
          <w:kern w:val="22"/>
        </w:rPr>
        <w:t>号様式注１、別記第</w:t>
      </w:r>
      <w:r>
        <w:rPr>
          <w:rFonts w:hint="eastAsia" w:ascii="ＭＳ 明朝" w:hAnsi="ＭＳ 明朝" w:eastAsia="ＭＳ 明朝"/>
          <w:kern w:val="22"/>
        </w:rPr>
        <w:t>21</w:t>
      </w:r>
      <w:r>
        <w:rPr>
          <w:rFonts w:hint="eastAsia" w:ascii="ＭＳ 明朝" w:hAnsi="ＭＳ 明朝" w:eastAsia="ＭＳ 明朝"/>
          <w:kern w:val="22"/>
        </w:rPr>
        <w:t>号様式注及び別記第</w:t>
      </w:r>
      <w:r>
        <w:rPr>
          <w:rFonts w:hint="eastAsia" w:ascii="ＭＳ 明朝" w:hAnsi="ＭＳ 明朝" w:eastAsia="ＭＳ 明朝"/>
          <w:kern w:val="22"/>
        </w:rPr>
        <w:t>22</w:t>
      </w:r>
      <w:r>
        <w:rPr>
          <w:rFonts w:hint="eastAsia" w:ascii="ＭＳ 明朝" w:hAnsi="ＭＳ 明朝" w:eastAsia="ＭＳ 明朝"/>
          <w:kern w:val="22"/>
        </w:rPr>
        <w:t>号様式注中「高知県地域福祉部福祉指導課」を「高知県子ども・福祉政策部福祉指導課」に改める。</w:t>
      </w:r>
    </w:p>
    <w:p>
      <w:pPr>
        <w:pStyle w:val="0"/>
        <w:overflowPunct w:val="0"/>
        <w:autoSpaceDE w:val="0"/>
        <w:autoSpaceDN w:val="0"/>
        <w:ind w:firstLine="876" w:firstLineChars="300"/>
        <w:rPr>
          <w:rFonts w:hint="eastAsia"/>
          <w:kern w:val="22"/>
        </w:rPr>
      </w:pPr>
      <w:r>
        <w:rPr>
          <w:rFonts w:hint="eastAsia" w:ascii="ＭＳ ゴシック" w:hAnsi="ＭＳ ゴシック" w:eastAsia="ＭＳ ゴシック"/>
          <w:b w:val="1"/>
          <w:kern w:val="22"/>
        </w:rPr>
        <w:t>附　則</w:t>
      </w:r>
      <w:bookmarkStart w:id="0" w:name="_GoBack"/>
      <w:bookmarkEnd w:id="0"/>
    </w:p>
    <w:p>
      <w:pPr>
        <w:pStyle w:val="0"/>
        <w:overflowPunct w:val="0"/>
        <w:autoSpaceDE w:val="0"/>
        <w:autoSpaceDN w:val="0"/>
        <w:ind w:firstLine="292" w:firstLineChars="100"/>
        <w:rPr>
          <w:rFonts w:hint="eastAsia"/>
          <w:kern w:val="22"/>
        </w:rPr>
      </w:pPr>
      <w:r>
        <w:rPr>
          <w:rFonts w:hint="eastAsia"/>
          <w:kern w:val="22"/>
        </w:rPr>
        <w:t>この規則は、公布の日から施行する。</w:t>
      </w: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ind w:firstLine="292" w:firstLineChars="100"/>
        <w:rPr>
          <w:rFonts w:hint="default"/>
          <w:kern w:val="22"/>
        </w:rPr>
      </w:pPr>
      <w:r>
        <w:rPr>
          <w:rFonts w:hint="eastAsia"/>
          <w:kern w:val="22"/>
        </w:rPr>
        <w:t>（高知県生活保護法施行細則の一部改正）</w:t>
      </w:r>
    </w:p>
    <w:p>
      <w:pPr>
        <w:pStyle w:val="0"/>
        <w:rPr>
          <w:rFonts w:hint="default"/>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4421</TotalTime>
  <Pages>2</Pages>
  <Words>6</Words>
  <Characters>279</Characters>
  <Application>JUST Note</Application>
  <Lines>59</Lines>
  <Paragraphs>14</Paragraphs>
  <Company>高知県</Company>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500445</cp:lastModifiedBy>
  <cp:lastPrinted>2021-03-20T11:00:31Z</cp:lastPrinted>
  <dcterms:created xsi:type="dcterms:W3CDTF">2017-12-11T02:06:00Z</dcterms:created>
  <dcterms:modified xsi:type="dcterms:W3CDTF">2021-03-22T00:02:17Z</dcterms:modified>
  <cp:revision>74</cp:revision>
</cp:coreProperties>
</file>