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E950" w14:textId="64576E96" w:rsidR="003D442A" w:rsidRPr="006E4B8F" w:rsidRDefault="0005268D" w:rsidP="006E4B8F">
      <w:pPr>
        <w:spacing w:line="240" w:lineRule="exact"/>
        <w:rPr>
          <w:sz w:val="24"/>
          <w:szCs w:val="24"/>
        </w:rPr>
      </w:pPr>
      <w:r w:rsidRPr="006E4B8F">
        <w:rPr>
          <w:rFonts w:hint="eastAsia"/>
          <w:sz w:val="24"/>
          <w:szCs w:val="24"/>
        </w:rPr>
        <w:t>単元</w:t>
      </w:r>
      <w:r w:rsidR="003D442A" w:rsidRPr="006E4B8F">
        <w:rPr>
          <w:rFonts w:hint="eastAsia"/>
          <w:sz w:val="24"/>
          <w:szCs w:val="24"/>
        </w:rPr>
        <w:t>構想</w:t>
      </w:r>
      <w:r w:rsidR="00F531F3" w:rsidRPr="006E4B8F">
        <w:rPr>
          <w:rFonts w:hint="eastAsia"/>
          <w:sz w:val="24"/>
          <w:szCs w:val="24"/>
        </w:rPr>
        <w:t>表（例）</w:t>
      </w:r>
      <w:r w:rsidR="003D442A" w:rsidRPr="006E4B8F">
        <w:rPr>
          <w:rFonts w:hint="eastAsia"/>
          <w:sz w:val="24"/>
          <w:szCs w:val="24"/>
        </w:rPr>
        <w:t xml:space="preserve">　教科（</w:t>
      </w:r>
      <w:r w:rsidR="00F531F3" w:rsidRPr="006E4B8F">
        <w:rPr>
          <w:rFonts w:hint="eastAsia"/>
          <w:sz w:val="24"/>
          <w:szCs w:val="24"/>
        </w:rPr>
        <w:t>理科</w:t>
      </w:r>
      <w:r w:rsidR="003D442A" w:rsidRPr="006E4B8F">
        <w:rPr>
          <w:rFonts w:hint="eastAsia"/>
          <w:sz w:val="24"/>
          <w:szCs w:val="24"/>
        </w:rPr>
        <w:t>）　学年（</w:t>
      </w:r>
      <w:r w:rsidR="007C3D3E">
        <w:rPr>
          <w:rFonts w:hint="eastAsia"/>
          <w:sz w:val="24"/>
          <w:szCs w:val="24"/>
        </w:rPr>
        <w:t>３</w:t>
      </w:r>
      <w:r w:rsidR="003D442A" w:rsidRPr="006E4B8F">
        <w:rPr>
          <w:rFonts w:hint="eastAsia"/>
          <w:sz w:val="24"/>
          <w:szCs w:val="24"/>
        </w:rPr>
        <w:t xml:space="preserve">）年　　作成者（　</w:t>
      </w:r>
      <w:r w:rsidR="008969B9">
        <w:rPr>
          <w:rFonts w:hint="eastAsia"/>
          <w:sz w:val="24"/>
          <w:szCs w:val="24"/>
        </w:rPr>
        <w:t>中部　太郎</w:t>
      </w:r>
      <w:r w:rsidR="003D442A" w:rsidRPr="006E4B8F">
        <w:rPr>
          <w:rFonts w:hint="eastAsia"/>
          <w:sz w:val="24"/>
          <w:szCs w:val="24"/>
        </w:rPr>
        <w:t xml:space="preserve">　　）</w:t>
      </w:r>
      <w:r w:rsidR="00324445" w:rsidRPr="006E4B8F">
        <w:rPr>
          <w:rFonts w:hint="eastAsia"/>
          <w:sz w:val="24"/>
          <w:szCs w:val="24"/>
        </w:rPr>
        <w:t xml:space="preserve">　期間　</w:t>
      </w:r>
      <w:r w:rsidR="00F531F3" w:rsidRPr="006E4B8F">
        <w:rPr>
          <w:rFonts w:hint="eastAsia"/>
          <w:sz w:val="24"/>
          <w:szCs w:val="24"/>
        </w:rPr>
        <w:t>６</w:t>
      </w:r>
      <w:r w:rsidR="00324445" w:rsidRPr="006E4B8F">
        <w:rPr>
          <w:rFonts w:hint="eastAsia"/>
          <w:sz w:val="24"/>
          <w:szCs w:val="24"/>
        </w:rPr>
        <w:t>月</w:t>
      </w:r>
      <w:r w:rsidR="00C210C0">
        <w:rPr>
          <w:rFonts w:hint="eastAsia"/>
          <w:sz w:val="24"/>
          <w:szCs w:val="24"/>
        </w:rPr>
        <w:t>○</w:t>
      </w:r>
      <w:r w:rsidR="00324445" w:rsidRPr="006E4B8F">
        <w:rPr>
          <w:rFonts w:hint="eastAsia"/>
          <w:sz w:val="24"/>
          <w:szCs w:val="24"/>
        </w:rPr>
        <w:t>日～</w:t>
      </w:r>
      <w:r w:rsidR="00F531F3" w:rsidRPr="006E4B8F">
        <w:rPr>
          <w:rFonts w:hint="eastAsia"/>
          <w:sz w:val="24"/>
          <w:szCs w:val="24"/>
        </w:rPr>
        <w:t>６</w:t>
      </w:r>
      <w:r w:rsidR="00324445" w:rsidRPr="006E4B8F">
        <w:rPr>
          <w:rFonts w:hint="eastAsia"/>
          <w:sz w:val="24"/>
          <w:szCs w:val="24"/>
        </w:rPr>
        <w:t>月</w:t>
      </w:r>
      <w:r w:rsidR="00C210C0">
        <w:rPr>
          <w:rFonts w:hint="eastAsia"/>
          <w:sz w:val="24"/>
          <w:szCs w:val="24"/>
        </w:rPr>
        <w:t>△</w:t>
      </w:r>
      <w:r w:rsidR="00324445" w:rsidRPr="006E4B8F">
        <w:rPr>
          <w:rFonts w:hint="eastAsia"/>
          <w:sz w:val="24"/>
          <w:szCs w:val="24"/>
        </w:rPr>
        <w:t>日</w:t>
      </w:r>
    </w:p>
    <w:p w14:paraId="6B957E30" w14:textId="6507D4BA" w:rsidR="00CF42A3" w:rsidRDefault="002C2F7C" w:rsidP="006E4B8F">
      <w:pPr>
        <w:spacing w:line="240" w:lineRule="exact"/>
        <w:rPr>
          <w:sz w:val="28"/>
          <w:szCs w:val="28"/>
        </w:rPr>
      </w:pPr>
      <w:r w:rsidRPr="002C2F7C">
        <w:rPr>
          <w:rFonts w:hint="eastAsia"/>
          <w:sz w:val="24"/>
          <w:szCs w:val="28"/>
        </w:rPr>
        <w:t>単元名</w:t>
      </w:r>
      <w:r>
        <w:rPr>
          <w:rFonts w:hint="eastAsia"/>
          <w:sz w:val="24"/>
          <w:szCs w:val="28"/>
        </w:rPr>
        <w:t>：</w:t>
      </w:r>
      <w:r w:rsidR="008969B9">
        <w:rPr>
          <w:rFonts w:hint="eastAsia"/>
          <w:sz w:val="24"/>
          <w:szCs w:val="28"/>
        </w:rPr>
        <w:t>「</w:t>
      </w:r>
      <w:r w:rsidR="000C1312">
        <w:rPr>
          <w:rFonts w:hint="eastAsia"/>
          <w:sz w:val="24"/>
          <w:szCs w:val="28"/>
        </w:rPr>
        <w:t>こん</w:t>
      </w:r>
      <w:r w:rsidR="008D44C1">
        <w:rPr>
          <w:rFonts w:hint="eastAsia"/>
          <w:sz w:val="24"/>
          <w:szCs w:val="28"/>
        </w:rPr>
        <w:t>虫</w:t>
      </w:r>
      <w:r w:rsidR="007C3D3E">
        <w:rPr>
          <w:rFonts w:hint="eastAsia"/>
          <w:sz w:val="24"/>
          <w:szCs w:val="28"/>
        </w:rPr>
        <w:t>の育ち方</w:t>
      </w:r>
      <w:r w:rsidR="00B778EF">
        <w:rPr>
          <w:rFonts w:hint="eastAsia"/>
          <w:sz w:val="24"/>
          <w:szCs w:val="28"/>
        </w:rPr>
        <w:t>」</w:t>
      </w:r>
    </w:p>
    <w:p w14:paraId="1BB432F3" w14:textId="4ACD8E62" w:rsidR="00CF42A3" w:rsidRDefault="002D0FBB" w:rsidP="006E4B8F">
      <w:pPr>
        <w:spacing w:line="240" w:lineRule="exact"/>
        <w:rPr>
          <w:sz w:val="28"/>
          <w:szCs w:val="28"/>
        </w:rPr>
      </w:pPr>
      <w:r>
        <w:rPr>
          <w:noProof/>
          <w:sz w:val="28"/>
          <w:szCs w:val="28"/>
        </w:rPr>
        <mc:AlternateContent>
          <mc:Choice Requires="wps">
            <w:drawing>
              <wp:anchor distT="0" distB="0" distL="114300" distR="114300" simplePos="0" relativeHeight="251660288" behindDoc="0" locked="0" layoutInCell="1" allowOverlap="1" wp14:anchorId="6A76F0FE" wp14:editId="5361D40B">
                <wp:simplePos x="0" y="0"/>
                <wp:positionH relativeFrom="margin">
                  <wp:posOffset>21771</wp:posOffset>
                </wp:positionH>
                <wp:positionV relativeFrom="paragraph">
                  <wp:posOffset>90197</wp:posOffset>
                </wp:positionV>
                <wp:extent cx="9959340" cy="2494384"/>
                <wp:effectExtent l="0" t="0" r="22860" b="20320"/>
                <wp:wrapNone/>
                <wp:docPr id="1" name="正方形/長方形 1"/>
                <wp:cNvGraphicFramePr/>
                <a:graphic xmlns:a="http://schemas.openxmlformats.org/drawingml/2006/main">
                  <a:graphicData uri="http://schemas.microsoft.com/office/word/2010/wordprocessingShape">
                    <wps:wsp>
                      <wps:cNvSpPr/>
                      <wps:spPr>
                        <a:xfrm>
                          <a:off x="0" y="0"/>
                          <a:ext cx="9959340" cy="2494384"/>
                        </a:xfrm>
                        <a:prstGeom prst="rect">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F27C1" w14:textId="1A1E57C3" w:rsidR="00FC64D6" w:rsidRDefault="002C2F7C" w:rsidP="002A3510">
                            <w:pPr>
                              <w:jc w:val="left"/>
                              <w:rPr>
                                <w:b/>
                                <w:bCs/>
                                <w:color w:val="000000" w:themeColor="text1"/>
                              </w:rPr>
                            </w:pPr>
                            <w:r w:rsidRPr="0008024B">
                              <w:rPr>
                                <w:rFonts w:hint="eastAsia"/>
                                <w:color w:val="000000" w:themeColor="text1"/>
                                <w:szCs w:val="21"/>
                              </w:rPr>
                              <w:t>単元</w:t>
                            </w:r>
                            <w:r w:rsidRPr="0008024B">
                              <w:rPr>
                                <w:color w:val="000000" w:themeColor="text1"/>
                                <w:szCs w:val="21"/>
                              </w:rPr>
                              <w:t>で付けたい力</w:t>
                            </w:r>
                            <w:r w:rsidR="002A3510">
                              <w:rPr>
                                <w:rFonts w:hint="eastAsia"/>
                                <w:color w:val="000000" w:themeColor="text1"/>
                                <w:szCs w:val="21"/>
                              </w:rPr>
                              <w:t xml:space="preserve">　</w:t>
                            </w:r>
                            <w:r w:rsidR="002A3510" w:rsidRPr="00307487">
                              <w:rPr>
                                <w:rFonts w:hint="eastAsia"/>
                                <w:b/>
                                <w:bCs/>
                                <w:color w:val="000000" w:themeColor="text1"/>
                              </w:rPr>
                              <w:t>※太字</w:t>
                            </w:r>
                            <w:r w:rsidR="002A3510">
                              <w:rPr>
                                <w:rFonts w:hint="eastAsia"/>
                                <w:b/>
                                <w:bCs/>
                                <w:color w:val="000000" w:themeColor="text1"/>
                              </w:rPr>
                              <w:t>部</w:t>
                            </w:r>
                            <w:r w:rsidR="002A3510" w:rsidRPr="00307487">
                              <w:rPr>
                                <w:rFonts w:hint="eastAsia"/>
                                <w:b/>
                                <w:bCs/>
                                <w:color w:val="000000" w:themeColor="text1"/>
                              </w:rPr>
                              <w:t>は</w:t>
                            </w:r>
                            <w:r w:rsidR="002A3510">
                              <w:rPr>
                                <w:rFonts w:hint="eastAsia"/>
                                <w:b/>
                                <w:bCs/>
                                <w:color w:val="000000" w:themeColor="text1"/>
                              </w:rPr>
                              <w:t>、</w:t>
                            </w:r>
                            <w:r w:rsidR="002A3510" w:rsidRPr="00307487">
                              <w:rPr>
                                <w:rFonts w:hint="eastAsia"/>
                                <w:b/>
                                <w:bCs/>
                                <w:color w:val="000000" w:themeColor="text1"/>
                              </w:rPr>
                              <w:t>本学年で主に育成を目指す問題解決の力</w:t>
                            </w:r>
                          </w:p>
                          <w:p w14:paraId="7108C196" w14:textId="33B7A258" w:rsidR="002D0FBB" w:rsidRPr="002D0FBB" w:rsidRDefault="002D0FBB" w:rsidP="002D0FBB">
                            <w:pPr>
                              <w:jc w:val="left"/>
                              <w:rPr>
                                <w:color w:val="000000" w:themeColor="text1"/>
                              </w:rPr>
                            </w:pPr>
                            <w:r w:rsidRPr="002D0FBB">
                              <w:rPr>
                                <w:rFonts w:hint="eastAsia"/>
                                <w:b/>
                                <w:bCs/>
                                <w:color w:val="000000" w:themeColor="text1"/>
                              </w:rPr>
                              <w:t xml:space="preserve">　</w:t>
                            </w:r>
                            <w:r w:rsidRPr="002D0FBB">
                              <w:rPr>
                                <w:rFonts w:hint="eastAsia"/>
                                <w:color w:val="000000" w:themeColor="text1"/>
                              </w:rPr>
                              <w:t>身の回りの生物について</w:t>
                            </w:r>
                            <w:r w:rsidR="000C1312">
                              <w:rPr>
                                <w:rFonts w:hint="eastAsia"/>
                                <w:color w:val="000000" w:themeColor="text1"/>
                              </w:rPr>
                              <w:t>、</w:t>
                            </w:r>
                            <w:r w:rsidRPr="002D0FBB">
                              <w:rPr>
                                <w:rFonts w:hint="eastAsia"/>
                                <w:color w:val="000000" w:themeColor="text1"/>
                              </w:rPr>
                              <w:t>探したり育てたりする中で</w:t>
                            </w:r>
                            <w:r w:rsidR="000C1312">
                              <w:rPr>
                                <w:rFonts w:hint="eastAsia"/>
                                <w:color w:val="000000" w:themeColor="text1"/>
                              </w:rPr>
                              <w:t>、</w:t>
                            </w:r>
                            <w:r w:rsidRPr="002D0FBB">
                              <w:rPr>
                                <w:rFonts w:hint="eastAsia"/>
                                <w:color w:val="000000" w:themeColor="text1"/>
                              </w:rPr>
                              <w:t>それらの様子や周辺の環境</w:t>
                            </w:r>
                            <w:r w:rsidR="000C1312">
                              <w:rPr>
                                <w:rFonts w:hint="eastAsia"/>
                                <w:color w:val="000000" w:themeColor="text1"/>
                              </w:rPr>
                              <w:t>、</w:t>
                            </w:r>
                            <w:r w:rsidRPr="002D0FBB">
                              <w:rPr>
                                <w:rFonts w:hint="eastAsia"/>
                                <w:color w:val="000000" w:themeColor="text1"/>
                              </w:rPr>
                              <w:t>成長の過程や体のつくりに着目して</w:t>
                            </w:r>
                            <w:r w:rsidR="000C1312">
                              <w:rPr>
                                <w:rFonts w:hint="eastAsia"/>
                                <w:color w:val="000000" w:themeColor="text1"/>
                              </w:rPr>
                              <w:t>、</w:t>
                            </w:r>
                            <w:r w:rsidRPr="002D0FBB">
                              <w:rPr>
                                <w:rFonts w:hint="eastAsia"/>
                                <w:color w:val="000000" w:themeColor="text1"/>
                              </w:rPr>
                              <w:t>それらを比較し</w:t>
                            </w:r>
                            <w:r>
                              <w:rPr>
                                <w:rFonts w:hint="eastAsia"/>
                                <w:color w:val="000000" w:themeColor="text1"/>
                              </w:rPr>
                              <w:t>な</w:t>
                            </w:r>
                            <w:r w:rsidRPr="002D0FBB">
                              <w:rPr>
                                <w:rFonts w:hint="eastAsia"/>
                                <w:color w:val="000000" w:themeColor="text1"/>
                              </w:rPr>
                              <w:t>がら調べる活動を通して</w:t>
                            </w:r>
                            <w:r w:rsidR="000C1312">
                              <w:rPr>
                                <w:rFonts w:hint="eastAsia"/>
                                <w:color w:val="000000" w:themeColor="text1"/>
                              </w:rPr>
                              <w:t>、</w:t>
                            </w:r>
                            <w:r w:rsidRPr="002D0FBB">
                              <w:rPr>
                                <w:rFonts w:hint="eastAsia"/>
                                <w:color w:val="000000" w:themeColor="text1"/>
                              </w:rPr>
                              <w:t>次の事項を身に付ける</w:t>
                            </w:r>
                            <w:r>
                              <w:rPr>
                                <w:rFonts w:hint="eastAsia"/>
                                <w:color w:val="000000" w:themeColor="text1"/>
                              </w:rPr>
                              <w:t>。</w:t>
                            </w:r>
                          </w:p>
                          <w:p w14:paraId="742BAB61" w14:textId="01A32915" w:rsidR="00745B7A" w:rsidRDefault="00610436" w:rsidP="002D0FBB">
                            <w:pPr>
                              <w:snapToGrid w:val="0"/>
                              <w:spacing w:line="300" w:lineRule="exact"/>
                              <w:jc w:val="left"/>
                              <w:rPr>
                                <w:color w:val="000000" w:themeColor="text1"/>
                                <w:szCs w:val="21"/>
                              </w:rPr>
                            </w:pPr>
                            <w:r>
                              <w:rPr>
                                <w:rFonts w:hint="eastAsia"/>
                                <w:color w:val="000000" w:themeColor="text1"/>
                                <w:szCs w:val="21"/>
                              </w:rPr>
                              <w:t>【知識及び技能】</w:t>
                            </w:r>
                            <w:r w:rsidR="002D0FBB" w:rsidRPr="002D0FBB">
                              <w:rPr>
                                <w:rFonts w:hint="eastAsia"/>
                                <w:color w:val="000000" w:themeColor="text1"/>
                                <w:szCs w:val="21"/>
                              </w:rPr>
                              <w:t xml:space="preserve">　次のことを理解するとともに</w:t>
                            </w:r>
                            <w:r w:rsidR="000C1312">
                              <w:rPr>
                                <w:rFonts w:hint="eastAsia"/>
                                <w:color w:val="000000" w:themeColor="text1"/>
                                <w:szCs w:val="21"/>
                              </w:rPr>
                              <w:t>、</w:t>
                            </w:r>
                            <w:r w:rsidR="002D0FBB" w:rsidRPr="002D0FBB">
                              <w:rPr>
                                <w:rFonts w:hint="eastAsia"/>
                                <w:color w:val="000000" w:themeColor="text1"/>
                                <w:szCs w:val="21"/>
                              </w:rPr>
                              <w:t>観察</w:t>
                            </w:r>
                            <w:r w:rsidR="000C1312">
                              <w:rPr>
                                <w:rFonts w:hint="eastAsia"/>
                                <w:color w:val="000000" w:themeColor="text1"/>
                                <w:szCs w:val="21"/>
                              </w:rPr>
                              <w:t>、</w:t>
                            </w:r>
                            <w:r w:rsidR="002D0FBB" w:rsidRPr="002D0FBB">
                              <w:rPr>
                                <w:rFonts w:hint="eastAsia"/>
                                <w:color w:val="000000" w:themeColor="text1"/>
                                <w:szCs w:val="21"/>
                              </w:rPr>
                              <w:t>実験などに関する技能を身に付ける。</w:t>
                            </w:r>
                          </w:p>
                          <w:p w14:paraId="1DC26B47" w14:textId="2E38A24F" w:rsidR="007C3D3E" w:rsidRPr="007C3D3E" w:rsidRDefault="007C3D3E" w:rsidP="007C3D3E">
                            <w:pPr>
                              <w:snapToGrid w:val="0"/>
                              <w:spacing w:line="300" w:lineRule="exact"/>
                              <w:ind w:firstLine="210"/>
                              <w:jc w:val="left"/>
                              <w:rPr>
                                <w:color w:val="000000" w:themeColor="text1"/>
                                <w:szCs w:val="21"/>
                              </w:rPr>
                            </w:pPr>
                            <w:bookmarkStart w:id="0" w:name="_Hlk160699369"/>
                            <w:r w:rsidRPr="007C3D3E">
                              <w:rPr>
                                <w:color w:val="000000" w:themeColor="text1"/>
                                <w:szCs w:val="21"/>
                              </w:rPr>
                              <w:t>(ｱ) 生物は</w:t>
                            </w:r>
                            <w:r w:rsidR="00F238A6">
                              <w:rPr>
                                <w:color w:val="000000" w:themeColor="text1"/>
                                <w:szCs w:val="21"/>
                              </w:rPr>
                              <w:t>、</w:t>
                            </w:r>
                            <w:r w:rsidRPr="007C3D3E">
                              <w:rPr>
                                <w:color w:val="000000" w:themeColor="text1"/>
                                <w:szCs w:val="21"/>
                              </w:rPr>
                              <w:t>色</w:t>
                            </w:r>
                            <w:r w:rsidR="00F238A6">
                              <w:rPr>
                                <w:color w:val="000000" w:themeColor="text1"/>
                                <w:szCs w:val="21"/>
                              </w:rPr>
                              <w:t>、</w:t>
                            </w:r>
                            <w:r w:rsidRPr="007C3D3E">
                              <w:rPr>
                                <w:color w:val="000000" w:themeColor="text1"/>
                                <w:szCs w:val="21"/>
                              </w:rPr>
                              <w:t>形</w:t>
                            </w:r>
                            <w:r w:rsidR="00F238A6">
                              <w:rPr>
                                <w:color w:val="000000" w:themeColor="text1"/>
                                <w:szCs w:val="21"/>
                              </w:rPr>
                              <w:t>、</w:t>
                            </w:r>
                            <w:r w:rsidRPr="007C3D3E">
                              <w:rPr>
                                <w:color w:val="000000" w:themeColor="text1"/>
                                <w:szCs w:val="21"/>
                              </w:rPr>
                              <w:t>大きさなど</w:t>
                            </w:r>
                            <w:r w:rsidR="00F238A6">
                              <w:rPr>
                                <w:color w:val="000000" w:themeColor="text1"/>
                                <w:szCs w:val="21"/>
                              </w:rPr>
                              <w:t>、</w:t>
                            </w:r>
                            <w:r w:rsidRPr="007C3D3E">
                              <w:rPr>
                                <w:color w:val="000000" w:themeColor="text1"/>
                                <w:szCs w:val="21"/>
                              </w:rPr>
                              <w:t>姿に違いがあること。また</w:t>
                            </w:r>
                            <w:r w:rsidR="00F238A6">
                              <w:rPr>
                                <w:color w:val="000000" w:themeColor="text1"/>
                                <w:szCs w:val="21"/>
                              </w:rPr>
                              <w:t>、</w:t>
                            </w:r>
                            <w:r w:rsidRPr="007C3D3E">
                              <w:rPr>
                                <w:color w:val="000000" w:themeColor="text1"/>
                                <w:szCs w:val="21"/>
                              </w:rPr>
                              <w:t>周辺</w:t>
                            </w:r>
                            <w:r w:rsidRPr="007C3D3E">
                              <w:rPr>
                                <w:rFonts w:hint="eastAsia"/>
                                <w:color w:val="000000" w:themeColor="text1"/>
                                <w:szCs w:val="21"/>
                              </w:rPr>
                              <w:t>の環境と関わって生きていること。</w:t>
                            </w:r>
                          </w:p>
                          <w:p w14:paraId="5673F394" w14:textId="04C77C0F" w:rsidR="00610436" w:rsidRDefault="007C3D3E" w:rsidP="007C3D3E">
                            <w:pPr>
                              <w:snapToGrid w:val="0"/>
                              <w:spacing w:line="300" w:lineRule="exact"/>
                              <w:ind w:firstLine="210"/>
                              <w:jc w:val="left"/>
                              <w:rPr>
                                <w:color w:val="000000" w:themeColor="text1"/>
                                <w:szCs w:val="21"/>
                              </w:rPr>
                            </w:pPr>
                            <w:r w:rsidRPr="007C3D3E">
                              <w:rPr>
                                <w:color w:val="000000" w:themeColor="text1"/>
                                <w:szCs w:val="21"/>
                              </w:rPr>
                              <w:t>(ｲ) 昆虫の育ち方には一定の順序があること。また</w:t>
                            </w:r>
                            <w:r w:rsidR="00F238A6">
                              <w:rPr>
                                <w:color w:val="000000" w:themeColor="text1"/>
                                <w:szCs w:val="21"/>
                              </w:rPr>
                              <w:t>、</w:t>
                            </w:r>
                            <w:r w:rsidRPr="007C3D3E">
                              <w:rPr>
                                <w:color w:val="000000" w:themeColor="text1"/>
                                <w:szCs w:val="21"/>
                              </w:rPr>
                              <w:t>成虫の体は頭</w:t>
                            </w:r>
                            <w:r w:rsidR="00F238A6">
                              <w:rPr>
                                <w:color w:val="000000" w:themeColor="text1"/>
                                <w:szCs w:val="21"/>
                              </w:rPr>
                              <w:t>、</w:t>
                            </w:r>
                            <w:r w:rsidRPr="007C3D3E">
                              <w:rPr>
                                <w:rFonts w:hint="eastAsia"/>
                                <w:color w:val="000000" w:themeColor="text1"/>
                                <w:szCs w:val="21"/>
                              </w:rPr>
                              <w:t>胸及び腹からできていること。</w:t>
                            </w:r>
                          </w:p>
                          <w:p w14:paraId="7365B742" w14:textId="2E85E443" w:rsidR="007C3D3E" w:rsidRPr="00610436" w:rsidRDefault="007C3D3E" w:rsidP="007C3D3E">
                            <w:pPr>
                              <w:snapToGrid w:val="0"/>
                              <w:spacing w:line="300" w:lineRule="exact"/>
                              <w:ind w:firstLine="210"/>
                              <w:jc w:val="left"/>
                              <w:rPr>
                                <w:color w:val="000000" w:themeColor="text1"/>
                                <w:szCs w:val="21"/>
                              </w:rPr>
                            </w:pPr>
                            <w:bookmarkStart w:id="1" w:name="_Hlk161396176"/>
                            <w:r>
                              <w:rPr>
                                <w:rFonts w:hint="eastAsia"/>
                                <w:color w:val="000000" w:themeColor="text1"/>
                                <w:szCs w:val="21"/>
                              </w:rPr>
                              <w:t>※</w:t>
                            </w:r>
                            <w:r w:rsidRPr="007C3D3E">
                              <w:rPr>
                                <w:color w:val="000000" w:themeColor="text1"/>
                                <w:szCs w:val="21"/>
                              </w:rPr>
                              <w:t>(ｳ) 植物の育ち方には一定の順序があること。また</w:t>
                            </w:r>
                            <w:r w:rsidR="00F238A6">
                              <w:rPr>
                                <w:color w:val="000000" w:themeColor="text1"/>
                                <w:szCs w:val="21"/>
                              </w:rPr>
                              <w:t>、</w:t>
                            </w:r>
                            <w:r w:rsidRPr="007C3D3E">
                              <w:rPr>
                                <w:color w:val="000000" w:themeColor="text1"/>
                                <w:szCs w:val="21"/>
                              </w:rPr>
                              <w:t>その体は根</w:t>
                            </w:r>
                            <w:r w:rsidR="00F238A6">
                              <w:rPr>
                                <w:color w:val="000000" w:themeColor="text1"/>
                                <w:szCs w:val="21"/>
                              </w:rPr>
                              <w:t>、</w:t>
                            </w:r>
                            <w:r w:rsidRPr="007C3D3E">
                              <w:rPr>
                                <w:color w:val="000000" w:themeColor="text1"/>
                                <w:szCs w:val="21"/>
                              </w:rPr>
                              <w:t>茎</w:t>
                            </w:r>
                            <w:r w:rsidRPr="007C3D3E">
                              <w:rPr>
                                <w:rFonts w:hint="eastAsia"/>
                                <w:color w:val="000000" w:themeColor="text1"/>
                                <w:szCs w:val="21"/>
                              </w:rPr>
                              <w:t>及び葉からできていること</w:t>
                            </w:r>
                            <w:r w:rsidR="007437A5">
                              <w:rPr>
                                <w:rFonts w:hint="eastAsia"/>
                                <w:color w:val="000000" w:themeColor="text1"/>
                                <w:szCs w:val="21"/>
                              </w:rPr>
                              <w:t>。</w:t>
                            </w:r>
                            <w:bookmarkStart w:id="2" w:name="_Hlk161065535"/>
                            <w:r>
                              <w:rPr>
                                <w:rFonts w:hint="eastAsia"/>
                                <w:color w:val="000000" w:themeColor="text1"/>
                                <w:szCs w:val="21"/>
                              </w:rPr>
                              <w:t>（※同じ内容のまとまりだが別単元で取り扱うこととする）</w:t>
                            </w:r>
                            <w:bookmarkEnd w:id="1"/>
                            <w:bookmarkEnd w:id="2"/>
                          </w:p>
                          <w:bookmarkEnd w:id="0"/>
                          <w:p w14:paraId="1CC77EC9" w14:textId="700DBAC4" w:rsidR="00EC5467" w:rsidRDefault="00EC5467" w:rsidP="00745B7A">
                            <w:pPr>
                              <w:snapToGrid w:val="0"/>
                              <w:spacing w:line="300" w:lineRule="exact"/>
                              <w:jc w:val="left"/>
                              <w:rPr>
                                <w:color w:val="000000" w:themeColor="text1"/>
                                <w:szCs w:val="21"/>
                              </w:rPr>
                            </w:pPr>
                            <w:r>
                              <w:rPr>
                                <w:rFonts w:hint="eastAsia"/>
                                <w:color w:val="000000" w:themeColor="text1"/>
                                <w:szCs w:val="21"/>
                              </w:rPr>
                              <w:t>【思考力、判断力、表現力等】</w:t>
                            </w:r>
                          </w:p>
                          <w:p w14:paraId="3F944FA0" w14:textId="66A40C4F" w:rsidR="00FC64D6" w:rsidRPr="00786C76" w:rsidRDefault="00745B7A" w:rsidP="007C3D3E">
                            <w:pPr>
                              <w:snapToGrid w:val="0"/>
                              <w:spacing w:line="300" w:lineRule="exact"/>
                              <w:ind w:left="420" w:hanging="420"/>
                              <w:jc w:val="left"/>
                              <w:rPr>
                                <w:b/>
                                <w:bCs/>
                                <w:color w:val="000000" w:themeColor="text1"/>
                                <w:szCs w:val="21"/>
                              </w:rPr>
                            </w:pPr>
                            <w:r w:rsidRPr="00786C76">
                              <w:rPr>
                                <w:rFonts w:hint="eastAsia"/>
                                <w:b/>
                                <w:bCs/>
                                <w:color w:val="000000" w:themeColor="text1"/>
                                <w:szCs w:val="21"/>
                              </w:rPr>
                              <w:t xml:space="preserve">　○</w:t>
                            </w:r>
                            <w:r w:rsidR="007C3D3E" w:rsidRPr="007C3D3E">
                              <w:rPr>
                                <w:rFonts w:hint="eastAsia"/>
                                <w:b/>
                                <w:bCs/>
                                <w:color w:val="000000" w:themeColor="text1"/>
                                <w:szCs w:val="21"/>
                              </w:rPr>
                              <w:t>身の回りの生物の様子について追究する中で</w:t>
                            </w:r>
                            <w:r w:rsidR="00F238A6">
                              <w:rPr>
                                <w:rFonts w:hint="eastAsia"/>
                                <w:b/>
                                <w:bCs/>
                                <w:color w:val="000000" w:themeColor="text1"/>
                                <w:szCs w:val="21"/>
                              </w:rPr>
                              <w:t>、</w:t>
                            </w:r>
                            <w:r w:rsidR="007C3D3E" w:rsidRPr="007C3D3E">
                              <w:rPr>
                                <w:rFonts w:hint="eastAsia"/>
                                <w:b/>
                                <w:bCs/>
                                <w:color w:val="000000" w:themeColor="text1"/>
                                <w:szCs w:val="21"/>
                              </w:rPr>
                              <w:t>差異点や共通点を基に</w:t>
                            </w:r>
                            <w:r w:rsidR="00F238A6">
                              <w:rPr>
                                <w:rFonts w:hint="eastAsia"/>
                                <w:b/>
                                <w:bCs/>
                                <w:color w:val="000000" w:themeColor="text1"/>
                                <w:szCs w:val="21"/>
                              </w:rPr>
                              <w:t>、</w:t>
                            </w:r>
                            <w:r w:rsidR="007C3D3E" w:rsidRPr="007C3D3E">
                              <w:rPr>
                                <w:rFonts w:hint="eastAsia"/>
                                <w:b/>
                                <w:bCs/>
                                <w:color w:val="000000" w:themeColor="text1"/>
                                <w:szCs w:val="21"/>
                              </w:rPr>
                              <w:t>身の回りの生物と環境との関わり</w:t>
                            </w:r>
                            <w:r w:rsidR="00F238A6">
                              <w:rPr>
                                <w:rFonts w:hint="eastAsia"/>
                                <w:b/>
                                <w:bCs/>
                                <w:color w:val="000000" w:themeColor="text1"/>
                                <w:szCs w:val="21"/>
                              </w:rPr>
                              <w:t>、</w:t>
                            </w:r>
                            <w:r w:rsidR="007C3D3E" w:rsidRPr="007C3D3E">
                              <w:rPr>
                                <w:rFonts w:hint="eastAsia"/>
                                <w:b/>
                                <w:bCs/>
                                <w:color w:val="000000" w:themeColor="text1"/>
                                <w:szCs w:val="21"/>
                              </w:rPr>
                              <w:t>昆虫</w:t>
                            </w:r>
                            <w:r w:rsidR="007C3D3E">
                              <w:rPr>
                                <w:rFonts w:hint="eastAsia"/>
                                <w:b/>
                                <w:bCs/>
                                <w:color w:val="000000" w:themeColor="text1"/>
                                <w:szCs w:val="21"/>
                              </w:rPr>
                              <w:t>（</w:t>
                            </w:r>
                            <w:r w:rsidR="007C3D3E" w:rsidRPr="007C3D3E">
                              <w:rPr>
                                <w:rFonts w:hint="eastAsia"/>
                                <w:b/>
                                <w:bCs/>
                                <w:color w:val="000000" w:themeColor="text1"/>
                                <w:szCs w:val="21"/>
                              </w:rPr>
                              <w:t>や植物</w:t>
                            </w:r>
                            <w:r w:rsidR="007C3D3E">
                              <w:rPr>
                                <w:rFonts w:hint="eastAsia"/>
                                <w:b/>
                                <w:bCs/>
                                <w:color w:val="000000" w:themeColor="text1"/>
                                <w:szCs w:val="21"/>
                              </w:rPr>
                              <w:t>）</w:t>
                            </w:r>
                            <w:r w:rsidR="007C3D3E" w:rsidRPr="007C3D3E">
                              <w:rPr>
                                <w:rFonts w:hint="eastAsia"/>
                                <w:b/>
                                <w:bCs/>
                                <w:color w:val="000000" w:themeColor="text1"/>
                                <w:szCs w:val="21"/>
                              </w:rPr>
                              <w:t>の成長のきまりや体のつくりについての問題を見いだし</w:t>
                            </w:r>
                            <w:r w:rsidR="00F238A6">
                              <w:rPr>
                                <w:rFonts w:hint="eastAsia"/>
                                <w:b/>
                                <w:bCs/>
                                <w:color w:val="000000" w:themeColor="text1"/>
                                <w:szCs w:val="21"/>
                              </w:rPr>
                              <w:t>、</w:t>
                            </w:r>
                            <w:r w:rsidR="007C3D3E" w:rsidRPr="007C3D3E">
                              <w:rPr>
                                <w:rFonts w:hint="eastAsia"/>
                                <w:b/>
                                <w:bCs/>
                                <w:color w:val="000000" w:themeColor="text1"/>
                                <w:szCs w:val="21"/>
                              </w:rPr>
                              <w:t>表現すること。</w:t>
                            </w:r>
                          </w:p>
                          <w:p w14:paraId="3C561FA1" w14:textId="5707A7AD" w:rsidR="00745B7A" w:rsidRDefault="00745B7A" w:rsidP="00745B7A">
                            <w:pPr>
                              <w:snapToGrid w:val="0"/>
                              <w:spacing w:line="300" w:lineRule="exact"/>
                              <w:jc w:val="left"/>
                              <w:rPr>
                                <w:color w:val="000000" w:themeColor="text1"/>
                                <w:szCs w:val="21"/>
                              </w:rPr>
                            </w:pPr>
                            <w:r>
                              <w:rPr>
                                <w:rFonts w:hint="eastAsia"/>
                                <w:color w:val="000000" w:themeColor="text1"/>
                                <w:szCs w:val="21"/>
                              </w:rPr>
                              <w:t>【学びに向かう力、人間性等】</w:t>
                            </w:r>
                          </w:p>
                          <w:p w14:paraId="20A16E32" w14:textId="60FBC88A" w:rsidR="00745B7A" w:rsidRPr="00745B7A" w:rsidRDefault="00745B7A" w:rsidP="00F238A6">
                            <w:pPr>
                              <w:snapToGrid w:val="0"/>
                              <w:spacing w:line="300" w:lineRule="exact"/>
                              <w:ind w:firstLine="210"/>
                              <w:jc w:val="left"/>
                              <w:rPr>
                                <w:color w:val="000000" w:themeColor="text1"/>
                                <w:szCs w:val="21"/>
                              </w:rPr>
                            </w:pPr>
                            <w:r>
                              <w:rPr>
                                <w:rFonts w:hint="eastAsia"/>
                                <w:color w:val="000000" w:themeColor="text1"/>
                                <w:szCs w:val="21"/>
                              </w:rPr>
                              <w:t>○</w:t>
                            </w:r>
                            <w:r w:rsidR="00F238A6" w:rsidRPr="00F238A6">
                              <w:rPr>
                                <w:rFonts w:hint="eastAsia"/>
                                <w:color w:val="000000" w:themeColor="text1"/>
                                <w:szCs w:val="21"/>
                              </w:rPr>
                              <w:t>身の回りの生物について追究する中で</w:t>
                            </w:r>
                            <w:r w:rsidR="00F238A6">
                              <w:rPr>
                                <w:rFonts w:hint="eastAsia"/>
                                <w:color w:val="000000" w:themeColor="text1"/>
                                <w:szCs w:val="21"/>
                              </w:rPr>
                              <w:t>、</w:t>
                            </w:r>
                            <w:r w:rsidR="00F238A6" w:rsidRPr="00F238A6">
                              <w:rPr>
                                <w:rFonts w:hint="eastAsia"/>
                                <w:color w:val="000000" w:themeColor="text1"/>
                                <w:szCs w:val="21"/>
                              </w:rPr>
                              <w:t>生物を愛護する態度や主体的に問題解決しようとする態度</w:t>
                            </w:r>
                            <w:r w:rsidR="00684AD5">
                              <w:rPr>
                                <w:rFonts w:hint="eastAsia"/>
                                <w:color w:val="000000" w:themeColor="text1"/>
                                <w:szCs w:val="21"/>
                              </w:rPr>
                              <w:t>を</w:t>
                            </w:r>
                            <w:r w:rsidR="00684AD5">
                              <w:rPr>
                                <w:color w:val="000000" w:themeColor="text1"/>
                                <w:szCs w:val="21"/>
                              </w:rPr>
                              <w:t>養うこと</w:t>
                            </w:r>
                            <w:r>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6F0FE" id="正方形/長方形 1" o:spid="_x0000_s1026" style="position:absolute;left:0;text-align:left;margin-left:1.7pt;margin-top:7.1pt;width:784.2pt;height:19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" filled="f" strokecolor="#0d0d0d [3069]" strokeweight=".5pt">
                <v:textbox>
                  <w:txbxContent>
                    <w:p w14:paraId="347F27C1" w14:textId="1A1E57C3" w:rsidR="00FC64D6" w:rsidRDefault="002C2F7C" w:rsidP="002A3510">
                      <w:pPr>
                        <w:jc w:val="left"/>
                        <w:rPr>
                          <w:b/>
                          <w:bCs/>
                          <w:color w:val="000000" w:themeColor="text1"/>
                        </w:rPr>
                      </w:pPr>
                      <w:r w:rsidRPr="0008024B">
                        <w:rPr>
                          <w:rFonts w:hint="eastAsia"/>
                          <w:color w:val="000000" w:themeColor="text1"/>
                          <w:szCs w:val="21"/>
                        </w:rPr>
                        <w:t>単元</w:t>
                      </w:r>
                      <w:r w:rsidRPr="0008024B">
                        <w:rPr>
                          <w:color w:val="000000" w:themeColor="text1"/>
                          <w:szCs w:val="21"/>
                        </w:rPr>
                        <w:t>で付けたい力</w:t>
                      </w:r>
                      <w:r w:rsidR="002A3510">
                        <w:rPr>
                          <w:rFonts w:hint="eastAsia"/>
                          <w:color w:val="000000" w:themeColor="text1"/>
                          <w:szCs w:val="21"/>
                        </w:rPr>
                        <w:t xml:space="preserve">　</w:t>
                      </w:r>
                      <w:r w:rsidR="002A3510" w:rsidRPr="00307487">
                        <w:rPr>
                          <w:rFonts w:hint="eastAsia"/>
                          <w:b/>
                          <w:bCs/>
                          <w:color w:val="000000" w:themeColor="text1"/>
                        </w:rPr>
                        <w:t>※太字</w:t>
                      </w:r>
                      <w:r w:rsidR="002A3510">
                        <w:rPr>
                          <w:rFonts w:hint="eastAsia"/>
                          <w:b/>
                          <w:bCs/>
                          <w:color w:val="000000" w:themeColor="text1"/>
                        </w:rPr>
                        <w:t>部</w:t>
                      </w:r>
                      <w:r w:rsidR="002A3510" w:rsidRPr="00307487">
                        <w:rPr>
                          <w:rFonts w:hint="eastAsia"/>
                          <w:b/>
                          <w:bCs/>
                          <w:color w:val="000000" w:themeColor="text1"/>
                        </w:rPr>
                        <w:t>は</w:t>
                      </w:r>
                      <w:r w:rsidR="002A3510">
                        <w:rPr>
                          <w:rFonts w:hint="eastAsia"/>
                          <w:b/>
                          <w:bCs/>
                          <w:color w:val="000000" w:themeColor="text1"/>
                        </w:rPr>
                        <w:t>、</w:t>
                      </w:r>
                      <w:r w:rsidR="002A3510" w:rsidRPr="00307487">
                        <w:rPr>
                          <w:rFonts w:hint="eastAsia"/>
                          <w:b/>
                          <w:bCs/>
                          <w:color w:val="000000" w:themeColor="text1"/>
                        </w:rPr>
                        <w:t>本学年で主に育成を目指す問題解決の力</w:t>
                      </w:r>
                    </w:p>
                    <w:p w14:paraId="7108C196" w14:textId="33B7A258" w:rsidR="002D0FBB" w:rsidRPr="002D0FBB" w:rsidRDefault="002D0FBB" w:rsidP="002D0FBB">
                      <w:pPr>
                        <w:jc w:val="left"/>
                        <w:rPr>
                          <w:color w:val="000000" w:themeColor="text1"/>
                        </w:rPr>
                      </w:pPr>
                      <w:r w:rsidRPr="002D0FBB">
                        <w:rPr>
                          <w:rFonts w:hint="eastAsia"/>
                          <w:b/>
                          <w:bCs/>
                          <w:color w:val="000000" w:themeColor="text1"/>
                        </w:rPr>
                        <w:t xml:space="preserve">　</w:t>
                      </w:r>
                      <w:r w:rsidRPr="002D0FBB">
                        <w:rPr>
                          <w:rFonts w:hint="eastAsia"/>
                          <w:color w:val="000000" w:themeColor="text1"/>
                        </w:rPr>
                        <w:t>身の回りの生物について</w:t>
                      </w:r>
                      <w:r w:rsidR="000C1312">
                        <w:rPr>
                          <w:rFonts w:hint="eastAsia"/>
                          <w:color w:val="000000" w:themeColor="text1"/>
                        </w:rPr>
                        <w:t>、</w:t>
                      </w:r>
                      <w:r w:rsidRPr="002D0FBB">
                        <w:rPr>
                          <w:rFonts w:hint="eastAsia"/>
                          <w:color w:val="000000" w:themeColor="text1"/>
                        </w:rPr>
                        <w:t>探したり育てたりする中で</w:t>
                      </w:r>
                      <w:r w:rsidR="000C1312">
                        <w:rPr>
                          <w:rFonts w:hint="eastAsia"/>
                          <w:color w:val="000000" w:themeColor="text1"/>
                        </w:rPr>
                        <w:t>、</w:t>
                      </w:r>
                      <w:r w:rsidRPr="002D0FBB">
                        <w:rPr>
                          <w:rFonts w:hint="eastAsia"/>
                          <w:color w:val="000000" w:themeColor="text1"/>
                        </w:rPr>
                        <w:t>それらの様子や周辺の環境</w:t>
                      </w:r>
                      <w:r w:rsidR="000C1312">
                        <w:rPr>
                          <w:rFonts w:hint="eastAsia"/>
                          <w:color w:val="000000" w:themeColor="text1"/>
                        </w:rPr>
                        <w:t>、</w:t>
                      </w:r>
                      <w:r w:rsidRPr="002D0FBB">
                        <w:rPr>
                          <w:rFonts w:hint="eastAsia"/>
                          <w:color w:val="000000" w:themeColor="text1"/>
                        </w:rPr>
                        <w:t>成長の過程や体のつくりに着目して</w:t>
                      </w:r>
                      <w:r w:rsidR="000C1312">
                        <w:rPr>
                          <w:rFonts w:hint="eastAsia"/>
                          <w:color w:val="000000" w:themeColor="text1"/>
                        </w:rPr>
                        <w:t>、</w:t>
                      </w:r>
                      <w:r w:rsidRPr="002D0FBB">
                        <w:rPr>
                          <w:rFonts w:hint="eastAsia"/>
                          <w:color w:val="000000" w:themeColor="text1"/>
                        </w:rPr>
                        <w:t>それらを比較し</w:t>
                      </w:r>
                      <w:r>
                        <w:rPr>
                          <w:rFonts w:hint="eastAsia"/>
                          <w:color w:val="000000" w:themeColor="text1"/>
                        </w:rPr>
                        <w:t>な</w:t>
                      </w:r>
                      <w:r w:rsidRPr="002D0FBB">
                        <w:rPr>
                          <w:rFonts w:hint="eastAsia"/>
                          <w:color w:val="000000" w:themeColor="text1"/>
                        </w:rPr>
                        <w:t>がら調べる活動を通して</w:t>
                      </w:r>
                      <w:r w:rsidR="000C1312">
                        <w:rPr>
                          <w:rFonts w:hint="eastAsia"/>
                          <w:color w:val="000000" w:themeColor="text1"/>
                        </w:rPr>
                        <w:t>、</w:t>
                      </w:r>
                      <w:r w:rsidRPr="002D0FBB">
                        <w:rPr>
                          <w:rFonts w:hint="eastAsia"/>
                          <w:color w:val="000000" w:themeColor="text1"/>
                        </w:rPr>
                        <w:t>次の事項を身に付ける</w:t>
                      </w:r>
                      <w:r>
                        <w:rPr>
                          <w:rFonts w:hint="eastAsia"/>
                          <w:color w:val="000000" w:themeColor="text1"/>
                        </w:rPr>
                        <w:t>。</w:t>
                      </w:r>
                    </w:p>
                    <w:p w14:paraId="742BAB61" w14:textId="01A32915" w:rsidR="00745B7A" w:rsidRDefault="00610436" w:rsidP="002D0FBB">
                      <w:pPr>
                        <w:snapToGrid w:val="0"/>
                        <w:spacing w:line="300" w:lineRule="exact"/>
                        <w:jc w:val="left"/>
                        <w:rPr>
                          <w:color w:val="000000" w:themeColor="text1"/>
                          <w:szCs w:val="21"/>
                        </w:rPr>
                      </w:pPr>
                      <w:r>
                        <w:rPr>
                          <w:rFonts w:hint="eastAsia"/>
                          <w:color w:val="000000" w:themeColor="text1"/>
                          <w:szCs w:val="21"/>
                        </w:rPr>
                        <w:t>【知識及び技能】</w:t>
                      </w:r>
                      <w:r w:rsidR="002D0FBB" w:rsidRPr="002D0FBB">
                        <w:rPr>
                          <w:rFonts w:hint="eastAsia"/>
                          <w:color w:val="000000" w:themeColor="text1"/>
                          <w:szCs w:val="21"/>
                        </w:rPr>
                        <w:t xml:space="preserve">　次のことを理解するとともに</w:t>
                      </w:r>
                      <w:r w:rsidR="000C1312">
                        <w:rPr>
                          <w:rFonts w:hint="eastAsia"/>
                          <w:color w:val="000000" w:themeColor="text1"/>
                          <w:szCs w:val="21"/>
                        </w:rPr>
                        <w:t>、</w:t>
                      </w:r>
                      <w:r w:rsidR="002D0FBB" w:rsidRPr="002D0FBB">
                        <w:rPr>
                          <w:rFonts w:hint="eastAsia"/>
                          <w:color w:val="000000" w:themeColor="text1"/>
                          <w:szCs w:val="21"/>
                        </w:rPr>
                        <w:t>観察</w:t>
                      </w:r>
                      <w:r w:rsidR="000C1312">
                        <w:rPr>
                          <w:rFonts w:hint="eastAsia"/>
                          <w:color w:val="000000" w:themeColor="text1"/>
                          <w:szCs w:val="21"/>
                        </w:rPr>
                        <w:t>、</w:t>
                      </w:r>
                      <w:r w:rsidR="002D0FBB" w:rsidRPr="002D0FBB">
                        <w:rPr>
                          <w:rFonts w:hint="eastAsia"/>
                          <w:color w:val="000000" w:themeColor="text1"/>
                          <w:szCs w:val="21"/>
                        </w:rPr>
                        <w:t>実験などに関する技能を身に付ける。</w:t>
                      </w:r>
                    </w:p>
                    <w:p w14:paraId="1DC26B47" w14:textId="2E38A24F" w:rsidR="007C3D3E" w:rsidRPr="007C3D3E" w:rsidRDefault="007C3D3E" w:rsidP="007C3D3E">
                      <w:pPr>
                        <w:snapToGrid w:val="0"/>
                        <w:spacing w:line="300" w:lineRule="exact"/>
                        <w:ind w:firstLine="210"/>
                        <w:jc w:val="left"/>
                        <w:rPr>
                          <w:color w:val="000000" w:themeColor="text1"/>
                          <w:szCs w:val="21"/>
                        </w:rPr>
                      </w:pPr>
                      <w:bookmarkStart w:id="3" w:name="_Hlk160699369"/>
                      <w:r w:rsidRPr="007C3D3E">
                        <w:rPr>
                          <w:color w:val="000000" w:themeColor="text1"/>
                          <w:szCs w:val="21"/>
                        </w:rPr>
                        <w:t>(ｱ) 生物は</w:t>
                      </w:r>
                      <w:r w:rsidR="00F238A6">
                        <w:rPr>
                          <w:color w:val="000000" w:themeColor="text1"/>
                          <w:szCs w:val="21"/>
                        </w:rPr>
                        <w:t>、</w:t>
                      </w:r>
                      <w:r w:rsidRPr="007C3D3E">
                        <w:rPr>
                          <w:color w:val="000000" w:themeColor="text1"/>
                          <w:szCs w:val="21"/>
                        </w:rPr>
                        <w:t>色</w:t>
                      </w:r>
                      <w:r w:rsidR="00F238A6">
                        <w:rPr>
                          <w:color w:val="000000" w:themeColor="text1"/>
                          <w:szCs w:val="21"/>
                        </w:rPr>
                        <w:t>、</w:t>
                      </w:r>
                      <w:r w:rsidRPr="007C3D3E">
                        <w:rPr>
                          <w:color w:val="000000" w:themeColor="text1"/>
                          <w:szCs w:val="21"/>
                        </w:rPr>
                        <w:t>形</w:t>
                      </w:r>
                      <w:r w:rsidR="00F238A6">
                        <w:rPr>
                          <w:color w:val="000000" w:themeColor="text1"/>
                          <w:szCs w:val="21"/>
                        </w:rPr>
                        <w:t>、</w:t>
                      </w:r>
                      <w:r w:rsidRPr="007C3D3E">
                        <w:rPr>
                          <w:color w:val="000000" w:themeColor="text1"/>
                          <w:szCs w:val="21"/>
                        </w:rPr>
                        <w:t>大きさなど</w:t>
                      </w:r>
                      <w:r w:rsidR="00F238A6">
                        <w:rPr>
                          <w:color w:val="000000" w:themeColor="text1"/>
                          <w:szCs w:val="21"/>
                        </w:rPr>
                        <w:t>、</w:t>
                      </w:r>
                      <w:r w:rsidRPr="007C3D3E">
                        <w:rPr>
                          <w:color w:val="000000" w:themeColor="text1"/>
                          <w:szCs w:val="21"/>
                        </w:rPr>
                        <w:t>姿に違いがあること。また</w:t>
                      </w:r>
                      <w:r w:rsidR="00F238A6">
                        <w:rPr>
                          <w:color w:val="000000" w:themeColor="text1"/>
                          <w:szCs w:val="21"/>
                        </w:rPr>
                        <w:t>、</w:t>
                      </w:r>
                      <w:r w:rsidRPr="007C3D3E">
                        <w:rPr>
                          <w:color w:val="000000" w:themeColor="text1"/>
                          <w:szCs w:val="21"/>
                        </w:rPr>
                        <w:t>周辺</w:t>
                      </w:r>
                      <w:r w:rsidRPr="007C3D3E">
                        <w:rPr>
                          <w:rFonts w:hint="eastAsia"/>
                          <w:color w:val="000000" w:themeColor="text1"/>
                          <w:szCs w:val="21"/>
                        </w:rPr>
                        <w:t>の環境と関わって生きていること。</w:t>
                      </w:r>
                    </w:p>
                    <w:p w14:paraId="5673F394" w14:textId="04C77C0F" w:rsidR="00610436" w:rsidRDefault="007C3D3E" w:rsidP="007C3D3E">
                      <w:pPr>
                        <w:snapToGrid w:val="0"/>
                        <w:spacing w:line="300" w:lineRule="exact"/>
                        <w:ind w:firstLine="210"/>
                        <w:jc w:val="left"/>
                        <w:rPr>
                          <w:color w:val="000000" w:themeColor="text1"/>
                          <w:szCs w:val="21"/>
                        </w:rPr>
                      </w:pPr>
                      <w:r w:rsidRPr="007C3D3E">
                        <w:rPr>
                          <w:color w:val="000000" w:themeColor="text1"/>
                          <w:szCs w:val="21"/>
                        </w:rPr>
                        <w:t>(ｲ) 昆虫の育ち方には一定の順序があること。また</w:t>
                      </w:r>
                      <w:r w:rsidR="00F238A6">
                        <w:rPr>
                          <w:color w:val="000000" w:themeColor="text1"/>
                          <w:szCs w:val="21"/>
                        </w:rPr>
                        <w:t>、</w:t>
                      </w:r>
                      <w:r w:rsidRPr="007C3D3E">
                        <w:rPr>
                          <w:color w:val="000000" w:themeColor="text1"/>
                          <w:szCs w:val="21"/>
                        </w:rPr>
                        <w:t>成虫の体は頭</w:t>
                      </w:r>
                      <w:r w:rsidR="00F238A6">
                        <w:rPr>
                          <w:color w:val="000000" w:themeColor="text1"/>
                          <w:szCs w:val="21"/>
                        </w:rPr>
                        <w:t>、</w:t>
                      </w:r>
                      <w:r w:rsidRPr="007C3D3E">
                        <w:rPr>
                          <w:rFonts w:hint="eastAsia"/>
                          <w:color w:val="000000" w:themeColor="text1"/>
                          <w:szCs w:val="21"/>
                        </w:rPr>
                        <w:t>胸及び腹からできていること。</w:t>
                      </w:r>
                    </w:p>
                    <w:p w14:paraId="7365B742" w14:textId="2E85E443" w:rsidR="007C3D3E" w:rsidRPr="00610436" w:rsidRDefault="007C3D3E" w:rsidP="007C3D3E">
                      <w:pPr>
                        <w:snapToGrid w:val="0"/>
                        <w:spacing w:line="300" w:lineRule="exact"/>
                        <w:ind w:firstLine="210"/>
                        <w:jc w:val="left"/>
                        <w:rPr>
                          <w:color w:val="000000" w:themeColor="text1"/>
                          <w:szCs w:val="21"/>
                        </w:rPr>
                      </w:pPr>
                      <w:bookmarkStart w:id="4" w:name="_Hlk161396176"/>
                      <w:r>
                        <w:rPr>
                          <w:rFonts w:hint="eastAsia"/>
                          <w:color w:val="000000" w:themeColor="text1"/>
                          <w:szCs w:val="21"/>
                        </w:rPr>
                        <w:t>※</w:t>
                      </w:r>
                      <w:r w:rsidRPr="007C3D3E">
                        <w:rPr>
                          <w:color w:val="000000" w:themeColor="text1"/>
                          <w:szCs w:val="21"/>
                        </w:rPr>
                        <w:t>(ｳ) 植物の育ち方には一定の順序があること。また</w:t>
                      </w:r>
                      <w:r w:rsidR="00F238A6">
                        <w:rPr>
                          <w:color w:val="000000" w:themeColor="text1"/>
                          <w:szCs w:val="21"/>
                        </w:rPr>
                        <w:t>、</w:t>
                      </w:r>
                      <w:r w:rsidRPr="007C3D3E">
                        <w:rPr>
                          <w:color w:val="000000" w:themeColor="text1"/>
                          <w:szCs w:val="21"/>
                        </w:rPr>
                        <w:t>その体は根</w:t>
                      </w:r>
                      <w:r w:rsidR="00F238A6">
                        <w:rPr>
                          <w:color w:val="000000" w:themeColor="text1"/>
                          <w:szCs w:val="21"/>
                        </w:rPr>
                        <w:t>、</w:t>
                      </w:r>
                      <w:r w:rsidRPr="007C3D3E">
                        <w:rPr>
                          <w:color w:val="000000" w:themeColor="text1"/>
                          <w:szCs w:val="21"/>
                        </w:rPr>
                        <w:t>茎</w:t>
                      </w:r>
                      <w:r w:rsidRPr="007C3D3E">
                        <w:rPr>
                          <w:rFonts w:hint="eastAsia"/>
                          <w:color w:val="000000" w:themeColor="text1"/>
                          <w:szCs w:val="21"/>
                        </w:rPr>
                        <w:t>及び葉からできていること</w:t>
                      </w:r>
                      <w:r w:rsidR="007437A5">
                        <w:rPr>
                          <w:rFonts w:hint="eastAsia"/>
                          <w:color w:val="000000" w:themeColor="text1"/>
                          <w:szCs w:val="21"/>
                        </w:rPr>
                        <w:t>。</w:t>
                      </w:r>
                      <w:bookmarkStart w:id="5" w:name="_Hlk161065535"/>
                      <w:r>
                        <w:rPr>
                          <w:rFonts w:hint="eastAsia"/>
                          <w:color w:val="000000" w:themeColor="text1"/>
                          <w:szCs w:val="21"/>
                        </w:rPr>
                        <w:t>（※同じ内容のまとまりだが別単元で取り扱うこととする）</w:t>
                      </w:r>
                      <w:bookmarkEnd w:id="4"/>
                      <w:bookmarkEnd w:id="5"/>
                    </w:p>
                    <w:bookmarkEnd w:id="3"/>
                    <w:p w14:paraId="1CC77EC9" w14:textId="700DBAC4" w:rsidR="00EC5467" w:rsidRDefault="00EC5467" w:rsidP="00745B7A">
                      <w:pPr>
                        <w:snapToGrid w:val="0"/>
                        <w:spacing w:line="300" w:lineRule="exact"/>
                        <w:jc w:val="left"/>
                        <w:rPr>
                          <w:color w:val="000000" w:themeColor="text1"/>
                          <w:szCs w:val="21"/>
                        </w:rPr>
                      </w:pPr>
                      <w:r>
                        <w:rPr>
                          <w:rFonts w:hint="eastAsia"/>
                          <w:color w:val="000000" w:themeColor="text1"/>
                          <w:szCs w:val="21"/>
                        </w:rPr>
                        <w:t>【思考力、判断力、表現力等】</w:t>
                      </w:r>
                    </w:p>
                    <w:p w14:paraId="3F944FA0" w14:textId="66A40C4F" w:rsidR="00FC64D6" w:rsidRPr="00786C76" w:rsidRDefault="00745B7A" w:rsidP="007C3D3E">
                      <w:pPr>
                        <w:snapToGrid w:val="0"/>
                        <w:spacing w:line="300" w:lineRule="exact"/>
                        <w:ind w:left="420" w:hanging="420"/>
                        <w:jc w:val="left"/>
                        <w:rPr>
                          <w:b/>
                          <w:bCs/>
                          <w:color w:val="000000" w:themeColor="text1"/>
                          <w:szCs w:val="21"/>
                        </w:rPr>
                      </w:pPr>
                      <w:r w:rsidRPr="00786C76">
                        <w:rPr>
                          <w:rFonts w:hint="eastAsia"/>
                          <w:b/>
                          <w:bCs/>
                          <w:color w:val="000000" w:themeColor="text1"/>
                          <w:szCs w:val="21"/>
                        </w:rPr>
                        <w:t xml:space="preserve">　○</w:t>
                      </w:r>
                      <w:r w:rsidR="007C3D3E" w:rsidRPr="007C3D3E">
                        <w:rPr>
                          <w:rFonts w:hint="eastAsia"/>
                          <w:b/>
                          <w:bCs/>
                          <w:color w:val="000000" w:themeColor="text1"/>
                          <w:szCs w:val="21"/>
                        </w:rPr>
                        <w:t>身の回りの生物の様子について追究する中で</w:t>
                      </w:r>
                      <w:r w:rsidR="00F238A6">
                        <w:rPr>
                          <w:rFonts w:hint="eastAsia"/>
                          <w:b/>
                          <w:bCs/>
                          <w:color w:val="000000" w:themeColor="text1"/>
                          <w:szCs w:val="21"/>
                        </w:rPr>
                        <w:t>、</w:t>
                      </w:r>
                      <w:r w:rsidR="007C3D3E" w:rsidRPr="007C3D3E">
                        <w:rPr>
                          <w:rFonts w:hint="eastAsia"/>
                          <w:b/>
                          <w:bCs/>
                          <w:color w:val="000000" w:themeColor="text1"/>
                          <w:szCs w:val="21"/>
                        </w:rPr>
                        <w:t>差異点や共通点を基に</w:t>
                      </w:r>
                      <w:r w:rsidR="00F238A6">
                        <w:rPr>
                          <w:rFonts w:hint="eastAsia"/>
                          <w:b/>
                          <w:bCs/>
                          <w:color w:val="000000" w:themeColor="text1"/>
                          <w:szCs w:val="21"/>
                        </w:rPr>
                        <w:t>、</w:t>
                      </w:r>
                      <w:r w:rsidR="007C3D3E" w:rsidRPr="007C3D3E">
                        <w:rPr>
                          <w:rFonts w:hint="eastAsia"/>
                          <w:b/>
                          <w:bCs/>
                          <w:color w:val="000000" w:themeColor="text1"/>
                          <w:szCs w:val="21"/>
                        </w:rPr>
                        <w:t>身の回りの生物と環境との関わり</w:t>
                      </w:r>
                      <w:r w:rsidR="00F238A6">
                        <w:rPr>
                          <w:rFonts w:hint="eastAsia"/>
                          <w:b/>
                          <w:bCs/>
                          <w:color w:val="000000" w:themeColor="text1"/>
                          <w:szCs w:val="21"/>
                        </w:rPr>
                        <w:t>、</w:t>
                      </w:r>
                      <w:r w:rsidR="007C3D3E" w:rsidRPr="007C3D3E">
                        <w:rPr>
                          <w:rFonts w:hint="eastAsia"/>
                          <w:b/>
                          <w:bCs/>
                          <w:color w:val="000000" w:themeColor="text1"/>
                          <w:szCs w:val="21"/>
                        </w:rPr>
                        <w:t>昆虫</w:t>
                      </w:r>
                      <w:r w:rsidR="007C3D3E">
                        <w:rPr>
                          <w:rFonts w:hint="eastAsia"/>
                          <w:b/>
                          <w:bCs/>
                          <w:color w:val="000000" w:themeColor="text1"/>
                          <w:szCs w:val="21"/>
                        </w:rPr>
                        <w:t>（</w:t>
                      </w:r>
                      <w:r w:rsidR="007C3D3E" w:rsidRPr="007C3D3E">
                        <w:rPr>
                          <w:rFonts w:hint="eastAsia"/>
                          <w:b/>
                          <w:bCs/>
                          <w:color w:val="000000" w:themeColor="text1"/>
                          <w:szCs w:val="21"/>
                        </w:rPr>
                        <w:t>や植物</w:t>
                      </w:r>
                      <w:r w:rsidR="007C3D3E">
                        <w:rPr>
                          <w:rFonts w:hint="eastAsia"/>
                          <w:b/>
                          <w:bCs/>
                          <w:color w:val="000000" w:themeColor="text1"/>
                          <w:szCs w:val="21"/>
                        </w:rPr>
                        <w:t>）</w:t>
                      </w:r>
                      <w:r w:rsidR="007C3D3E" w:rsidRPr="007C3D3E">
                        <w:rPr>
                          <w:rFonts w:hint="eastAsia"/>
                          <w:b/>
                          <w:bCs/>
                          <w:color w:val="000000" w:themeColor="text1"/>
                          <w:szCs w:val="21"/>
                        </w:rPr>
                        <w:t>の成長のきまりや体のつくりについての問題を見いだし</w:t>
                      </w:r>
                      <w:r w:rsidR="00F238A6">
                        <w:rPr>
                          <w:rFonts w:hint="eastAsia"/>
                          <w:b/>
                          <w:bCs/>
                          <w:color w:val="000000" w:themeColor="text1"/>
                          <w:szCs w:val="21"/>
                        </w:rPr>
                        <w:t>、</w:t>
                      </w:r>
                      <w:r w:rsidR="007C3D3E" w:rsidRPr="007C3D3E">
                        <w:rPr>
                          <w:rFonts w:hint="eastAsia"/>
                          <w:b/>
                          <w:bCs/>
                          <w:color w:val="000000" w:themeColor="text1"/>
                          <w:szCs w:val="21"/>
                        </w:rPr>
                        <w:t>表現すること。</w:t>
                      </w:r>
                    </w:p>
                    <w:p w14:paraId="3C561FA1" w14:textId="5707A7AD" w:rsidR="00745B7A" w:rsidRDefault="00745B7A" w:rsidP="00745B7A">
                      <w:pPr>
                        <w:snapToGrid w:val="0"/>
                        <w:spacing w:line="300" w:lineRule="exact"/>
                        <w:jc w:val="left"/>
                        <w:rPr>
                          <w:color w:val="000000" w:themeColor="text1"/>
                          <w:szCs w:val="21"/>
                        </w:rPr>
                      </w:pPr>
                      <w:r>
                        <w:rPr>
                          <w:rFonts w:hint="eastAsia"/>
                          <w:color w:val="000000" w:themeColor="text1"/>
                          <w:szCs w:val="21"/>
                        </w:rPr>
                        <w:t>【学びに向かう力、人間性等】</w:t>
                      </w:r>
                    </w:p>
                    <w:p w14:paraId="20A16E32" w14:textId="60FBC88A" w:rsidR="00745B7A" w:rsidRPr="00745B7A" w:rsidRDefault="00745B7A" w:rsidP="00F238A6">
                      <w:pPr>
                        <w:snapToGrid w:val="0"/>
                        <w:spacing w:line="300" w:lineRule="exact"/>
                        <w:ind w:firstLine="210"/>
                        <w:jc w:val="left"/>
                        <w:rPr>
                          <w:color w:val="000000" w:themeColor="text1"/>
                          <w:szCs w:val="21"/>
                        </w:rPr>
                      </w:pPr>
                      <w:r>
                        <w:rPr>
                          <w:rFonts w:hint="eastAsia"/>
                          <w:color w:val="000000" w:themeColor="text1"/>
                          <w:szCs w:val="21"/>
                        </w:rPr>
                        <w:t>○</w:t>
                      </w:r>
                      <w:r w:rsidR="00F238A6" w:rsidRPr="00F238A6">
                        <w:rPr>
                          <w:rFonts w:hint="eastAsia"/>
                          <w:color w:val="000000" w:themeColor="text1"/>
                          <w:szCs w:val="21"/>
                        </w:rPr>
                        <w:t>身の回りの生物について追究する中で</w:t>
                      </w:r>
                      <w:r w:rsidR="00F238A6">
                        <w:rPr>
                          <w:rFonts w:hint="eastAsia"/>
                          <w:color w:val="000000" w:themeColor="text1"/>
                          <w:szCs w:val="21"/>
                        </w:rPr>
                        <w:t>、</w:t>
                      </w:r>
                      <w:r w:rsidR="00F238A6" w:rsidRPr="00F238A6">
                        <w:rPr>
                          <w:rFonts w:hint="eastAsia"/>
                          <w:color w:val="000000" w:themeColor="text1"/>
                          <w:szCs w:val="21"/>
                        </w:rPr>
                        <w:t>生物を愛護する態度や主体的に問題解決しようとする態度</w:t>
                      </w:r>
                      <w:r w:rsidR="00684AD5">
                        <w:rPr>
                          <w:rFonts w:hint="eastAsia"/>
                          <w:color w:val="000000" w:themeColor="text1"/>
                          <w:szCs w:val="21"/>
                        </w:rPr>
                        <w:t>を</w:t>
                      </w:r>
                      <w:r w:rsidR="00684AD5">
                        <w:rPr>
                          <w:color w:val="000000" w:themeColor="text1"/>
                          <w:szCs w:val="21"/>
                        </w:rPr>
                        <w:t>養うこと</w:t>
                      </w:r>
                      <w:r>
                        <w:rPr>
                          <w:rFonts w:hint="eastAsia"/>
                          <w:color w:val="000000" w:themeColor="text1"/>
                          <w:szCs w:val="21"/>
                        </w:rPr>
                        <w:t>。</w:t>
                      </w:r>
                    </w:p>
                  </w:txbxContent>
                </v:textbox>
                <w10:wrap anchorx="margin"/>
              </v:rect>
            </w:pict>
          </mc:Fallback>
        </mc:AlternateContent>
      </w:r>
    </w:p>
    <w:p w14:paraId="6135606F" w14:textId="5AD57A9C" w:rsidR="00CF42A3" w:rsidRDefault="00CF42A3" w:rsidP="006E4B8F">
      <w:pPr>
        <w:spacing w:line="240" w:lineRule="exact"/>
        <w:rPr>
          <w:sz w:val="28"/>
          <w:szCs w:val="28"/>
        </w:rPr>
      </w:pPr>
    </w:p>
    <w:p w14:paraId="511FD671" w14:textId="6D0B0F7E" w:rsidR="00E06D73" w:rsidRDefault="00E06D73" w:rsidP="006E4B8F">
      <w:pPr>
        <w:tabs>
          <w:tab w:val="right" w:pos="15398"/>
        </w:tabs>
        <w:spacing w:line="240" w:lineRule="exact"/>
        <w:rPr>
          <w:color w:val="000000" w:themeColor="text1"/>
        </w:rPr>
      </w:pPr>
    </w:p>
    <w:p w14:paraId="3F26398F" w14:textId="52C5E93C" w:rsidR="00E06D73" w:rsidRDefault="00E06D73" w:rsidP="006E4B8F">
      <w:pPr>
        <w:tabs>
          <w:tab w:val="right" w:pos="15398"/>
        </w:tabs>
        <w:spacing w:line="240" w:lineRule="exact"/>
        <w:rPr>
          <w:color w:val="000000" w:themeColor="text1"/>
        </w:rPr>
      </w:pPr>
    </w:p>
    <w:p w14:paraId="6AFB2E09" w14:textId="77777777" w:rsidR="00E06D73" w:rsidRDefault="00E06D73" w:rsidP="006E4B8F">
      <w:pPr>
        <w:tabs>
          <w:tab w:val="right" w:pos="15398"/>
        </w:tabs>
        <w:spacing w:line="240" w:lineRule="exact"/>
        <w:rPr>
          <w:color w:val="000000" w:themeColor="text1"/>
        </w:rPr>
      </w:pPr>
    </w:p>
    <w:p w14:paraId="119FD9AD" w14:textId="77777777" w:rsidR="00C210C0" w:rsidRDefault="00C210C0" w:rsidP="006E4B8F">
      <w:pPr>
        <w:tabs>
          <w:tab w:val="right" w:pos="15398"/>
        </w:tabs>
        <w:spacing w:line="240" w:lineRule="exact"/>
        <w:rPr>
          <w:color w:val="000000" w:themeColor="text1"/>
        </w:rPr>
      </w:pPr>
    </w:p>
    <w:p w14:paraId="7885D58F" w14:textId="7AC5A104" w:rsidR="00C210C0" w:rsidRDefault="00C210C0" w:rsidP="006E4B8F">
      <w:pPr>
        <w:tabs>
          <w:tab w:val="right" w:pos="15398"/>
        </w:tabs>
        <w:spacing w:line="240" w:lineRule="exact"/>
        <w:rPr>
          <w:color w:val="000000" w:themeColor="text1"/>
        </w:rPr>
      </w:pPr>
    </w:p>
    <w:p w14:paraId="69BD0543" w14:textId="775BC0F4" w:rsidR="00C210C0" w:rsidRDefault="00C210C0" w:rsidP="006E4B8F">
      <w:pPr>
        <w:tabs>
          <w:tab w:val="right" w:pos="15398"/>
        </w:tabs>
        <w:spacing w:line="240" w:lineRule="exact"/>
        <w:rPr>
          <w:color w:val="000000" w:themeColor="text1"/>
        </w:rPr>
      </w:pPr>
    </w:p>
    <w:p w14:paraId="294769FE" w14:textId="08C5A02E" w:rsidR="00C210C0" w:rsidRDefault="00C210C0" w:rsidP="006E4B8F">
      <w:pPr>
        <w:tabs>
          <w:tab w:val="right" w:pos="15398"/>
        </w:tabs>
        <w:spacing w:line="240" w:lineRule="exact"/>
        <w:rPr>
          <w:color w:val="000000" w:themeColor="text1"/>
        </w:rPr>
      </w:pPr>
    </w:p>
    <w:p w14:paraId="1DC24265" w14:textId="77777777" w:rsidR="00C210C0" w:rsidRPr="00C210C0" w:rsidRDefault="00C210C0" w:rsidP="00C210C0"/>
    <w:p w14:paraId="1F83CD25" w14:textId="2130954F" w:rsidR="00C210C0" w:rsidRPr="00C210C0" w:rsidRDefault="00C210C0" w:rsidP="00C210C0"/>
    <w:p w14:paraId="27915042" w14:textId="77777777" w:rsidR="00C210C0" w:rsidRPr="00C210C0" w:rsidRDefault="00C210C0" w:rsidP="00C210C0"/>
    <w:p w14:paraId="59125A36" w14:textId="0110FF2D" w:rsidR="00C210C0" w:rsidRPr="00C210C0" w:rsidRDefault="00C210C0" w:rsidP="00C210C0"/>
    <w:p w14:paraId="32BBCA40" w14:textId="77777777" w:rsidR="00C210C0" w:rsidRPr="00C210C0" w:rsidRDefault="00C210C0" w:rsidP="00C210C0"/>
    <w:p w14:paraId="749421EA" w14:textId="77777777" w:rsidR="00C210C0" w:rsidRPr="00C210C0" w:rsidRDefault="00C210C0" w:rsidP="00C210C0"/>
    <w:tbl>
      <w:tblPr>
        <w:tblStyle w:val="a3"/>
        <w:tblW w:w="0" w:type="auto"/>
        <w:tblInd w:w="279" w:type="dxa"/>
        <w:tblLook w:val="04A0" w:firstRow="1" w:lastRow="0" w:firstColumn="1" w:lastColumn="0" w:noHBand="0" w:noVBand="1"/>
      </w:tblPr>
      <w:tblGrid>
        <w:gridCol w:w="582"/>
        <w:gridCol w:w="2408"/>
        <w:gridCol w:w="582"/>
        <w:gridCol w:w="2957"/>
        <w:gridCol w:w="2410"/>
        <w:gridCol w:w="3455"/>
        <w:gridCol w:w="2715"/>
      </w:tblGrid>
      <w:tr w:rsidR="00476C5E" w14:paraId="7348EF1E" w14:textId="77777777" w:rsidTr="008C0163">
        <w:trPr>
          <w:trHeight w:val="666"/>
        </w:trPr>
        <w:tc>
          <w:tcPr>
            <w:tcW w:w="582" w:type="dxa"/>
          </w:tcPr>
          <w:p w14:paraId="5C727D59" w14:textId="77777777" w:rsidR="00476C5E" w:rsidRDefault="00476C5E" w:rsidP="007F6AD5">
            <w:pPr>
              <w:jc w:val="center"/>
              <w:rPr>
                <w:sz w:val="28"/>
                <w:szCs w:val="28"/>
              </w:rPr>
            </w:pPr>
            <w:r>
              <w:rPr>
                <w:rFonts w:hint="eastAsia"/>
                <w:sz w:val="28"/>
                <w:szCs w:val="28"/>
              </w:rPr>
              <w:t>時</w:t>
            </w:r>
          </w:p>
        </w:tc>
        <w:tc>
          <w:tcPr>
            <w:tcW w:w="2408" w:type="dxa"/>
          </w:tcPr>
          <w:p w14:paraId="2F3FB126" w14:textId="77777777" w:rsidR="00476C5E" w:rsidRDefault="00476C5E" w:rsidP="007F6AD5">
            <w:pPr>
              <w:jc w:val="center"/>
              <w:rPr>
                <w:sz w:val="28"/>
                <w:szCs w:val="28"/>
              </w:rPr>
            </w:pPr>
            <w:r>
              <w:rPr>
                <w:rFonts w:hint="eastAsia"/>
                <w:sz w:val="28"/>
                <w:szCs w:val="28"/>
              </w:rPr>
              <w:t>めあて・課題</w:t>
            </w:r>
          </w:p>
        </w:tc>
        <w:tc>
          <w:tcPr>
            <w:tcW w:w="3539" w:type="dxa"/>
            <w:gridSpan w:val="2"/>
          </w:tcPr>
          <w:p w14:paraId="397BD546" w14:textId="77777777" w:rsidR="00476C5E" w:rsidRPr="005A5969" w:rsidRDefault="00476C5E" w:rsidP="007F6AD5">
            <w:pPr>
              <w:jc w:val="center"/>
              <w:rPr>
                <w:color w:val="000000" w:themeColor="text1"/>
                <w:sz w:val="28"/>
                <w:szCs w:val="28"/>
              </w:rPr>
            </w:pPr>
            <w:r w:rsidRPr="005A5969">
              <w:rPr>
                <w:rFonts w:hint="eastAsia"/>
                <w:color w:val="000000" w:themeColor="text1"/>
                <w:sz w:val="28"/>
                <w:szCs w:val="28"/>
              </w:rPr>
              <w:t>学習内容・流れ</w:t>
            </w:r>
          </w:p>
        </w:tc>
        <w:tc>
          <w:tcPr>
            <w:tcW w:w="2410" w:type="dxa"/>
            <w:vAlign w:val="center"/>
          </w:tcPr>
          <w:p w14:paraId="5EB1A96E" w14:textId="77777777" w:rsidR="00476C5E" w:rsidRPr="005A5969" w:rsidRDefault="00476C5E" w:rsidP="007F6AD5">
            <w:pPr>
              <w:spacing w:line="320" w:lineRule="exact"/>
              <w:jc w:val="center"/>
              <w:rPr>
                <w:color w:val="000000" w:themeColor="text1"/>
                <w:sz w:val="28"/>
                <w:szCs w:val="28"/>
              </w:rPr>
            </w:pPr>
            <w:r w:rsidRPr="005A5969">
              <w:rPr>
                <w:rFonts w:hint="eastAsia"/>
                <w:color w:val="000000" w:themeColor="text1"/>
                <w:sz w:val="28"/>
                <w:szCs w:val="28"/>
              </w:rPr>
              <w:t>まとめ・</w:t>
            </w:r>
          </w:p>
          <w:p w14:paraId="60BDDA58" w14:textId="77777777" w:rsidR="00476C5E" w:rsidRPr="005A5969" w:rsidRDefault="00476C5E" w:rsidP="007F6AD5">
            <w:pPr>
              <w:spacing w:line="320" w:lineRule="exact"/>
              <w:jc w:val="center"/>
              <w:rPr>
                <w:color w:val="000000" w:themeColor="text1"/>
                <w:sz w:val="28"/>
                <w:szCs w:val="28"/>
              </w:rPr>
            </w:pPr>
            <w:r w:rsidRPr="005A5969">
              <w:rPr>
                <w:rFonts w:hint="eastAsia"/>
                <w:color w:val="000000" w:themeColor="text1"/>
                <w:sz w:val="28"/>
                <w:szCs w:val="28"/>
              </w:rPr>
              <w:t>ゴールの姿</w:t>
            </w:r>
          </w:p>
        </w:tc>
        <w:tc>
          <w:tcPr>
            <w:tcW w:w="3455" w:type="dxa"/>
            <w:vAlign w:val="center"/>
          </w:tcPr>
          <w:p w14:paraId="6E6E45B2" w14:textId="77777777" w:rsidR="00476C5E" w:rsidRPr="005A5969" w:rsidRDefault="00476C5E" w:rsidP="007F6AD5">
            <w:pPr>
              <w:spacing w:line="400" w:lineRule="exact"/>
              <w:jc w:val="center"/>
              <w:rPr>
                <w:color w:val="000000" w:themeColor="text1"/>
                <w:sz w:val="28"/>
                <w:szCs w:val="28"/>
              </w:rPr>
            </w:pPr>
            <w:r w:rsidRPr="005A5969">
              <w:rPr>
                <w:rFonts w:hint="eastAsia"/>
                <w:color w:val="000000" w:themeColor="text1"/>
                <w:sz w:val="28"/>
                <w:szCs w:val="28"/>
              </w:rPr>
              <w:t>引き出したい振り返り</w:t>
            </w:r>
          </w:p>
        </w:tc>
        <w:tc>
          <w:tcPr>
            <w:tcW w:w="2715" w:type="dxa"/>
            <w:vAlign w:val="center"/>
          </w:tcPr>
          <w:p w14:paraId="1774B4CE" w14:textId="77777777" w:rsidR="00476C5E" w:rsidRPr="00324445" w:rsidRDefault="00476C5E" w:rsidP="007F6AD5">
            <w:pPr>
              <w:spacing w:line="320" w:lineRule="exact"/>
              <w:jc w:val="center"/>
              <w:rPr>
                <w:sz w:val="28"/>
                <w:szCs w:val="28"/>
              </w:rPr>
            </w:pPr>
            <w:r w:rsidRPr="0005268D">
              <w:rPr>
                <w:rFonts w:hint="eastAsia"/>
                <w:sz w:val="28"/>
                <w:szCs w:val="28"/>
              </w:rPr>
              <w:t>教員の振り返り（授業後）</w:t>
            </w:r>
          </w:p>
        </w:tc>
      </w:tr>
      <w:tr w:rsidR="000B675B" w14:paraId="35DABF2A" w14:textId="77777777" w:rsidTr="008C0163">
        <w:trPr>
          <w:cantSplit/>
          <w:trHeight w:val="4527"/>
        </w:trPr>
        <w:tc>
          <w:tcPr>
            <w:tcW w:w="582" w:type="dxa"/>
            <w:textDirection w:val="tbRlV"/>
          </w:tcPr>
          <w:p w14:paraId="500A3926" w14:textId="37436A20" w:rsidR="000B675B" w:rsidRPr="00827563" w:rsidRDefault="00A3040A" w:rsidP="00827563">
            <w:pPr>
              <w:ind w:left="113" w:right="113"/>
              <w:rPr>
                <w:szCs w:val="21"/>
              </w:rPr>
            </w:pPr>
            <w:r w:rsidRPr="00827563">
              <w:rPr>
                <w:rFonts w:hint="eastAsia"/>
                <w:szCs w:val="21"/>
              </w:rPr>
              <w:t>１</w:t>
            </w:r>
            <w:r w:rsidR="00827563">
              <w:rPr>
                <w:rFonts w:hint="eastAsia"/>
                <w:szCs w:val="21"/>
              </w:rPr>
              <w:t>（一次）</w:t>
            </w:r>
          </w:p>
        </w:tc>
        <w:tc>
          <w:tcPr>
            <w:tcW w:w="2408" w:type="dxa"/>
          </w:tcPr>
          <w:p w14:paraId="2FE66570" w14:textId="253B457F" w:rsidR="000B675B" w:rsidRDefault="00A3040A" w:rsidP="00A3040A">
            <w:pPr>
              <w:ind w:left="210" w:hanging="210"/>
              <w:rPr>
                <w:szCs w:val="21"/>
              </w:rPr>
            </w:pPr>
            <w:r>
              <w:rPr>
                <w:rFonts w:hint="eastAsia"/>
                <w:szCs w:val="21"/>
              </w:rPr>
              <w:t>・</w:t>
            </w:r>
            <w:r w:rsidR="00F238A6" w:rsidRPr="00F238A6">
              <w:rPr>
                <w:rFonts w:hint="eastAsia"/>
                <w:szCs w:val="21"/>
              </w:rPr>
              <w:t>キャベツに産みつけられた卵を観察して気付いたことを基に学習問題を見つけ</w:t>
            </w:r>
            <w:r w:rsidR="00F238A6">
              <w:rPr>
                <w:rFonts w:hint="eastAsia"/>
                <w:szCs w:val="21"/>
              </w:rPr>
              <w:t>よう。</w:t>
            </w:r>
          </w:p>
          <w:p w14:paraId="333F4C55" w14:textId="589FA8FE" w:rsidR="000B675B" w:rsidRPr="00A631E4" w:rsidRDefault="000B675B" w:rsidP="00A3040A">
            <w:pPr>
              <w:ind w:left="210" w:hanging="210"/>
              <w:rPr>
                <w:szCs w:val="21"/>
              </w:rPr>
            </w:pPr>
          </w:p>
        </w:tc>
        <w:tc>
          <w:tcPr>
            <w:tcW w:w="582" w:type="dxa"/>
            <w:textDirection w:val="tbRlV"/>
          </w:tcPr>
          <w:p w14:paraId="07D79CD3" w14:textId="4F49E6BE" w:rsidR="000B675B" w:rsidRDefault="006F0749" w:rsidP="00A631E4">
            <w:pPr>
              <w:ind w:left="113" w:right="113"/>
              <w:rPr>
                <w:sz w:val="28"/>
                <w:szCs w:val="28"/>
              </w:rPr>
            </w:pPr>
            <w:r>
              <w:rPr>
                <w:rFonts w:hint="eastAsia"/>
                <w:szCs w:val="21"/>
              </w:rPr>
              <w:t>気付き・</w:t>
            </w:r>
            <w:r w:rsidR="000B675B" w:rsidRPr="00A631E4">
              <w:rPr>
                <w:rFonts w:hint="eastAsia"/>
                <w:szCs w:val="21"/>
              </w:rPr>
              <w:t>問題</w:t>
            </w:r>
            <w:r w:rsidR="000B7923">
              <w:rPr>
                <w:rFonts w:hint="eastAsia"/>
                <w:szCs w:val="21"/>
              </w:rPr>
              <w:t>の</w:t>
            </w:r>
            <w:r w:rsidR="000B675B" w:rsidRPr="00A631E4">
              <w:rPr>
                <w:rFonts w:hint="eastAsia"/>
                <w:szCs w:val="21"/>
              </w:rPr>
              <w:t>設定</w:t>
            </w:r>
          </w:p>
        </w:tc>
        <w:tc>
          <w:tcPr>
            <w:tcW w:w="2957" w:type="dxa"/>
          </w:tcPr>
          <w:p w14:paraId="749B6760" w14:textId="0879CC0E" w:rsidR="000B675B" w:rsidRDefault="000B675B" w:rsidP="000B675B">
            <w:pPr>
              <w:ind w:left="210" w:hanging="210"/>
              <w:rPr>
                <w:szCs w:val="21"/>
              </w:rPr>
            </w:pPr>
            <w:r>
              <w:rPr>
                <w:rFonts w:hint="eastAsia"/>
                <w:szCs w:val="21"/>
              </w:rPr>
              <w:t>・</w:t>
            </w:r>
            <w:r w:rsidR="00F238A6">
              <w:rPr>
                <w:rFonts w:hint="eastAsia"/>
                <w:szCs w:val="21"/>
              </w:rPr>
              <w:t>キャベツに産みつけられた卵を観察する。</w:t>
            </w:r>
          </w:p>
          <w:p w14:paraId="4395E7E3" w14:textId="33F6EC7B" w:rsidR="008D44C1" w:rsidRDefault="008D44C1" w:rsidP="000B675B">
            <w:pPr>
              <w:ind w:left="210" w:hanging="210"/>
              <w:rPr>
                <w:szCs w:val="21"/>
              </w:rPr>
            </w:pPr>
            <w:r>
              <w:rPr>
                <w:rFonts w:hint="eastAsia"/>
                <w:szCs w:val="21"/>
              </w:rPr>
              <w:t>・虫眼鏡の使い方を確認する。</w:t>
            </w:r>
          </w:p>
          <w:p w14:paraId="22DAF7C9" w14:textId="454B6F1B" w:rsidR="008D44C1" w:rsidRDefault="008D44C1" w:rsidP="000B675B">
            <w:pPr>
              <w:ind w:left="210" w:hanging="210"/>
              <w:rPr>
                <w:szCs w:val="21"/>
              </w:rPr>
            </w:pPr>
            <w:r>
              <w:rPr>
                <w:rFonts w:hint="eastAsia"/>
                <w:szCs w:val="21"/>
              </w:rPr>
              <w:t>※生き物を触る前とさわった後には手を洗うことや、観察する際は生き物を傷つけないよう丁寧に扱うことを指導する。</w:t>
            </w:r>
          </w:p>
          <w:p w14:paraId="3663AAE2" w14:textId="2D76025E" w:rsidR="008D44C1" w:rsidRDefault="00F238A6" w:rsidP="000B675B">
            <w:pPr>
              <w:ind w:left="210" w:hanging="210"/>
              <w:rPr>
                <w:szCs w:val="21"/>
              </w:rPr>
            </w:pPr>
            <w:r>
              <w:rPr>
                <w:rFonts w:hint="eastAsia"/>
                <w:szCs w:val="21"/>
              </w:rPr>
              <w:t>・</w:t>
            </w:r>
            <w:r w:rsidR="008D44C1">
              <w:rPr>
                <w:rFonts w:hint="eastAsia"/>
                <w:szCs w:val="21"/>
              </w:rPr>
              <w:t>観察して気付いたことや疑問に思ったことなどを話し合う。</w:t>
            </w:r>
          </w:p>
          <w:p w14:paraId="5595054E" w14:textId="77777777" w:rsidR="008D44C1" w:rsidRDefault="008D44C1" w:rsidP="000B675B">
            <w:pPr>
              <w:ind w:left="210" w:hanging="210"/>
              <w:rPr>
                <w:szCs w:val="21"/>
              </w:rPr>
            </w:pPr>
            <w:r>
              <w:rPr>
                <w:rFonts w:hint="eastAsia"/>
                <w:szCs w:val="21"/>
              </w:rPr>
              <w:t>・</w:t>
            </w:r>
            <w:r w:rsidR="00F238A6">
              <w:rPr>
                <w:rFonts w:hint="eastAsia"/>
                <w:szCs w:val="21"/>
              </w:rPr>
              <w:t>気付いたこと</w:t>
            </w:r>
            <w:r>
              <w:rPr>
                <w:rFonts w:hint="eastAsia"/>
                <w:szCs w:val="21"/>
              </w:rPr>
              <w:t>や疑問に思ったこと</w:t>
            </w:r>
            <w:r w:rsidR="00F238A6">
              <w:rPr>
                <w:rFonts w:hint="eastAsia"/>
                <w:szCs w:val="21"/>
              </w:rPr>
              <w:t>から問題を</w:t>
            </w:r>
            <w:r>
              <w:rPr>
                <w:rFonts w:hint="eastAsia"/>
                <w:szCs w:val="21"/>
              </w:rPr>
              <w:t>見いだす。</w:t>
            </w:r>
          </w:p>
          <w:p w14:paraId="1E603771" w14:textId="0A2A26C5" w:rsidR="00F238A6" w:rsidRPr="00A631E4" w:rsidRDefault="008D44C1" w:rsidP="000B675B">
            <w:pPr>
              <w:ind w:left="210" w:hanging="210"/>
              <w:rPr>
                <w:szCs w:val="21"/>
              </w:rPr>
            </w:pPr>
            <w:r>
              <w:rPr>
                <w:rFonts w:hint="eastAsia"/>
                <w:szCs w:val="21"/>
              </w:rPr>
              <w:t>・見いだした問題から解決していく問題を</w:t>
            </w:r>
            <w:r w:rsidR="00F238A6">
              <w:rPr>
                <w:rFonts w:hint="eastAsia"/>
                <w:szCs w:val="21"/>
              </w:rPr>
              <w:t>設定する。</w:t>
            </w:r>
          </w:p>
        </w:tc>
        <w:tc>
          <w:tcPr>
            <w:tcW w:w="2410" w:type="dxa"/>
          </w:tcPr>
          <w:p w14:paraId="2D0D3B3E" w14:textId="2AA0417F" w:rsidR="00F238A6" w:rsidRDefault="00A3040A" w:rsidP="00F238A6">
            <w:pPr>
              <w:ind w:left="210" w:hanging="210"/>
              <w:rPr>
                <w:szCs w:val="21"/>
              </w:rPr>
            </w:pPr>
            <w:r>
              <w:rPr>
                <w:rFonts w:hint="eastAsia"/>
                <w:szCs w:val="21"/>
              </w:rPr>
              <w:t>・</w:t>
            </w:r>
            <w:r w:rsidR="00F238A6">
              <w:rPr>
                <w:rFonts w:hint="eastAsia"/>
                <w:szCs w:val="21"/>
              </w:rPr>
              <w:t>モンシロチョウの卵は、このあとどうなるのだろうか。</w:t>
            </w:r>
          </w:p>
          <w:p w14:paraId="73EF5D2D" w14:textId="3E545487" w:rsidR="00F238A6" w:rsidRPr="00A3040A" w:rsidRDefault="00F238A6" w:rsidP="00F238A6">
            <w:pPr>
              <w:ind w:left="210" w:hanging="210"/>
              <w:rPr>
                <w:szCs w:val="21"/>
              </w:rPr>
            </w:pPr>
            <w:r>
              <w:rPr>
                <w:rFonts w:hint="eastAsia"/>
                <w:szCs w:val="21"/>
              </w:rPr>
              <w:t>・モンシロチョウ</w:t>
            </w:r>
            <w:r w:rsidR="0038736E">
              <w:rPr>
                <w:rFonts w:hint="eastAsia"/>
                <w:szCs w:val="21"/>
              </w:rPr>
              <w:t>は、卵から</w:t>
            </w:r>
            <w:r>
              <w:rPr>
                <w:rFonts w:hint="eastAsia"/>
                <w:szCs w:val="21"/>
              </w:rPr>
              <w:t>どのように成長していくのだろうか。</w:t>
            </w:r>
          </w:p>
          <w:p w14:paraId="6C3BA65E" w14:textId="7618B773" w:rsidR="00A3040A" w:rsidRPr="00A3040A" w:rsidRDefault="00A3040A" w:rsidP="006F0749">
            <w:pPr>
              <w:ind w:left="210" w:hanging="210"/>
              <w:rPr>
                <w:szCs w:val="21"/>
              </w:rPr>
            </w:pPr>
          </w:p>
        </w:tc>
        <w:tc>
          <w:tcPr>
            <w:tcW w:w="3455" w:type="dxa"/>
          </w:tcPr>
          <w:p w14:paraId="59F3AC8C" w14:textId="77777777" w:rsidR="00F76F3C" w:rsidRDefault="00565971" w:rsidP="00F76F3C">
            <w:pPr>
              <w:ind w:left="210" w:hanging="210"/>
              <w:rPr>
                <w:szCs w:val="21"/>
              </w:rPr>
            </w:pPr>
            <w:r>
              <w:rPr>
                <w:rFonts w:hint="eastAsia"/>
                <w:szCs w:val="21"/>
              </w:rPr>
              <w:t>・ぼくは、</w:t>
            </w:r>
            <w:r w:rsidR="00F76F3C">
              <w:rPr>
                <w:rFonts w:hint="eastAsia"/>
                <w:szCs w:val="21"/>
              </w:rPr>
              <w:t>虫眼鏡を使ってキャベツの葉の裏にあるモンシロチョウの卵を観察しました。よく見ると、たてに長い形をしていて黄色かったです。</w:t>
            </w:r>
          </w:p>
          <w:p w14:paraId="476A4674" w14:textId="470D72B8" w:rsidR="0038736E" w:rsidRPr="00A3040A" w:rsidRDefault="0038736E" w:rsidP="00F76F3C">
            <w:pPr>
              <w:ind w:left="210" w:hanging="210"/>
              <w:rPr>
                <w:szCs w:val="21"/>
              </w:rPr>
            </w:pPr>
            <w:r>
              <w:rPr>
                <w:rFonts w:hint="eastAsia"/>
                <w:szCs w:val="21"/>
              </w:rPr>
              <w:t>・このあとどうやってモンシロチョウになっていくのか調べてみたいので「モンシロチョウの卵は、このあとどうなるのだろうか。」という問題を考えました。</w:t>
            </w:r>
          </w:p>
        </w:tc>
        <w:tc>
          <w:tcPr>
            <w:tcW w:w="2715" w:type="dxa"/>
          </w:tcPr>
          <w:p w14:paraId="531DB5F8" w14:textId="0AE9689B" w:rsidR="009B1A6B" w:rsidRPr="00A631E4" w:rsidRDefault="009B1A6B" w:rsidP="00AD0354">
            <w:pPr>
              <w:ind w:left="210" w:hanging="210"/>
              <w:rPr>
                <w:szCs w:val="21"/>
              </w:rPr>
            </w:pPr>
          </w:p>
        </w:tc>
      </w:tr>
      <w:tr w:rsidR="000B7923" w:rsidRPr="00A631E4" w14:paraId="71775CEE" w14:textId="77777777" w:rsidTr="008C0163">
        <w:trPr>
          <w:trHeight w:val="4527"/>
        </w:trPr>
        <w:tc>
          <w:tcPr>
            <w:tcW w:w="582" w:type="dxa"/>
          </w:tcPr>
          <w:p w14:paraId="57BA85A3" w14:textId="64A52029" w:rsidR="000B7923" w:rsidRPr="00827563" w:rsidRDefault="000B7923" w:rsidP="007C2ED0">
            <w:pPr>
              <w:rPr>
                <w:szCs w:val="21"/>
              </w:rPr>
            </w:pPr>
            <w:r w:rsidRPr="00827563">
              <w:rPr>
                <w:rFonts w:hint="eastAsia"/>
                <w:szCs w:val="21"/>
              </w:rPr>
              <w:t>２</w:t>
            </w:r>
          </w:p>
        </w:tc>
        <w:tc>
          <w:tcPr>
            <w:tcW w:w="2408" w:type="dxa"/>
            <w:vMerge w:val="restart"/>
          </w:tcPr>
          <w:p w14:paraId="60ED56E9" w14:textId="77777777" w:rsidR="000B7923" w:rsidRDefault="000B7923" w:rsidP="007C2ED0">
            <w:pPr>
              <w:ind w:left="210" w:hanging="210"/>
              <w:rPr>
                <w:szCs w:val="21"/>
                <w:bdr w:val="single" w:sz="4" w:space="0" w:color="auto"/>
              </w:rPr>
            </w:pPr>
          </w:p>
          <w:p w14:paraId="0F17A458" w14:textId="77777777" w:rsidR="000B7923" w:rsidRDefault="000B7923" w:rsidP="007C2ED0">
            <w:pPr>
              <w:ind w:left="210" w:hanging="210"/>
              <w:rPr>
                <w:szCs w:val="21"/>
                <w:bdr w:val="single" w:sz="4" w:space="0" w:color="auto"/>
              </w:rPr>
            </w:pPr>
          </w:p>
          <w:p w14:paraId="74D56257" w14:textId="77777777" w:rsidR="000B7923" w:rsidRDefault="000B7923" w:rsidP="007C2ED0">
            <w:pPr>
              <w:ind w:left="210" w:hanging="210"/>
              <w:rPr>
                <w:szCs w:val="21"/>
                <w:bdr w:val="single" w:sz="4" w:space="0" w:color="auto"/>
              </w:rPr>
            </w:pPr>
          </w:p>
          <w:p w14:paraId="3506007F" w14:textId="77777777" w:rsidR="000B7923" w:rsidRDefault="000B7923" w:rsidP="007C2ED0">
            <w:pPr>
              <w:ind w:left="210" w:hanging="210"/>
              <w:rPr>
                <w:szCs w:val="21"/>
                <w:bdr w:val="single" w:sz="4" w:space="0" w:color="auto"/>
              </w:rPr>
            </w:pPr>
          </w:p>
          <w:p w14:paraId="40E0259F" w14:textId="77777777" w:rsidR="000B7923" w:rsidRDefault="000B7923" w:rsidP="007C2ED0">
            <w:pPr>
              <w:ind w:left="210" w:hanging="210"/>
              <w:rPr>
                <w:szCs w:val="21"/>
                <w:bdr w:val="single" w:sz="4" w:space="0" w:color="auto"/>
              </w:rPr>
            </w:pPr>
          </w:p>
          <w:p w14:paraId="4135EBE7" w14:textId="424DE1E7" w:rsidR="000B7923" w:rsidRPr="00C565EA" w:rsidRDefault="000B7923" w:rsidP="007C2ED0">
            <w:pPr>
              <w:ind w:left="210" w:hanging="210"/>
              <w:rPr>
                <w:szCs w:val="21"/>
                <w:bdr w:val="single" w:sz="4" w:space="0" w:color="auto"/>
              </w:rPr>
            </w:pPr>
            <w:r w:rsidRPr="00C565EA">
              <w:rPr>
                <w:rFonts w:hint="eastAsia"/>
                <w:szCs w:val="21"/>
                <w:bdr w:val="single" w:sz="4" w:space="0" w:color="auto"/>
              </w:rPr>
              <w:t>問題</w:t>
            </w:r>
          </w:p>
          <w:p w14:paraId="50068B6C" w14:textId="62651D72" w:rsidR="000B7923" w:rsidRPr="00A631E4" w:rsidRDefault="000B7923" w:rsidP="00C565EA">
            <w:pPr>
              <w:rPr>
                <w:szCs w:val="21"/>
              </w:rPr>
            </w:pPr>
            <w:r>
              <w:rPr>
                <w:rFonts w:hint="eastAsia"/>
                <w:szCs w:val="21"/>
              </w:rPr>
              <w:t>モンシロチョウは、たまごからどのように育つのだろうか。</w:t>
            </w:r>
          </w:p>
        </w:tc>
        <w:tc>
          <w:tcPr>
            <w:tcW w:w="582" w:type="dxa"/>
            <w:textDirection w:val="tbRlV"/>
          </w:tcPr>
          <w:p w14:paraId="261F8F32" w14:textId="0E35816F" w:rsidR="000B7923" w:rsidRDefault="000B7923" w:rsidP="007C2ED0">
            <w:pPr>
              <w:ind w:left="113" w:right="113"/>
              <w:rPr>
                <w:sz w:val="28"/>
                <w:szCs w:val="28"/>
              </w:rPr>
            </w:pPr>
            <w:r>
              <w:rPr>
                <w:rFonts w:hint="eastAsia"/>
                <w:szCs w:val="21"/>
              </w:rPr>
              <w:t>予想や仮説の設定・検証計画の立案</w:t>
            </w:r>
          </w:p>
        </w:tc>
        <w:tc>
          <w:tcPr>
            <w:tcW w:w="2957" w:type="dxa"/>
          </w:tcPr>
          <w:p w14:paraId="63B37838" w14:textId="4114E09D" w:rsidR="000B7923" w:rsidRDefault="000B7923" w:rsidP="001378B6">
            <w:pPr>
              <w:ind w:left="210" w:hanging="210"/>
              <w:rPr>
                <w:szCs w:val="21"/>
              </w:rPr>
            </w:pPr>
            <w:r>
              <w:rPr>
                <w:rFonts w:hint="eastAsia"/>
                <w:szCs w:val="21"/>
              </w:rPr>
              <w:t>・モンシロチョウが卵からどのように育つのか予想し、どのように調べていけばよいか考える。</w:t>
            </w:r>
          </w:p>
          <w:p w14:paraId="0629057B" w14:textId="77777777" w:rsidR="000B7923" w:rsidRDefault="000B7923" w:rsidP="001378B6">
            <w:pPr>
              <w:ind w:left="210" w:hanging="210"/>
              <w:rPr>
                <w:szCs w:val="21"/>
              </w:rPr>
            </w:pPr>
          </w:p>
          <w:p w14:paraId="7CF929F6" w14:textId="77777777" w:rsidR="000B7923" w:rsidRDefault="000B7923" w:rsidP="00C565EA">
            <w:pPr>
              <w:ind w:left="210" w:hanging="210"/>
              <w:rPr>
                <w:szCs w:val="21"/>
              </w:rPr>
            </w:pPr>
            <w:r>
              <w:rPr>
                <w:rFonts w:hint="eastAsia"/>
                <w:szCs w:val="21"/>
              </w:rPr>
              <w:t>・観察を続けるために、モンシロチョウの飼い方について知る。</w:t>
            </w:r>
          </w:p>
          <w:p w14:paraId="5D5AB667" w14:textId="771556B5" w:rsidR="000B7923" w:rsidRPr="00A631E4" w:rsidRDefault="000B7923" w:rsidP="00C565EA">
            <w:pPr>
              <w:ind w:left="210" w:hanging="210"/>
              <w:rPr>
                <w:szCs w:val="21"/>
              </w:rPr>
            </w:pPr>
            <w:r>
              <w:rPr>
                <w:rFonts w:hint="eastAsia"/>
                <w:szCs w:val="21"/>
              </w:rPr>
              <w:t>・観察する視点を確認する。</w:t>
            </w:r>
          </w:p>
        </w:tc>
        <w:tc>
          <w:tcPr>
            <w:tcW w:w="2410" w:type="dxa"/>
          </w:tcPr>
          <w:p w14:paraId="1B3462B0" w14:textId="77777777" w:rsidR="000B7923" w:rsidRDefault="000B7923" w:rsidP="001378B6">
            <w:pPr>
              <w:ind w:left="210" w:hanging="210"/>
              <w:rPr>
                <w:szCs w:val="21"/>
              </w:rPr>
            </w:pPr>
            <w:r>
              <w:rPr>
                <w:rFonts w:hint="eastAsia"/>
                <w:szCs w:val="21"/>
              </w:rPr>
              <w:t>・モンシロチョウの卵から観察を続けていけば、どのように育つのかが分かる。</w:t>
            </w:r>
          </w:p>
          <w:p w14:paraId="01623398" w14:textId="0413494F" w:rsidR="000B7923" w:rsidRPr="00A3040A" w:rsidRDefault="000B7923" w:rsidP="001378B6">
            <w:pPr>
              <w:ind w:left="210" w:hanging="210"/>
              <w:rPr>
                <w:szCs w:val="21"/>
              </w:rPr>
            </w:pPr>
            <w:r>
              <w:rPr>
                <w:rFonts w:hint="eastAsia"/>
                <w:szCs w:val="21"/>
              </w:rPr>
              <w:t>・観察をするために、モンシロチョウの卵から幼虫が出てきたら、キャベツの葉を交換したりフンの片づけをしたりしなければならない。</w:t>
            </w:r>
          </w:p>
        </w:tc>
        <w:tc>
          <w:tcPr>
            <w:tcW w:w="3455" w:type="dxa"/>
          </w:tcPr>
          <w:p w14:paraId="3B3A3842" w14:textId="77777777" w:rsidR="000B7923" w:rsidRDefault="000B7923" w:rsidP="0096267D">
            <w:pPr>
              <w:ind w:left="210" w:hanging="210"/>
              <w:rPr>
                <w:szCs w:val="21"/>
              </w:rPr>
            </w:pPr>
            <w:r>
              <w:rPr>
                <w:rFonts w:hint="eastAsia"/>
                <w:szCs w:val="21"/>
              </w:rPr>
              <w:t>・卵からモンシロチョウがどのように育つのか調べるためには、観察を続けていけばよいと思いました。観察するポイントは、色や形、大きさなど分かるようにすることです。</w:t>
            </w:r>
          </w:p>
          <w:p w14:paraId="2F620751" w14:textId="1565DFC2" w:rsidR="000B7923" w:rsidRPr="00A3040A" w:rsidRDefault="000B7923" w:rsidP="0096267D">
            <w:pPr>
              <w:ind w:left="210" w:hanging="210"/>
              <w:rPr>
                <w:szCs w:val="21"/>
              </w:rPr>
            </w:pPr>
            <w:r>
              <w:rPr>
                <w:rFonts w:hint="eastAsia"/>
                <w:szCs w:val="21"/>
              </w:rPr>
              <w:t>・幼虫がモンシロチョウになるまでお世話を忘れないようにしていきたいです。</w:t>
            </w:r>
          </w:p>
        </w:tc>
        <w:tc>
          <w:tcPr>
            <w:tcW w:w="2715" w:type="dxa"/>
          </w:tcPr>
          <w:p w14:paraId="5EBF71A3" w14:textId="77777777" w:rsidR="000B7923" w:rsidRPr="00A631E4" w:rsidRDefault="000B7923" w:rsidP="007C2ED0">
            <w:pPr>
              <w:ind w:left="210" w:hanging="210"/>
              <w:rPr>
                <w:szCs w:val="21"/>
              </w:rPr>
            </w:pPr>
          </w:p>
        </w:tc>
      </w:tr>
      <w:tr w:rsidR="000B7923" w:rsidRPr="00A631E4" w14:paraId="2B2E3FEC" w14:textId="77777777" w:rsidTr="008C0163">
        <w:trPr>
          <w:trHeight w:val="2544"/>
        </w:trPr>
        <w:tc>
          <w:tcPr>
            <w:tcW w:w="582" w:type="dxa"/>
          </w:tcPr>
          <w:p w14:paraId="005AEE4D" w14:textId="77777777" w:rsidR="000B7923" w:rsidRDefault="000B7923" w:rsidP="007C2ED0">
            <w:pPr>
              <w:rPr>
                <w:szCs w:val="21"/>
              </w:rPr>
            </w:pPr>
            <w:r w:rsidRPr="00827563">
              <w:rPr>
                <w:rFonts w:hint="eastAsia"/>
                <w:szCs w:val="21"/>
              </w:rPr>
              <w:t>３</w:t>
            </w:r>
          </w:p>
          <w:p w14:paraId="7B0509EE" w14:textId="77777777" w:rsidR="000B7923" w:rsidRDefault="000B7923" w:rsidP="007C2ED0">
            <w:pPr>
              <w:rPr>
                <w:szCs w:val="21"/>
              </w:rPr>
            </w:pPr>
            <w:r>
              <w:rPr>
                <w:rFonts w:hint="eastAsia"/>
                <w:szCs w:val="21"/>
              </w:rPr>
              <w:t>４</w:t>
            </w:r>
          </w:p>
          <w:p w14:paraId="5037C9CD" w14:textId="76F93021" w:rsidR="000B7923" w:rsidRPr="00827563" w:rsidRDefault="000B7923" w:rsidP="007C2ED0">
            <w:pPr>
              <w:rPr>
                <w:szCs w:val="21"/>
              </w:rPr>
            </w:pPr>
            <w:r>
              <w:rPr>
                <w:rFonts w:hint="eastAsia"/>
                <w:szCs w:val="21"/>
              </w:rPr>
              <w:t>５</w:t>
            </w:r>
          </w:p>
        </w:tc>
        <w:tc>
          <w:tcPr>
            <w:tcW w:w="2408" w:type="dxa"/>
            <w:vMerge/>
          </w:tcPr>
          <w:p w14:paraId="07458FF9" w14:textId="77777777" w:rsidR="000B7923" w:rsidRDefault="000B7923" w:rsidP="00C565EA">
            <w:pPr>
              <w:rPr>
                <w:szCs w:val="21"/>
              </w:rPr>
            </w:pPr>
          </w:p>
        </w:tc>
        <w:tc>
          <w:tcPr>
            <w:tcW w:w="582" w:type="dxa"/>
            <w:textDirection w:val="tbRlV"/>
          </w:tcPr>
          <w:p w14:paraId="12B0F669" w14:textId="22128F35" w:rsidR="000B7923" w:rsidRDefault="000B7923" w:rsidP="007C2ED0">
            <w:pPr>
              <w:ind w:left="113" w:right="113"/>
              <w:rPr>
                <w:szCs w:val="21"/>
              </w:rPr>
            </w:pPr>
            <w:r>
              <w:rPr>
                <w:rFonts w:hint="eastAsia"/>
                <w:szCs w:val="21"/>
              </w:rPr>
              <w:t>観察の実施</w:t>
            </w:r>
          </w:p>
        </w:tc>
        <w:tc>
          <w:tcPr>
            <w:tcW w:w="2957" w:type="dxa"/>
          </w:tcPr>
          <w:p w14:paraId="29E9E167" w14:textId="67D11A0C" w:rsidR="000B7923" w:rsidRDefault="000B7923" w:rsidP="001378B6">
            <w:pPr>
              <w:ind w:left="210" w:hanging="210"/>
              <w:rPr>
                <w:szCs w:val="21"/>
              </w:rPr>
            </w:pPr>
            <w:r>
              <w:rPr>
                <w:rFonts w:hint="eastAsia"/>
                <w:szCs w:val="21"/>
              </w:rPr>
              <w:t>・観察したモンシロチョウの卵や幼虫</w:t>
            </w:r>
            <w:r w:rsidR="008D44C1">
              <w:rPr>
                <w:rFonts w:hint="eastAsia"/>
                <w:szCs w:val="21"/>
              </w:rPr>
              <w:t>、さなぎなど</w:t>
            </w:r>
            <w:r>
              <w:rPr>
                <w:rFonts w:hint="eastAsia"/>
                <w:szCs w:val="21"/>
              </w:rPr>
              <w:t>のようすをカードに記録する。</w:t>
            </w:r>
          </w:p>
        </w:tc>
        <w:tc>
          <w:tcPr>
            <w:tcW w:w="2410" w:type="dxa"/>
          </w:tcPr>
          <w:p w14:paraId="0FC5FA17" w14:textId="1996410B" w:rsidR="000B7923" w:rsidRDefault="008D44C1" w:rsidP="00D66541">
            <w:pPr>
              <w:ind w:left="210" w:hanging="210"/>
              <w:rPr>
                <w:szCs w:val="21"/>
              </w:rPr>
            </w:pPr>
            <w:r>
              <w:rPr>
                <w:rFonts w:hint="eastAsia"/>
                <w:szCs w:val="21"/>
              </w:rPr>
              <w:t>・卵から幼虫が出てきた。幼虫は、卵の殻</w:t>
            </w:r>
            <w:r w:rsidR="000B7923">
              <w:rPr>
                <w:rFonts w:hint="eastAsia"/>
                <w:szCs w:val="21"/>
              </w:rPr>
              <w:t>を食べる。</w:t>
            </w:r>
          </w:p>
          <w:p w14:paraId="585AF302" w14:textId="28E513FE" w:rsidR="000B7923" w:rsidRDefault="000B7923" w:rsidP="00D66541">
            <w:pPr>
              <w:ind w:left="210" w:hanging="210"/>
              <w:rPr>
                <w:szCs w:val="21"/>
              </w:rPr>
            </w:pPr>
            <w:r>
              <w:rPr>
                <w:rFonts w:hint="eastAsia"/>
                <w:szCs w:val="21"/>
              </w:rPr>
              <w:t>・幼虫は皮を脱いでどんどん大きくなる。</w:t>
            </w:r>
          </w:p>
          <w:p w14:paraId="0C78FC4C" w14:textId="641A75A9" w:rsidR="000B7923" w:rsidRDefault="000B7923" w:rsidP="001378B6">
            <w:pPr>
              <w:ind w:left="210" w:hanging="210"/>
              <w:rPr>
                <w:szCs w:val="21"/>
              </w:rPr>
            </w:pPr>
          </w:p>
        </w:tc>
        <w:tc>
          <w:tcPr>
            <w:tcW w:w="3455" w:type="dxa"/>
          </w:tcPr>
          <w:p w14:paraId="0156EDBD" w14:textId="42B0F12D" w:rsidR="000B7923" w:rsidRDefault="008D44C1" w:rsidP="0096267D">
            <w:pPr>
              <w:ind w:left="210" w:hanging="210"/>
              <w:rPr>
                <w:szCs w:val="21"/>
              </w:rPr>
            </w:pPr>
            <w:r>
              <w:rPr>
                <w:rFonts w:hint="eastAsia"/>
                <w:szCs w:val="21"/>
              </w:rPr>
              <w:t>・モンシロチョウの幼虫は、卵</w:t>
            </w:r>
            <w:r w:rsidR="000B7923">
              <w:rPr>
                <w:rFonts w:hint="eastAsia"/>
                <w:szCs w:val="21"/>
              </w:rPr>
              <w:t>からかえると、その殻を食べることが分かりました。</w:t>
            </w:r>
          </w:p>
          <w:p w14:paraId="332230FD" w14:textId="77777777" w:rsidR="000B7923" w:rsidRDefault="000B7923" w:rsidP="0096267D">
            <w:pPr>
              <w:ind w:left="210" w:hanging="210"/>
              <w:rPr>
                <w:szCs w:val="21"/>
              </w:rPr>
            </w:pPr>
            <w:r>
              <w:rPr>
                <w:rFonts w:hint="eastAsia"/>
                <w:szCs w:val="21"/>
              </w:rPr>
              <w:t>・幼虫は脱皮を繰り返して大きくなることが分かりました。</w:t>
            </w:r>
          </w:p>
          <w:p w14:paraId="4007BF78" w14:textId="77777777" w:rsidR="000B7923" w:rsidRDefault="000B7923" w:rsidP="0096267D">
            <w:pPr>
              <w:ind w:left="210" w:hanging="210"/>
              <w:rPr>
                <w:szCs w:val="21"/>
              </w:rPr>
            </w:pPr>
            <w:r>
              <w:rPr>
                <w:rFonts w:hint="eastAsia"/>
                <w:szCs w:val="21"/>
              </w:rPr>
              <w:t>・さなぎになると何も食べず動かなくなりました。このあとどうやってチョウになるのか楽しみです。</w:t>
            </w:r>
          </w:p>
          <w:p w14:paraId="187394DA" w14:textId="66348907" w:rsidR="000B7923" w:rsidRPr="00D66541" w:rsidRDefault="008D44C1" w:rsidP="0096267D">
            <w:pPr>
              <w:ind w:left="210" w:hanging="210"/>
              <w:rPr>
                <w:szCs w:val="21"/>
              </w:rPr>
            </w:pPr>
            <w:r>
              <w:rPr>
                <w:rFonts w:hint="eastAsia"/>
                <w:szCs w:val="21"/>
              </w:rPr>
              <w:t>・さなぎが割れてモンシロチョウが出てきたとき、はじめは羽がしわしわでした</w:t>
            </w:r>
            <w:r w:rsidR="000B7923">
              <w:rPr>
                <w:rFonts w:hint="eastAsia"/>
                <w:szCs w:val="21"/>
              </w:rPr>
              <w:t>が、時間が経つと羽が伸びていました。</w:t>
            </w:r>
          </w:p>
        </w:tc>
        <w:tc>
          <w:tcPr>
            <w:tcW w:w="2715" w:type="dxa"/>
          </w:tcPr>
          <w:p w14:paraId="25222D3D" w14:textId="77777777" w:rsidR="000B7923" w:rsidRPr="00A631E4" w:rsidRDefault="000B7923" w:rsidP="007C2ED0">
            <w:pPr>
              <w:ind w:left="210" w:hanging="210"/>
              <w:rPr>
                <w:szCs w:val="21"/>
              </w:rPr>
            </w:pPr>
          </w:p>
        </w:tc>
      </w:tr>
      <w:tr w:rsidR="00A053E7" w14:paraId="727112EE" w14:textId="77777777" w:rsidTr="008C0163">
        <w:trPr>
          <w:trHeight w:val="3600"/>
        </w:trPr>
        <w:tc>
          <w:tcPr>
            <w:tcW w:w="582" w:type="dxa"/>
          </w:tcPr>
          <w:p w14:paraId="23E48075" w14:textId="2D569BDD" w:rsidR="00827563" w:rsidRPr="00827563" w:rsidRDefault="00C70ADE" w:rsidP="00A94C1C">
            <w:pPr>
              <w:rPr>
                <w:szCs w:val="21"/>
              </w:rPr>
            </w:pPr>
            <w:r>
              <w:rPr>
                <w:rFonts w:hint="eastAsia"/>
                <w:szCs w:val="21"/>
              </w:rPr>
              <w:lastRenderedPageBreak/>
              <w:t>６</w:t>
            </w:r>
          </w:p>
        </w:tc>
        <w:tc>
          <w:tcPr>
            <w:tcW w:w="2408" w:type="dxa"/>
          </w:tcPr>
          <w:p w14:paraId="1020C5F3" w14:textId="0096F1EF" w:rsidR="00A053E7" w:rsidRPr="00A3040A" w:rsidRDefault="00A053E7" w:rsidP="001236B4">
            <w:pPr>
              <w:jc w:val="left"/>
              <w:rPr>
                <w:szCs w:val="21"/>
              </w:rPr>
            </w:pPr>
          </w:p>
        </w:tc>
        <w:tc>
          <w:tcPr>
            <w:tcW w:w="582" w:type="dxa"/>
            <w:textDirection w:val="tbRlV"/>
          </w:tcPr>
          <w:p w14:paraId="03A15DBB" w14:textId="011AEA30" w:rsidR="00A053E7" w:rsidRPr="00A3040A" w:rsidRDefault="001236B4" w:rsidP="00A94C1C">
            <w:pPr>
              <w:ind w:left="113" w:right="113"/>
              <w:rPr>
                <w:szCs w:val="21"/>
              </w:rPr>
            </w:pPr>
            <w:r>
              <w:rPr>
                <w:rFonts w:hint="eastAsia"/>
                <w:szCs w:val="21"/>
              </w:rPr>
              <w:t>結果の処理・考察・結論</w:t>
            </w:r>
          </w:p>
        </w:tc>
        <w:tc>
          <w:tcPr>
            <w:tcW w:w="2957" w:type="dxa"/>
          </w:tcPr>
          <w:p w14:paraId="2EC30A69" w14:textId="6CA35888" w:rsidR="001236B4" w:rsidRDefault="00A053E7" w:rsidP="001236B4">
            <w:pPr>
              <w:ind w:left="210" w:hanging="210"/>
              <w:rPr>
                <w:szCs w:val="21"/>
              </w:rPr>
            </w:pPr>
            <w:r>
              <w:rPr>
                <w:rFonts w:hint="eastAsia"/>
                <w:szCs w:val="21"/>
              </w:rPr>
              <w:t>・</w:t>
            </w:r>
            <w:r w:rsidR="001236B4">
              <w:rPr>
                <w:rFonts w:hint="eastAsia"/>
                <w:szCs w:val="21"/>
              </w:rPr>
              <w:t>これまでの観察カードをまとめる。</w:t>
            </w:r>
          </w:p>
          <w:p w14:paraId="72CF1649" w14:textId="4607C97E" w:rsidR="001236B4" w:rsidRPr="00A3040A" w:rsidRDefault="001236B4" w:rsidP="001236B4">
            <w:pPr>
              <w:ind w:left="210" w:hanging="210"/>
              <w:rPr>
                <w:szCs w:val="21"/>
              </w:rPr>
            </w:pPr>
            <w:r>
              <w:rPr>
                <w:rFonts w:hint="eastAsia"/>
                <w:szCs w:val="21"/>
              </w:rPr>
              <w:t>・観察した結果（観察カード）を基に、モンシロチョウが卵からどのように成長していくか考察し、結論付ける。</w:t>
            </w:r>
          </w:p>
          <w:p w14:paraId="5456ACA7" w14:textId="39CBFDAC" w:rsidR="00A053E7" w:rsidRPr="00A3040A" w:rsidRDefault="00A053E7" w:rsidP="00A94C1C">
            <w:pPr>
              <w:ind w:left="210" w:hanging="210"/>
              <w:rPr>
                <w:szCs w:val="21"/>
              </w:rPr>
            </w:pPr>
          </w:p>
        </w:tc>
        <w:tc>
          <w:tcPr>
            <w:tcW w:w="2410" w:type="dxa"/>
          </w:tcPr>
          <w:p w14:paraId="1C2A7769" w14:textId="41869D62" w:rsidR="00A053E7" w:rsidRPr="00A3040A" w:rsidRDefault="00A053E7" w:rsidP="00A94C1C">
            <w:pPr>
              <w:ind w:left="210" w:hanging="210"/>
              <w:rPr>
                <w:szCs w:val="21"/>
              </w:rPr>
            </w:pPr>
            <w:r>
              <w:rPr>
                <w:rFonts w:hint="eastAsia"/>
                <w:szCs w:val="21"/>
              </w:rPr>
              <w:t>・</w:t>
            </w:r>
            <w:r w:rsidR="001236B4">
              <w:rPr>
                <w:rFonts w:hint="eastAsia"/>
                <w:szCs w:val="21"/>
              </w:rPr>
              <w:t>モンシロチョウは、卵から幼虫になり、繰り返し皮をぬいで大きくなる。やがてさなぎになり、その中で体の形を変え成虫となって出てくる。</w:t>
            </w:r>
          </w:p>
        </w:tc>
        <w:tc>
          <w:tcPr>
            <w:tcW w:w="3455" w:type="dxa"/>
          </w:tcPr>
          <w:p w14:paraId="2433AA79" w14:textId="58C51F8F" w:rsidR="00A053E7" w:rsidRPr="00A3040A" w:rsidRDefault="00A053E7" w:rsidP="0096267D">
            <w:pPr>
              <w:ind w:left="210" w:hangingChars="100" w:hanging="210"/>
              <w:rPr>
                <w:szCs w:val="21"/>
              </w:rPr>
            </w:pPr>
            <w:r>
              <w:rPr>
                <w:rFonts w:hint="eastAsia"/>
                <w:szCs w:val="21"/>
              </w:rPr>
              <w:t>・</w:t>
            </w:r>
            <w:r w:rsidR="001236B4">
              <w:rPr>
                <w:rFonts w:hint="eastAsia"/>
                <w:szCs w:val="21"/>
              </w:rPr>
              <w:t>モンシロチョウの幼虫はキャベツの葉をたくさん食べ、脱皮してどんどん大きくなりました。</w:t>
            </w:r>
            <w:r w:rsidR="00801F55">
              <w:rPr>
                <w:rFonts w:hint="eastAsia"/>
                <w:szCs w:val="21"/>
              </w:rPr>
              <w:t>他の班の観察結果も同じでした。</w:t>
            </w:r>
            <w:r w:rsidR="001236B4">
              <w:rPr>
                <w:rFonts w:hint="eastAsia"/>
                <w:szCs w:val="21"/>
              </w:rPr>
              <w:t>さなぎになると全く動かなかったので心配しましたが、全くちがう形になって出てきたので感動しました。さなぎの中ではどんなことが起こっていたのか不思議でした。</w:t>
            </w:r>
          </w:p>
        </w:tc>
        <w:tc>
          <w:tcPr>
            <w:tcW w:w="2715" w:type="dxa"/>
          </w:tcPr>
          <w:p w14:paraId="6D1FA7B1" w14:textId="77777777" w:rsidR="00A053E7" w:rsidRPr="00A3040A" w:rsidRDefault="00A053E7" w:rsidP="00A94C1C">
            <w:pPr>
              <w:rPr>
                <w:szCs w:val="21"/>
              </w:rPr>
            </w:pPr>
          </w:p>
        </w:tc>
      </w:tr>
      <w:tr w:rsidR="00477315" w14:paraId="3D0EC51E" w14:textId="77777777" w:rsidTr="008C0163">
        <w:trPr>
          <w:cantSplit/>
          <w:trHeight w:val="2739"/>
        </w:trPr>
        <w:tc>
          <w:tcPr>
            <w:tcW w:w="582" w:type="dxa"/>
            <w:tcBorders>
              <w:top w:val="single" w:sz="4" w:space="0" w:color="auto"/>
              <w:bottom w:val="single" w:sz="4" w:space="0" w:color="auto"/>
            </w:tcBorders>
          </w:tcPr>
          <w:p w14:paraId="64F221A2" w14:textId="70B95FA5" w:rsidR="00477315" w:rsidRPr="00827563" w:rsidRDefault="000B7923" w:rsidP="00A94C1C">
            <w:pPr>
              <w:rPr>
                <w:szCs w:val="21"/>
              </w:rPr>
            </w:pPr>
            <w:r>
              <w:rPr>
                <w:rFonts w:hint="eastAsia"/>
                <w:szCs w:val="21"/>
              </w:rPr>
              <w:t>７</w:t>
            </w:r>
          </w:p>
        </w:tc>
        <w:tc>
          <w:tcPr>
            <w:tcW w:w="2408" w:type="dxa"/>
          </w:tcPr>
          <w:p w14:paraId="6084A174" w14:textId="6456892F" w:rsidR="00477315" w:rsidRDefault="007D449A" w:rsidP="000B7923">
            <w:pPr>
              <w:ind w:left="210" w:hanging="210"/>
              <w:rPr>
                <w:szCs w:val="21"/>
              </w:rPr>
            </w:pPr>
            <w:r>
              <w:rPr>
                <w:rFonts w:hint="eastAsia"/>
                <w:szCs w:val="21"/>
              </w:rPr>
              <w:t>・モンシロチョウの体とダンゴムシの体を比べ</w:t>
            </w:r>
            <w:r w:rsidR="000B7923">
              <w:rPr>
                <w:rFonts w:hint="eastAsia"/>
                <w:szCs w:val="21"/>
              </w:rPr>
              <w:t>て気付いたことを基に、昆虫の体について問題を見つけよう。</w:t>
            </w:r>
          </w:p>
          <w:p w14:paraId="38013FEF" w14:textId="0BF27C5F" w:rsidR="000B7923" w:rsidRPr="000B7923" w:rsidRDefault="000B7923" w:rsidP="000B7923">
            <w:pPr>
              <w:ind w:left="210" w:hanging="210"/>
              <w:rPr>
                <w:szCs w:val="21"/>
              </w:rPr>
            </w:pPr>
          </w:p>
        </w:tc>
        <w:tc>
          <w:tcPr>
            <w:tcW w:w="582" w:type="dxa"/>
            <w:tcBorders>
              <w:top w:val="single" w:sz="4" w:space="0" w:color="auto"/>
              <w:bottom w:val="single" w:sz="4" w:space="0" w:color="auto"/>
            </w:tcBorders>
            <w:textDirection w:val="tbRlV"/>
          </w:tcPr>
          <w:p w14:paraId="22FE85DF" w14:textId="013BC618" w:rsidR="00477315" w:rsidRPr="00A94C1C" w:rsidRDefault="000B7923" w:rsidP="00A94C1C">
            <w:pPr>
              <w:ind w:left="113" w:right="113"/>
              <w:rPr>
                <w:szCs w:val="28"/>
              </w:rPr>
            </w:pPr>
            <w:r>
              <w:rPr>
                <w:rFonts w:hint="eastAsia"/>
                <w:szCs w:val="28"/>
              </w:rPr>
              <w:t>気付き・問題の設定</w:t>
            </w:r>
          </w:p>
        </w:tc>
        <w:tc>
          <w:tcPr>
            <w:tcW w:w="2957" w:type="dxa"/>
            <w:tcBorders>
              <w:top w:val="single" w:sz="4" w:space="0" w:color="auto"/>
              <w:bottom w:val="single" w:sz="4" w:space="0" w:color="auto"/>
            </w:tcBorders>
          </w:tcPr>
          <w:p w14:paraId="7E4E0780" w14:textId="6F33C8AF" w:rsidR="00443C87" w:rsidRDefault="00477315" w:rsidP="00A94C1C">
            <w:pPr>
              <w:ind w:left="210" w:hanging="210"/>
              <w:rPr>
                <w:szCs w:val="21"/>
              </w:rPr>
            </w:pPr>
            <w:r>
              <w:rPr>
                <w:rFonts w:hint="eastAsia"/>
                <w:szCs w:val="21"/>
              </w:rPr>
              <w:t>・</w:t>
            </w:r>
            <w:r w:rsidR="007D449A">
              <w:rPr>
                <w:rFonts w:hint="eastAsia"/>
                <w:szCs w:val="21"/>
              </w:rPr>
              <w:t>モンシロチョウとダンゴムシ</w:t>
            </w:r>
            <w:r w:rsidR="000B7923" w:rsidRPr="000B7923">
              <w:rPr>
                <w:rFonts w:hint="eastAsia"/>
                <w:szCs w:val="21"/>
              </w:rPr>
              <w:t>の虫の体を観察</w:t>
            </w:r>
            <w:r w:rsidR="00443C87">
              <w:rPr>
                <w:rFonts w:hint="eastAsia"/>
                <w:szCs w:val="21"/>
              </w:rPr>
              <w:t>する</w:t>
            </w:r>
            <w:r>
              <w:rPr>
                <w:rFonts w:hint="eastAsia"/>
                <w:szCs w:val="21"/>
              </w:rPr>
              <w:t>。</w:t>
            </w:r>
          </w:p>
          <w:p w14:paraId="510ADA21" w14:textId="77777777" w:rsidR="008D08DE" w:rsidRDefault="008D08DE" w:rsidP="00A94C1C">
            <w:pPr>
              <w:ind w:left="210" w:hanging="210"/>
              <w:rPr>
                <w:szCs w:val="21"/>
              </w:rPr>
            </w:pPr>
          </w:p>
          <w:p w14:paraId="4B8B2EE1" w14:textId="31729EEB" w:rsidR="00477315" w:rsidRDefault="00443C87" w:rsidP="00A94C1C">
            <w:pPr>
              <w:ind w:left="210" w:hanging="210"/>
              <w:rPr>
                <w:szCs w:val="21"/>
              </w:rPr>
            </w:pPr>
            <w:r>
              <w:rPr>
                <w:rFonts w:hint="eastAsia"/>
                <w:szCs w:val="21"/>
              </w:rPr>
              <w:t>・昆虫の体</w:t>
            </w:r>
            <w:r w:rsidR="007D449A">
              <w:rPr>
                <w:rFonts w:hint="eastAsia"/>
                <w:szCs w:val="21"/>
              </w:rPr>
              <w:t>のつくり</w:t>
            </w:r>
            <w:r>
              <w:rPr>
                <w:rFonts w:hint="eastAsia"/>
                <w:szCs w:val="21"/>
              </w:rPr>
              <w:t>について知る。</w:t>
            </w:r>
          </w:p>
          <w:p w14:paraId="5E7348BD" w14:textId="77777777" w:rsidR="008D08DE" w:rsidRDefault="008D08DE" w:rsidP="00A94C1C">
            <w:pPr>
              <w:ind w:left="210" w:hanging="210"/>
              <w:rPr>
                <w:szCs w:val="21"/>
              </w:rPr>
            </w:pPr>
          </w:p>
          <w:p w14:paraId="0DB3AF8E" w14:textId="56776D62" w:rsidR="00477315" w:rsidRDefault="00443C87" w:rsidP="00A94C1C">
            <w:pPr>
              <w:ind w:left="210" w:hanging="210"/>
              <w:rPr>
                <w:szCs w:val="21"/>
              </w:rPr>
            </w:pPr>
            <w:r>
              <w:rPr>
                <w:rFonts w:hint="eastAsia"/>
                <w:szCs w:val="21"/>
              </w:rPr>
              <w:t>・観察して気付いたことを基に問題を設定する。</w:t>
            </w:r>
          </w:p>
          <w:p w14:paraId="196291E2" w14:textId="2AE2EBC7" w:rsidR="00443C87" w:rsidRPr="00443C87" w:rsidRDefault="00443C87" w:rsidP="00A94C1C">
            <w:pPr>
              <w:ind w:left="210" w:hanging="210"/>
              <w:rPr>
                <w:szCs w:val="21"/>
              </w:rPr>
            </w:pPr>
          </w:p>
        </w:tc>
        <w:tc>
          <w:tcPr>
            <w:tcW w:w="2410" w:type="dxa"/>
            <w:tcBorders>
              <w:top w:val="single" w:sz="4" w:space="0" w:color="auto"/>
              <w:bottom w:val="single" w:sz="4" w:space="0" w:color="auto"/>
            </w:tcBorders>
          </w:tcPr>
          <w:p w14:paraId="521650D0" w14:textId="34F56FE9" w:rsidR="00477315" w:rsidRDefault="00477315" w:rsidP="0096267D">
            <w:pPr>
              <w:ind w:left="210" w:hangingChars="100" w:hanging="210"/>
              <w:rPr>
                <w:szCs w:val="21"/>
              </w:rPr>
            </w:pPr>
            <w:r>
              <w:rPr>
                <w:rFonts w:hint="eastAsia"/>
                <w:szCs w:val="21"/>
              </w:rPr>
              <w:t>・</w:t>
            </w:r>
            <w:r w:rsidR="00443C87">
              <w:rPr>
                <w:rFonts w:hint="eastAsia"/>
                <w:szCs w:val="21"/>
              </w:rPr>
              <w:t>体が、頭、</w:t>
            </w:r>
            <w:r w:rsidR="007D449A">
              <w:rPr>
                <w:rFonts w:hint="eastAsia"/>
                <w:szCs w:val="21"/>
              </w:rPr>
              <w:t>胸</w:t>
            </w:r>
            <w:r w:rsidR="00443C87">
              <w:rPr>
                <w:rFonts w:hint="eastAsia"/>
                <w:szCs w:val="21"/>
              </w:rPr>
              <w:t>、</w:t>
            </w:r>
            <w:r w:rsidR="007D449A">
              <w:rPr>
                <w:rFonts w:hint="eastAsia"/>
                <w:szCs w:val="21"/>
              </w:rPr>
              <w:t>腹</w:t>
            </w:r>
            <w:r w:rsidR="00443C87">
              <w:rPr>
                <w:rFonts w:hint="eastAsia"/>
                <w:szCs w:val="21"/>
              </w:rPr>
              <w:t>の３つに分かれ、</w:t>
            </w:r>
            <w:r w:rsidR="007D449A">
              <w:rPr>
                <w:rFonts w:hint="eastAsia"/>
                <w:szCs w:val="21"/>
              </w:rPr>
              <w:t>胸</w:t>
            </w:r>
            <w:r w:rsidR="00443C87">
              <w:rPr>
                <w:rFonts w:hint="eastAsia"/>
                <w:szCs w:val="21"/>
              </w:rPr>
              <w:t>に６本のあしがある虫のことを「</w:t>
            </w:r>
            <w:r w:rsidR="008D44C1">
              <w:rPr>
                <w:rFonts w:hint="eastAsia"/>
                <w:szCs w:val="21"/>
              </w:rPr>
              <w:t>昆虫</w:t>
            </w:r>
            <w:r w:rsidR="00443C87">
              <w:rPr>
                <w:rFonts w:hint="eastAsia"/>
                <w:szCs w:val="21"/>
              </w:rPr>
              <w:t>」という。</w:t>
            </w:r>
          </w:p>
          <w:p w14:paraId="758344B8" w14:textId="33742C08" w:rsidR="00443C87" w:rsidRPr="00A94C1C" w:rsidRDefault="00443C87" w:rsidP="0096267D">
            <w:pPr>
              <w:ind w:left="210" w:hangingChars="100" w:hanging="210"/>
              <w:rPr>
                <w:szCs w:val="21"/>
              </w:rPr>
            </w:pPr>
            <w:r>
              <w:rPr>
                <w:rFonts w:hint="eastAsia"/>
                <w:szCs w:val="21"/>
              </w:rPr>
              <w:t>・モンシロチョウ以外に</w:t>
            </w:r>
            <w:r w:rsidR="008D44C1">
              <w:rPr>
                <w:rFonts w:hint="eastAsia"/>
                <w:szCs w:val="21"/>
              </w:rPr>
              <w:t>昆虫</w:t>
            </w:r>
            <w:r>
              <w:rPr>
                <w:rFonts w:hint="eastAsia"/>
                <w:szCs w:val="21"/>
              </w:rPr>
              <w:t>にはどのような生き物がいるのだろうか。</w:t>
            </w:r>
          </w:p>
        </w:tc>
        <w:tc>
          <w:tcPr>
            <w:tcW w:w="3455" w:type="dxa"/>
            <w:tcBorders>
              <w:top w:val="single" w:sz="4" w:space="0" w:color="auto"/>
              <w:bottom w:val="single" w:sz="4" w:space="0" w:color="auto"/>
            </w:tcBorders>
          </w:tcPr>
          <w:p w14:paraId="6CE4AA1B" w14:textId="308CF21B" w:rsidR="00477315" w:rsidRDefault="00477315" w:rsidP="001378B6">
            <w:pPr>
              <w:ind w:left="210" w:hangingChars="100" w:hanging="210"/>
              <w:rPr>
                <w:szCs w:val="21"/>
              </w:rPr>
            </w:pPr>
            <w:r>
              <w:rPr>
                <w:rFonts w:hint="eastAsia"/>
                <w:szCs w:val="21"/>
              </w:rPr>
              <w:t>・</w:t>
            </w:r>
            <w:r w:rsidR="007D449A">
              <w:rPr>
                <w:rFonts w:hint="eastAsia"/>
                <w:szCs w:val="21"/>
              </w:rPr>
              <w:t>モンシロチョウは</w:t>
            </w:r>
            <w:r w:rsidR="008D44C1">
              <w:rPr>
                <w:rFonts w:hint="eastAsia"/>
                <w:szCs w:val="21"/>
              </w:rPr>
              <w:t>昆虫</w:t>
            </w:r>
            <w:r w:rsidR="00E43CD0">
              <w:rPr>
                <w:rFonts w:hint="eastAsia"/>
                <w:szCs w:val="21"/>
              </w:rPr>
              <w:t>の仲間</w:t>
            </w:r>
            <w:r w:rsidR="007D449A">
              <w:rPr>
                <w:rFonts w:hint="eastAsia"/>
                <w:szCs w:val="21"/>
              </w:rPr>
              <w:t>で、ダンゴムシは昆虫の仲間ではないとい</w:t>
            </w:r>
            <w:r w:rsidR="00E43CD0">
              <w:rPr>
                <w:rFonts w:hint="eastAsia"/>
                <w:szCs w:val="21"/>
              </w:rPr>
              <w:t>うことが分かりました。</w:t>
            </w:r>
            <w:r w:rsidR="008D44C1">
              <w:rPr>
                <w:rFonts w:hint="eastAsia"/>
                <w:szCs w:val="21"/>
              </w:rPr>
              <w:t>昆虫</w:t>
            </w:r>
            <w:r w:rsidR="00E43CD0">
              <w:rPr>
                <w:rFonts w:hint="eastAsia"/>
                <w:szCs w:val="21"/>
              </w:rPr>
              <w:t>かどうかを判断するには、体のつくりを</w:t>
            </w:r>
            <w:r w:rsidR="00801F55">
              <w:rPr>
                <w:rFonts w:hint="eastAsia"/>
                <w:szCs w:val="21"/>
              </w:rPr>
              <w:t>調べることが必要ということも分かりました。</w:t>
            </w:r>
          </w:p>
          <w:p w14:paraId="47F03AD5" w14:textId="422F85BB" w:rsidR="00801F55" w:rsidRPr="00A94C1C" w:rsidRDefault="00801F55" w:rsidP="007D449A">
            <w:pPr>
              <w:ind w:left="210" w:hangingChars="100" w:hanging="210"/>
              <w:rPr>
                <w:szCs w:val="21"/>
              </w:rPr>
            </w:pPr>
            <w:r>
              <w:rPr>
                <w:rFonts w:hint="eastAsia"/>
                <w:szCs w:val="21"/>
              </w:rPr>
              <w:t>・</w:t>
            </w:r>
            <w:r w:rsidR="007D449A">
              <w:rPr>
                <w:rFonts w:hint="eastAsia"/>
                <w:szCs w:val="21"/>
              </w:rPr>
              <w:t>他の生き物についても、昆虫かどうか調べてみたいです。</w:t>
            </w:r>
          </w:p>
        </w:tc>
        <w:tc>
          <w:tcPr>
            <w:tcW w:w="2715" w:type="dxa"/>
            <w:tcBorders>
              <w:top w:val="single" w:sz="4" w:space="0" w:color="auto"/>
              <w:bottom w:val="single" w:sz="4" w:space="0" w:color="auto"/>
            </w:tcBorders>
          </w:tcPr>
          <w:p w14:paraId="660DDE1C" w14:textId="77777777" w:rsidR="00477315" w:rsidRPr="00A94C1C" w:rsidRDefault="00477315" w:rsidP="00A94C1C">
            <w:pPr>
              <w:rPr>
                <w:szCs w:val="21"/>
              </w:rPr>
            </w:pPr>
          </w:p>
        </w:tc>
      </w:tr>
      <w:tr w:rsidR="00420E45" w14:paraId="441E3E2E" w14:textId="77777777" w:rsidTr="008C0163">
        <w:trPr>
          <w:cantSplit/>
          <w:trHeight w:val="4331"/>
        </w:trPr>
        <w:tc>
          <w:tcPr>
            <w:tcW w:w="582" w:type="dxa"/>
            <w:tcBorders>
              <w:top w:val="single" w:sz="4" w:space="0" w:color="auto"/>
              <w:bottom w:val="single" w:sz="4" w:space="0" w:color="auto"/>
            </w:tcBorders>
          </w:tcPr>
          <w:p w14:paraId="510B4A96" w14:textId="065AEA21" w:rsidR="00420E45" w:rsidRPr="00827563" w:rsidRDefault="00420E45" w:rsidP="00A94C1C">
            <w:pPr>
              <w:rPr>
                <w:szCs w:val="21"/>
              </w:rPr>
            </w:pPr>
            <w:r>
              <w:rPr>
                <w:rFonts w:hint="eastAsia"/>
                <w:szCs w:val="21"/>
              </w:rPr>
              <w:t>８</w:t>
            </w:r>
          </w:p>
        </w:tc>
        <w:tc>
          <w:tcPr>
            <w:tcW w:w="2408" w:type="dxa"/>
            <w:vMerge w:val="restart"/>
          </w:tcPr>
          <w:p w14:paraId="1069A6A1" w14:textId="77777777" w:rsidR="00420E45" w:rsidRDefault="00420E45" w:rsidP="00A94C1C">
            <w:pPr>
              <w:rPr>
                <w:szCs w:val="21"/>
                <w:bdr w:val="single" w:sz="4" w:space="0" w:color="auto"/>
              </w:rPr>
            </w:pPr>
            <w:r w:rsidRPr="000B7923">
              <w:rPr>
                <w:rFonts w:hint="eastAsia"/>
                <w:szCs w:val="21"/>
                <w:bdr w:val="single" w:sz="4" w:space="0" w:color="auto"/>
              </w:rPr>
              <w:t>問題</w:t>
            </w:r>
          </w:p>
          <w:p w14:paraId="081C0AA5" w14:textId="37A1125F" w:rsidR="00420E45" w:rsidRDefault="008D44C1" w:rsidP="00A94C1C">
            <w:pPr>
              <w:rPr>
                <w:szCs w:val="21"/>
              </w:rPr>
            </w:pPr>
            <w:r>
              <w:rPr>
                <w:rFonts w:hint="eastAsia"/>
                <w:szCs w:val="21"/>
              </w:rPr>
              <w:t>昆虫</w:t>
            </w:r>
            <w:r w:rsidR="00420E45">
              <w:rPr>
                <w:rFonts w:hint="eastAsia"/>
                <w:szCs w:val="21"/>
              </w:rPr>
              <w:t>には、他にどのような生き物がいるのだろうか。</w:t>
            </w:r>
          </w:p>
          <w:p w14:paraId="393941CC" w14:textId="1CC135A4" w:rsidR="005C63F0" w:rsidRPr="005C63F0" w:rsidRDefault="005C63F0" w:rsidP="005C63F0">
            <w:pPr>
              <w:ind w:firstLine="210"/>
              <w:rPr>
                <w:szCs w:val="21"/>
              </w:rPr>
            </w:pPr>
          </w:p>
        </w:tc>
        <w:tc>
          <w:tcPr>
            <w:tcW w:w="582" w:type="dxa"/>
            <w:tcBorders>
              <w:top w:val="single" w:sz="4" w:space="0" w:color="auto"/>
              <w:bottom w:val="single" w:sz="4" w:space="0" w:color="auto"/>
            </w:tcBorders>
            <w:textDirection w:val="tbRlV"/>
          </w:tcPr>
          <w:p w14:paraId="649DF8C3" w14:textId="25806C4C" w:rsidR="00420E45" w:rsidRDefault="00420E45" w:rsidP="0096267D">
            <w:pPr>
              <w:ind w:left="113" w:right="113"/>
              <w:rPr>
                <w:szCs w:val="28"/>
              </w:rPr>
            </w:pPr>
            <w:r>
              <w:rPr>
                <w:rFonts w:hint="eastAsia"/>
                <w:szCs w:val="28"/>
              </w:rPr>
              <w:t>予想や仮説の設定・検証計画</w:t>
            </w:r>
          </w:p>
        </w:tc>
        <w:tc>
          <w:tcPr>
            <w:tcW w:w="2957" w:type="dxa"/>
            <w:tcBorders>
              <w:top w:val="single" w:sz="4" w:space="0" w:color="auto"/>
              <w:bottom w:val="single" w:sz="4" w:space="0" w:color="auto"/>
            </w:tcBorders>
          </w:tcPr>
          <w:p w14:paraId="5C5AD37F" w14:textId="7DE46372" w:rsidR="00420E45" w:rsidRDefault="00FA1C06" w:rsidP="008D08DE">
            <w:pPr>
              <w:ind w:left="210" w:hanging="210"/>
              <w:rPr>
                <w:szCs w:val="21"/>
              </w:rPr>
            </w:pPr>
            <w:r>
              <w:rPr>
                <w:rFonts w:hint="eastAsia"/>
                <w:szCs w:val="21"/>
              </w:rPr>
              <w:t>・提示した虫</w:t>
            </w:r>
            <w:r w:rsidR="00420E45">
              <w:rPr>
                <w:rFonts w:hint="eastAsia"/>
                <w:szCs w:val="21"/>
              </w:rPr>
              <w:t>が昆虫かどうか考える。</w:t>
            </w:r>
          </w:p>
          <w:p w14:paraId="6F90816E" w14:textId="53FE2C64" w:rsidR="00420E45" w:rsidRDefault="00420E45" w:rsidP="008D08DE">
            <w:pPr>
              <w:ind w:left="210" w:hanging="210"/>
              <w:rPr>
                <w:szCs w:val="21"/>
              </w:rPr>
            </w:pPr>
            <w:r>
              <w:rPr>
                <w:rFonts w:hint="eastAsia"/>
                <w:szCs w:val="21"/>
              </w:rPr>
              <w:t>・昆虫かどうか調べるために、体のつくりをどのように調べるのか知る。</w:t>
            </w:r>
          </w:p>
          <w:p w14:paraId="31999598" w14:textId="77777777" w:rsidR="00420E45" w:rsidRDefault="00420E45" w:rsidP="008D08DE">
            <w:pPr>
              <w:ind w:left="210" w:hanging="210"/>
              <w:rPr>
                <w:szCs w:val="21"/>
              </w:rPr>
            </w:pPr>
          </w:p>
          <w:p w14:paraId="7ABB1295" w14:textId="6DD21ABD" w:rsidR="00420E45" w:rsidRDefault="00420E45" w:rsidP="008D08DE">
            <w:pPr>
              <w:ind w:left="210" w:hanging="210"/>
              <w:rPr>
                <w:szCs w:val="21"/>
              </w:rPr>
            </w:pPr>
            <w:r w:rsidRPr="006C6ADE">
              <w:rPr>
                <w:rFonts w:hint="eastAsia"/>
                <w:szCs w:val="21"/>
              </w:rPr>
              <w:t>・</w:t>
            </w:r>
            <w:r w:rsidR="00FA1C06">
              <w:rPr>
                <w:rFonts w:hint="eastAsia"/>
                <w:szCs w:val="21"/>
              </w:rPr>
              <w:t>調べてみたい虫</w:t>
            </w:r>
            <w:r>
              <w:rPr>
                <w:rFonts w:hint="eastAsia"/>
                <w:szCs w:val="21"/>
              </w:rPr>
              <w:t>について話し合い、その生き物が</w:t>
            </w:r>
            <w:r w:rsidR="008D44C1">
              <w:rPr>
                <w:rFonts w:hint="eastAsia"/>
                <w:szCs w:val="21"/>
              </w:rPr>
              <w:t>昆虫</w:t>
            </w:r>
            <w:r>
              <w:rPr>
                <w:rFonts w:hint="eastAsia"/>
                <w:szCs w:val="21"/>
              </w:rPr>
              <w:t>かどうか予想する。</w:t>
            </w:r>
          </w:p>
          <w:p w14:paraId="65184065" w14:textId="77777777" w:rsidR="00420E45" w:rsidRDefault="00420E45" w:rsidP="008D08DE">
            <w:pPr>
              <w:ind w:left="210" w:hanging="210"/>
              <w:rPr>
                <w:szCs w:val="21"/>
              </w:rPr>
            </w:pPr>
          </w:p>
          <w:p w14:paraId="6023B29D" w14:textId="77777777" w:rsidR="00420E45" w:rsidRDefault="00420E45" w:rsidP="006C6ADE">
            <w:pPr>
              <w:ind w:left="210" w:hanging="210"/>
              <w:rPr>
                <w:szCs w:val="21"/>
              </w:rPr>
            </w:pPr>
            <w:r>
              <w:rPr>
                <w:rFonts w:hint="eastAsia"/>
                <w:szCs w:val="21"/>
              </w:rPr>
              <w:t>・予想を確かめるために、どのように調べればよいか考える。</w:t>
            </w:r>
          </w:p>
          <w:p w14:paraId="1B5D3FE3" w14:textId="08A03175" w:rsidR="00420E45" w:rsidRDefault="00420E45" w:rsidP="008D08DE">
            <w:pPr>
              <w:rPr>
                <w:szCs w:val="21"/>
              </w:rPr>
            </w:pPr>
          </w:p>
        </w:tc>
        <w:tc>
          <w:tcPr>
            <w:tcW w:w="2410" w:type="dxa"/>
            <w:tcBorders>
              <w:top w:val="single" w:sz="4" w:space="0" w:color="auto"/>
              <w:bottom w:val="single" w:sz="4" w:space="0" w:color="auto"/>
            </w:tcBorders>
          </w:tcPr>
          <w:p w14:paraId="4294943F" w14:textId="22E716E6" w:rsidR="00420E45" w:rsidRDefault="00420E45" w:rsidP="0096267D">
            <w:pPr>
              <w:ind w:left="210" w:hangingChars="100" w:hanging="210"/>
              <w:rPr>
                <w:szCs w:val="21"/>
              </w:rPr>
            </w:pPr>
            <w:r>
              <w:rPr>
                <w:rFonts w:hint="eastAsia"/>
                <w:szCs w:val="21"/>
              </w:rPr>
              <w:t>・テントウムシは体が３つに分かれていないから</w:t>
            </w:r>
            <w:r w:rsidR="008D44C1">
              <w:rPr>
                <w:rFonts w:hint="eastAsia"/>
                <w:szCs w:val="21"/>
              </w:rPr>
              <w:t>昆虫</w:t>
            </w:r>
            <w:r>
              <w:rPr>
                <w:rFonts w:hint="eastAsia"/>
                <w:szCs w:val="21"/>
              </w:rPr>
              <w:t>ではないと思ったけど、腹側から見てみると３つに分かれていて</w:t>
            </w:r>
            <w:r w:rsidR="008D44C1">
              <w:rPr>
                <w:rFonts w:hint="eastAsia"/>
                <w:szCs w:val="21"/>
              </w:rPr>
              <w:t>昆虫</w:t>
            </w:r>
            <w:r>
              <w:rPr>
                <w:rFonts w:hint="eastAsia"/>
                <w:szCs w:val="21"/>
              </w:rPr>
              <w:t>だと分かった。体のつくりを調べるときは、背中側でなく腹側からも観察しなければならない。</w:t>
            </w:r>
          </w:p>
          <w:p w14:paraId="6368A248" w14:textId="7DB3B7D4" w:rsidR="00420E45" w:rsidRDefault="00FA1C06" w:rsidP="0096267D">
            <w:pPr>
              <w:ind w:left="210" w:hangingChars="100" w:hanging="210"/>
              <w:rPr>
                <w:szCs w:val="21"/>
              </w:rPr>
            </w:pPr>
            <w:r>
              <w:rPr>
                <w:rFonts w:hint="eastAsia"/>
                <w:szCs w:val="21"/>
              </w:rPr>
              <w:t>・虫</w:t>
            </w:r>
            <w:r w:rsidR="00420E45">
              <w:rPr>
                <w:rFonts w:hint="eastAsia"/>
                <w:szCs w:val="21"/>
              </w:rPr>
              <w:t>を採集して観察してみたり、図鑑で調べたりすればよい。</w:t>
            </w:r>
          </w:p>
        </w:tc>
        <w:tc>
          <w:tcPr>
            <w:tcW w:w="3455" w:type="dxa"/>
            <w:tcBorders>
              <w:top w:val="single" w:sz="4" w:space="0" w:color="auto"/>
              <w:bottom w:val="single" w:sz="4" w:space="0" w:color="auto"/>
            </w:tcBorders>
          </w:tcPr>
          <w:p w14:paraId="7EA34277" w14:textId="6A8E2F10" w:rsidR="00420E45" w:rsidRDefault="00420E45" w:rsidP="00644708">
            <w:pPr>
              <w:spacing w:line="240" w:lineRule="exact"/>
              <w:ind w:left="210" w:hangingChars="100" w:hanging="210"/>
              <w:rPr>
                <w:szCs w:val="21"/>
              </w:rPr>
            </w:pPr>
            <w:r>
              <w:rPr>
                <w:rFonts w:hint="eastAsia"/>
                <w:szCs w:val="21"/>
              </w:rPr>
              <w:t>・</w:t>
            </w:r>
            <w:r w:rsidR="008D44C1">
              <w:rPr>
                <w:rFonts w:hint="eastAsia"/>
                <w:szCs w:val="21"/>
              </w:rPr>
              <w:t>昆虫</w:t>
            </w:r>
            <w:r>
              <w:rPr>
                <w:rFonts w:hint="eastAsia"/>
                <w:szCs w:val="21"/>
              </w:rPr>
              <w:t>かどうか調べるためには、生き物を背中側からでなく腹側から観察しなければならないことが分かった。胸と腹の違いが分かりづらいと思ったけれど、腹には、節のようなものがあってそれで判断できると思いました。</w:t>
            </w:r>
          </w:p>
          <w:p w14:paraId="5704F550" w14:textId="62A7DD7C" w:rsidR="00420E45" w:rsidRDefault="00420E45" w:rsidP="00644708">
            <w:pPr>
              <w:spacing w:line="240" w:lineRule="exact"/>
              <w:ind w:left="210" w:hangingChars="100" w:hanging="210"/>
              <w:rPr>
                <w:szCs w:val="21"/>
              </w:rPr>
            </w:pPr>
          </w:p>
          <w:p w14:paraId="68534095" w14:textId="6BEE8252" w:rsidR="00420E45" w:rsidRPr="006C6ADE" w:rsidRDefault="00420E45" w:rsidP="00644708">
            <w:pPr>
              <w:spacing w:line="240" w:lineRule="exact"/>
              <w:ind w:left="210" w:hangingChars="100" w:hanging="210"/>
              <w:rPr>
                <w:szCs w:val="21"/>
              </w:rPr>
            </w:pPr>
            <w:r>
              <w:rPr>
                <w:rFonts w:hint="eastAsia"/>
                <w:szCs w:val="21"/>
              </w:rPr>
              <w:t>・家に</w:t>
            </w:r>
            <w:r w:rsidR="008D44C1">
              <w:rPr>
                <w:rFonts w:hint="eastAsia"/>
                <w:szCs w:val="21"/>
              </w:rPr>
              <w:t>昆虫</w:t>
            </w:r>
            <w:r>
              <w:rPr>
                <w:rFonts w:hint="eastAsia"/>
                <w:szCs w:val="21"/>
              </w:rPr>
              <w:t>の図鑑があるので自主学習で調べたいなと思いました。</w:t>
            </w:r>
          </w:p>
          <w:p w14:paraId="4026948D" w14:textId="6D1A19CE" w:rsidR="00420E45" w:rsidRPr="00644708" w:rsidRDefault="00420E45" w:rsidP="00A053E7">
            <w:pPr>
              <w:spacing w:line="240" w:lineRule="exact"/>
              <w:ind w:left="210" w:hangingChars="100" w:hanging="210"/>
              <w:rPr>
                <w:szCs w:val="21"/>
              </w:rPr>
            </w:pPr>
          </w:p>
        </w:tc>
        <w:tc>
          <w:tcPr>
            <w:tcW w:w="2715" w:type="dxa"/>
            <w:tcBorders>
              <w:top w:val="single" w:sz="4" w:space="0" w:color="auto"/>
              <w:bottom w:val="single" w:sz="4" w:space="0" w:color="auto"/>
            </w:tcBorders>
          </w:tcPr>
          <w:p w14:paraId="231DAA62" w14:textId="77777777" w:rsidR="00420E45" w:rsidRPr="00477315" w:rsidRDefault="00420E45" w:rsidP="00A94C1C">
            <w:pPr>
              <w:rPr>
                <w:szCs w:val="21"/>
              </w:rPr>
            </w:pPr>
          </w:p>
        </w:tc>
      </w:tr>
      <w:tr w:rsidR="00420E45" w14:paraId="5C2195AF" w14:textId="77777777" w:rsidTr="008C0163">
        <w:trPr>
          <w:cantSplit/>
          <w:trHeight w:val="4232"/>
        </w:trPr>
        <w:tc>
          <w:tcPr>
            <w:tcW w:w="582" w:type="dxa"/>
            <w:tcBorders>
              <w:top w:val="single" w:sz="4" w:space="0" w:color="auto"/>
              <w:bottom w:val="single" w:sz="4" w:space="0" w:color="auto"/>
            </w:tcBorders>
            <w:textDirection w:val="tbRlV"/>
          </w:tcPr>
          <w:p w14:paraId="23F551D8" w14:textId="4D855568" w:rsidR="00420E45" w:rsidRPr="00827563" w:rsidRDefault="00420E45" w:rsidP="00827563">
            <w:pPr>
              <w:ind w:left="113" w:right="113"/>
              <w:rPr>
                <w:szCs w:val="21"/>
              </w:rPr>
            </w:pPr>
            <w:r>
              <w:rPr>
                <w:rFonts w:hint="eastAsia"/>
                <w:szCs w:val="21"/>
              </w:rPr>
              <w:t>９</w:t>
            </w:r>
          </w:p>
        </w:tc>
        <w:tc>
          <w:tcPr>
            <w:tcW w:w="2408" w:type="dxa"/>
            <w:vMerge/>
          </w:tcPr>
          <w:p w14:paraId="155199EC" w14:textId="0F2A64EE" w:rsidR="00420E45" w:rsidRPr="00477315" w:rsidRDefault="00420E45" w:rsidP="00A94C1C">
            <w:pPr>
              <w:rPr>
                <w:szCs w:val="21"/>
              </w:rPr>
            </w:pPr>
          </w:p>
        </w:tc>
        <w:tc>
          <w:tcPr>
            <w:tcW w:w="582" w:type="dxa"/>
            <w:tcBorders>
              <w:top w:val="single" w:sz="4" w:space="0" w:color="auto"/>
              <w:bottom w:val="single" w:sz="4" w:space="0" w:color="auto"/>
            </w:tcBorders>
            <w:textDirection w:val="tbRlV"/>
          </w:tcPr>
          <w:p w14:paraId="768AAD07" w14:textId="740F6C7C" w:rsidR="00397B25" w:rsidRDefault="00420E45" w:rsidP="0096267D">
            <w:pPr>
              <w:ind w:left="113" w:right="113"/>
              <w:rPr>
                <w:szCs w:val="28"/>
              </w:rPr>
            </w:pPr>
            <w:r>
              <w:rPr>
                <w:rFonts w:hint="eastAsia"/>
                <w:szCs w:val="28"/>
              </w:rPr>
              <w:t>観察</w:t>
            </w:r>
            <w:r w:rsidR="00397B25">
              <w:rPr>
                <w:rFonts w:hint="eastAsia"/>
                <w:szCs w:val="28"/>
              </w:rPr>
              <w:t>・結果の処理・考察・結論</w:t>
            </w:r>
          </w:p>
        </w:tc>
        <w:tc>
          <w:tcPr>
            <w:tcW w:w="2957" w:type="dxa"/>
            <w:tcBorders>
              <w:top w:val="single" w:sz="4" w:space="0" w:color="auto"/>
              <w:bottom w:val="single" w:sz="4" w:space="0" w:color="auto"/>
            </w:tcBorders>
          </w:tcPr>
          <w:p w14:paraId="60BDBF6A" w14:textId="4D338E61" w:rsidR="00420E45" w:rsidRDefault="00FA1C06" w:rsidP="00420E45">
            <w:pPr>
              <w:ind w:left="210" w:hanging="210"/>
              <w:rPr>
                <w:szCs w:val="21"/>
              </w:rPr>
            </w:pPr>
            <w:r>
              <w:rPr>
                <w:rFonts w:hint="eastAsia"/>
                <w:szCs w:val="21"/>
              </w:rPr>
              <w:t>・調べてみたい虫</w:t>
            </w:r>
            <w:r w:rsidR="00420E45">
              <w:rPr>
                <w:rFonts w:hint="eastAsia"/>
                <w:szCs w:val="21"/>
              </w:rPr>
              <w:t>について</w:t>
            </w:r>
            <w:r w:rsidR="008D44C1">
              <w:rPr>
                <w:rFonts w:hint="eastAsia"/>
                <w:szCs w:val="21"/>
              </w:rPr>
              <w:t>昆虫</w:t>
            </w:r>
            <w:r w:rsidR="00420E45">
              <w:rPr>
                <w:rFonts w:hint="eastAsia"/>
                <w:szCs w:val="21"/>
              </w:rPr>
              <w:t>かどうか調べる。</w:t>
            </w:r>
          </w:p>
          <w:p w14:paraId="48250053" w14:textId="77777777" w:rsidR="00420E45" w:rsidRDefault="00420E45" w:rsidP="00420E45">
            <w:pPr>
              <w:ind w:left="210" w:hanging="210"/>
              <w:rPr>
                <w:szCs w:val="21"/>
              </w:rPr>
            </w:pPr>
          </w:p>
          <w:p w14:paraId="3D122F96" w14:textId="1E7E413C" w:rsidR="00420E45" w:rsidRDefault="00420E45" w:rsidP="00420E45">
            <w:pPr>
              <w:ind w:left="210" w:hanging="210"/>
              <w:rPr>
                <w:szCs w:val="21"/>
              </w:rPr>
            </w:pPr>
            <w:r>
              <w:rPr>
                <w:rFonts w:hint="eastAsia"/>
                <w:szCs w:val="21"/>
              </w:rPr>
              <w:t>・調べた結果を共有し、</w:t>
            </w:r>
            <w:r w:rsidR="008D44C1">
              <w:rPr>
                <w:rFonts w:hint="eastAsia"/>
                <w:szCs w:val="21"/>
              </w:rPr>
              <w:t>昆虫</w:t>
            </w:r>
            <w:r w:rsidR="00FA1C06">
              <w:rPr>
                <w:rFonts w:hint="eastAsia"/>
                <w:szCs w:val="21"/>
              </w:rPr>
              <w:t>とそうでないもの</w:t>
            </w:r>
            <w:r w:rsidR="00397B25">
              <w:rPr>
                <w:rFonts w:hint="eastAsia"/>
                <w:szCs w:val="21"/>
              </w:rPr>
              <w:t>とに分類する。</w:t>
            </w:r>
          </w:p>
          <w:p w14:paraId="24CBABCA" w14:textId="77777777" w:rsidR="00397B25" w:rsidRDefault="00397B25" w:rsidP="00420E45">
            <w:pPr>
              <w:ind w:left="210" w:hanging="210"/>
              <w:rPr>
                <w:szCs w:val="21"/>
              </w:rPr>
            </w:pPr>
          </w:p>
          <w:p w14:paraId="411CCB85" w14:textId="1DBEF552" w:rsidR="00397B25" w:rsidRPr="000705C9" w:rsidRDefault="00397B25" w:rsidP="00420E45">
            <w:pPr>
              <w:ind w:left="210" w:hanging="210"/>
              <w:rPr>
                <w:szCs w:val="21"/>
              </w:rPr>
            </w:pPr>
            <w:r>
              <w:rPr>
                <w:rFonts w:hint="eastAsia"/>
                <w:szCs w:val="21"/>
              </w:rPr>
              <w:t>・</w:t>
            </w:r>
            <w:r w:rsidR="008D44C1">
              <w:rPr>
                <w:rFonts w:hint="eastAsia"/>
                <w:szCs w:val="21"/>
              </w:rPr>
              <w:t>昆虫</w:t>
            </w:r>
            <w:r>
              <w:rPr>
                <w:rFonts w:hint="eastAsia"/>
                <w:szCs w:val="21"/>
              </w:rPr>
              <w:t>の体のつくりについてまとめる。</w:t>
            </w:r>
          </w:p>
        </w:tc>
        <w:tc>
          <w:tcPr>
            <w:tcW w:w="2410" w:type="dxa"/>
            <w:tcBorders>
              <w:top w:val="single" w:sz="4" w:space="0" w:color="auto"/>
              <w:bottom w:val="single" w:sz="4" w:space="0" w:color="auto"/>
            </w:tcBorders>
          </w:tcPr>
          <w:p w14:paraId="6CE647EC" w14:textId="61A3723D" w:rsidR="00397B25" w:rsidRDefault="00420E45" w:rsidP="00397B25">
            <w:pPr>
              <w:ind w:left="210" w:hanging="210"/>
              <w:rPr>
                <w:szCs w:val="21"/>
              </w:rPr>
            </w:pPr>
            <w:r>
              <w:rPr>
                <w:rFonts w:hint="eastAsia"/>
                <w:szCs w:val="21"/>
              </w:rPr>
              <w:t>・</w:t>
            </w:r>
            <w:r w:rsidR="008D44C1">
              <w:rPr>
                <w:rFonts w:hint="eastAsia"/>
                <w:szCs w:val="21"/>
              </w:rPr>
              <w:t>昆虫</w:t>
            </w:r>
            <w:r w:rsidR="00397B25">
              <w:rPr>
                <w:rFonts w:hint="eastAsia"/>
                <w:szCs w:val="21"/>
              </w:rPr>
              <w:t>の体は、頭、</w:t>
            </w:r>
            <w:r w:rsidR="007D449A">
              <w:rPr>
                <w:rFonts w:hint="eastAsia"/>
                <w:szCs w:val="21"/>
              </w:rPr>
              <w:t>胸</w:t>
            </w:r>
            <w:r w:rsidR="00397B25">
              <w:rPr>
                <w:rFonts w:hint="eastAsia"/>
                <w:szCs w:val="21"/>
              </w:rPr>
              <w:t>、</w:t>
            </w:r>
            <w:r w:rsidR="007D449A">
              <w:rPr>
                <w:rFonts w:hint="eastAsia"/>
                <w:szCs w:val="21"/>
              </w:rPr>
              <w:t>腹</w:t>
            </w:r>
            <w:r w:rsidR="00397B25">
              <w:rPr>
                <w:rFonts w:hint="eastAsia"/>
                <w:szCs w:val="21"/>
              </w:rPr>
              <w:t>の３つに分かれ、</w:t>
            </w:r>
            <w:r w:rsidR="007D449A">
              <w:rPr>
                <w:rFonts w:hint="eastAsia"/>
                <w:szCs w:val="21"/>
              </w:rPr>
              <w:t>胸</w:t>
            </w:r>
            <w:r w:rsidR="00397B25">
              <w:rPr>
                <w:rFonts w:hint="eastAsia"/>
                <w:szCs w:val="21"/>
              </w:rPr>
              <w:t>にはあしや羽が付いている。</w:t>
            </w:r>
            <w:r w:rsidR="007D449A">
              <w:rPr>
                <w:rFonts w:hint="eastAsia"/>
                <w:szCs w:val="21"/>
              </w:rPr>
              <w:t>腹</w:t>
            </w:r>
            <w:r w:rsidR="00397B25">
              <w:rPr>
                <w:rFonts w:hint="eastAsia"/>
                <w:szCs w:val="21"/>
              </w:rPr>
              <w:t>は、いくつかのふしからできている。</w:t>
            </w:r>
          </w:p>
          <w:p w14:paraId="2BC81148" w14:textId="72FDB902" w:rsidR="00397B25" w:rsidRDefault="00397B25" w:rsidP="00397B25">
            <w:pPr>
              <w:ind w:left="210" w:hanging="210"/>
              <w:rPr>
                <w:szCs w:val="21"/>
              </w:rPr>
            </w:pPr>
            <w:r>
              <w:rPr>
                <w:rFonts w:hint="eastAsia"/>
                <w:szCs w:val="21"/>
              </w:rPr>
              <w:t>・ダンゴムシやクモのように</w:t>
            </w:r>
            <w:r w:rsidR="008D44C1">
              <w:rPr>
                <w:rFonts w:hint="eastAsia"/>
                <w:szCs w:val="21"/>
              </w:rPr>
              <w:t>昆虫</w:t>
            </w:r>
            <w:r>
              <w:rPr>
                <w:rFonts w:hint="eastAsia"/>
                <w:szCs w:val="21"/>
              </w:rPr>
              <w:t>でない虫もいる。</w:t>
            </w:r>
          </w:p>
          <w:p w14:paraId="08B88F67" w14:textId="1C2BA262" w:rsidR="00420E45" w:rsidRDefault="00420E45" w:rsidP="00F97E26">
            <w:pPr>
              <w:ind w:left="210" w:hanging="210"/>
              <w:rPr>
                <w:szCs w:val="21"/>
              </w:rPr>
            </w:pPr>
          </w:p>
        </w:tc>
        <w:tc>
          <w:tcPr>
            <w:tcW w:w="3455" w:type="dxa"/>
            <w:tcBorders>
              <w:top w:val="single" w:sz="4" w:space="0" w:color="auto"/>
              <w:bottom w:val="single" w:sz="4" w:space="0" w:color="auto"/>
            </w:tcBorders>
          </w:tcPr>
          <w:p w14:paraId="5D6787AD" w14:textId="77777777" w:rsidR="00420E45" w:rsidRDefault="00420E45" w:rsidP="005C63F0">
            <w:pPr>
              <w:spacing w:line="220" w:lineRule="exact"/>
              <w:ind w:left="210" w:hangingChars="100" w:hanging="210"/>
              <w:rPr>
                <w:szCs w:val="21"/>
              </w:rPr>
            </w:pPr>
            <w:r>
              <w:rPr>
                <w:rFonts w:hint="eastAsia"/>
                <w:szCs w:val="21"/>
              </w:rPr>
              <w:t>・</w:t>
            </w:r>
            <w:r w:rsidR="00397B25">
              <w:rPr>
                <w:rFonts w:hint="eastAsia"/>
                <w:szCs w:val="21"/>
              </w:rPr>
              <w:t>カブトムシとクワガタについて調べました。カブトムシは体がどのように３つに分かれているか分からなかったけど、○○さんが、腹側から観察すると３つに分かれているのが分かるよ、と教えてくれたので分かりました。思ったより頭が小さくてびっくりしました。</w:t>
            </w:r>
          </w:p>
          <w:p w14:paraId="2B620CFB" w14:textId="10AA52FA" w:rsidR="00397B25" w:rsidRDefault="00397B25" w:rsidP="005C63F0">
            <w:pPr>
              <w:spacing w:line="220" w:lineRule="exact"/>
              <w:ind w:left="210" w:hangingChars="100" w:hanging="210"/>
              <w:rPr>
                <w:szCs w:val="21"/>
              </w:rPr>
            </w:pPr>
            <w:r>
              <w:rPr>
                <w:rFonts w:hint="eastAsia"/>
                <w:szCs w:val="21"/>
              </w:rPr>
              <w:t>・クモはこれまでちゃんと観察したことがなかったけれど、足の数もちがうし、体も２つにしか分かれていなかったから</w:t>
            </w:r>
            <w:r w:rsidR="008D44C1">
              <w:rPr>
                <w:rFonts w:hint="eastAsia"/>
                <w:szCs w:val="21"/>
              </w:rPr>
              <w:t>昆虫</w:t>
            </w:r>
            <w:r>
              <w:rPr>
                <w:rFonts w:hint="eastAsia"/>
                <w:szCs w:val="21"/>
              </w:rPr>
              <w:t>ではないことが分かりました。この学習で、どんな生き物も</w:t>
            </w:r>
            <w:r w:rsidR="008D44C1">
              <w:rPr>
                <w:rFonts w:hint="eastAsia"/>
                <w:szCs w:val="21"/>
              </w:rPr>
              <w:t>昆虫</w:t>
            </w:r>
            <w:r>
              <w:rPr>
                <w:rFonts w:hint="eastAsia"/>
                <w:szCs w:val="21"/>
              </w:rPr>
              <w:t>かどうか見分けられる気がしてきました。</w:t>
            </w:r>
          </w:p>
        </w:tc>
        <w:tc>
          <w:tcPr>
            <w:tcW w:w="2715" w:type="dxa"/>
            <w:tcBorders>
              <w:top w:val="single" w:sz="4" w:space="0" w:color="auto"/>
              <w:bottom w:val="single" w:sz="4" w:space="0" w:color="auto"/>
            </w:tcBorders>
          </w:tcPr>
          <w:p w14:paraId="6B98B340" w14:textId="77777777" w:rsidR="00420E45" w:rsidRPr="00477315" w:rsidRDefault="00420E45" w:rsidP="00A94C1C">
            <w:pPr>
              <w:rPr>
                <w:szCs w:val="21"/>
              </w:rPr>
            </w:pPr>
          </w:p>
        </w:tc>
      </w:tr>
      <w:tr w:rsidR="00292069" w14:paraId="14AD8A57" w14:textId="77777777" w:rsidTr="008C0163">
        <w:trPr>
          <w:cantSplit/>
          <w:trHeight w:val="3732"/>
        </w:trPr>
        <w:tc>
          <w:tcPr>
            <w:tcW w:w="582" w:type="dxa"/>
            <w:tcBorders>
              <w:top w:val="single" w:sz="4" w:space="0" w:color="auto"/>
              <w:bottom w:val="single" w:sz="4" w:space="0" w:color="auto"/>
            </w:tcBorders>
          </w:tcPr>
          <w:p w14:paraId="2D22FACB" w14:textId="4C8F2741" w:rsidR="00292069" w:rsidRDefault="00292069" w:rsidP="00A94C1C">
            <w:pPr>
              <w:rPr>
                <w:szCs w:val="28"/>
              </w:rPr>
            </w:pPr>
            <w:r>
              <w:rPr>
                <w:rFonts w:hint="eastAsia"/>
                <w:szCs w:val="28"/>
              </w:rPr>
              <w:t>10</w:t>
            </w:r>
          </w:p>
        </w:tc>
        <w:tc>
          <w:tcPr>
            <w:tcW w:w="2408" w:type="dxa"/>
            <w:vMerge w:val="restart"/>
          </w:tcPr>
          <w:p w14:paraId="03CF5D57" w14:textId="71AF2F52" w:rsidR="00292069" w:rsidRDefault="00292069" w:rsidP="005C63F0">
            <w:pPr>
              <w:ind w:left="210" w:hanging="210"/>
              <w:rPr>
                <w:szCs w:val="21"/>
              </w:rPr>
            </w:pPr>
            <w:r>
              <w:rPr>
                <w:rFonts w:hint="eastAsia"/>
                <w:szCs w:val="21"/>
              </w:rPr>
              <w:t>・</w:t>
            </w:r>
            <w:r w:rsidR="008D44C1">
              <w:rPr>
                <w:rFonts w:hint="eastAsia"/>
                <w:szCs w:val="21"/>
              </w:rPr>
              <w:t>昆虫</w:t>
            </w:r>
            <w:r>
              <w:rPr>
                <w:rFonts w:hint="eastAsia"/>
                <w:szCs w:val="21"/>
              </w:rPr>
              <w:t>の育ち方について気付いたことを基に問題を見つけよう。</w:t>
            </w:r>
          </w:p>
          <w:p w14:paraId="0EAF3376" w14:textId="77777777" w:rsidR="00292069" w:rsidRDefault="00292069" w:rsidP="005C63F0">
            <w:pPr>
              <w:ind w:left="210" w:hanging="210"/>
              <w:rPr>
                <w:szCs w:val="21"/>
                <w:bdr w:val="single" w:sz="4" w:space="0" w:color="auto"/>
              </w:rPr>
            </w:pPr>
            <w:r w:rsidRPr="00B13C5B">
              <w:rPr>
                <w:rFonts w:hint="eastAsia"/>
                <w:szCs w:val="21"/>
                <w:bdr w:val="single" w:sz="4" w:space="0" w:color="auto"/>
              </w:rPr>
              <w:t>問題</w:t>
            </w:r>
          </w:p>
          <w:p w14:paraId="31FC0275" w14:textId="5BD960A4" w:rsidR="00292069" w:rsidRDefault="008D44C1" w:rsidP="00B13C5B">
            <w:pPr>
              <w:rPr>
                <w:szCs w:val="21"/>
              </w:rPr>
            </w:pPr>
            <w:r>
              <w:rPr>
                <w:rFonts w:hint="eastAsia"/>
                <w:szCs w:val="21"/>
              </w:rPr>
              <w:t>昆虫</w:t>
            </w:r>
            <w:r w:rsidR="00292069">
              <w:rPr>
                <w:rFonts w:hint="eastAsia"/>
                <w:szCs w:val="21"/>
              </w:rPr>
              <w:t>の育ち方はどれも同じだろうか。</w:t>
            </w:r>
          </w:p>
        </w:tc>
        <w:tc>
          <w:tcPr>
            <w:tcW w:w="582" w:type="dxa"/>
            <w:tcBorders>
              <w:top w:val="single" w:sz="4" w:space="0" w:color="auto"/>
              <w:bottom w:val="single" w:sz="4" w:space="0" w:color="auto"/>
            </w:tcBorders>
            <w:textDirection w:val="tbRlV"/>
          </w:tcPr>
          <w:p w14:paraId="2BF70BA3" w14:textId="4E999AA0" w:rsidR="00292069" w:rsidRPr="000705C9" w:rsidRDefault="00292069" w:rsidP="00397B25">
            <w:pPr>
              <w:ind w:left="113" w:right="113"/>
              <w:rPr>
                <w:szCs w:val="28"/>
              </w:rPr>
            </w:pPr>
            <w:r>
              <w:rPr>
                <w:rFonts w:hint="eastAsia"/>
                <w:szCs w:val="28"/>
              </w:rPr>
              <w:t>気付き・問題の設定・予想・検証計画</w:t>
            </w:r>
          </w:p>
        </w:tc>
        <w:tc>
          <w:tcPr>
            <w:tcW w:w="2957" w:type="dxa"/>
            <w:tcBorders>
              <w:top w:val="single" w:sz="4" w:space="0" w:color="auto"/>
              <w:bottom w:val="single" w:sz="4" w:space="0" w:color="auto"/>
            </w:tcBorders>
          </w:tcPr>
          <w:p w14:paraId="4C58F378" w14:textId="5784A0AD" w:rsidR="00292069" w:rsidRDefault="00292069" w:rsidP="00B13C5B">
            <w:pPr>
              <w:ind w:left="210" w:hanging="210"/>
              <w:rPr>
                <w:szCs w:val="21"/>
              </w:rPr>
            </w:pPr>
            <w:r>
              <w:rPr>
                <w:rFonts w:hint="eastAsia"/>
                <w:szCs w:val="21"/>
              </w:rPr>
              <w:t>・</w:t>
            </w:r>
            <w:r w:rsidR="00FA1C06">
              <w:rPr>
                <w:rFonts w:hint="eastAsia"/>
                <w:szCs w:val="21"/>
              </w:rPr>
              <w:t>「卵」「幼虫」「さなぎ」「成虫」のカードを並べ、トンボやバッタとモンシロチョウの育ち方を比べ</w:t>
            </w:r>
            <w:r>
              <w:rPr>
                <w:rFonts w:hint="eastAsia"/>
                <w:szCs w:val="21"/>
              </w:rPr>
              <w:t>る。</w:t>
            </w:r>
          </w:p>
          <w:p w14:paraId="4B8010C0" w14:textId="431BC941" w:rsidR="00292069" w:rsidRDefault="00292069" w:rsidP="00B13C5B">
            <w:pPr>
              <w:ind w:left="210" w:hanging="210"/>
              <w:rPr>
                <w:szCs w:val="21"/>
              </w:rPr>
            </w:pPr>
            <w:r>
              <w:rPr>
                <w:rFonts w:hint="eastAsia"/>
                <w:szCs w:val="21"/>
              </w:rPr>
              <w:t>・</w:t>
            </w:r>
            <w:r w:rsidR="008D44C1">
              <w:rPr>
                <w:rFonts w:hint="eastAsia"/>
                <w:szCs w:val="21"/>
              </w:rPr>
              <w:t>昆虫</w:t>
            </w:r>
            <w:r>
              <w:rPr>
                <w:rFonts w:hint="eastAsia"/>
                <w:szCs w:val="21"/>
              </w:rPr>
              <w:t>の育ち方について気付いたことや不思議に思ったことから問題を設定する。</w:t>
            </w:r>
          </w:p>
          <w:p w14:paraId="3F862A7B" w14:textId="59C8DDBA" w:rsidR="00292069" w:rsidRPr="00B13C5B" w:rsidRDefault="00292069" w:rsidP="00B13C5B">
            <w:pPr>
              <w:ind w:left="210" w:hanging="210"/>
              <w:rPr>
                <w:szCs w:val="21"/>
              </w:rPr>
            </w:pPr>
            <w:r>
              <w:rPr>
                <w:rFonts w:hint="eastAsia"/>
                <w:szCs w:val="21"/>
              </w:rPr>
              <w:t>・問題に対して予想を立て、それを確かめる方法について考える。</w:t>
            </w:r>
          </w:p>
        </w:tc>
        <w:tc>
          <w:tcPr>
            <w:tcW w:w="2410" w:type="dxa"/>
            <w:tcBorders>
              <w:top w:val="single" w:sz="4" w:space="0" w:color="auto"/>
              <w:bottom w:val="single" w:sz="4" w:space="0" w:color="auto"/>
            </w:tcBorders>
          </w:tcPr>
          <w:p w14:paraId="12BB412F" w14:textId="7726C8FE" w:rsidR="00292069" w:rsidRDefault="00292069" w:rsidP="00F97E26">
            <w:pPr>
              <w:ind w:left="210" w:hanging="210"/>
              <w:rPr>
                <w:szCs w:val="21"/>
              </w:rPr>
            </w:pPr>
            <w:r>
              <w:rPr>
                <w:rFonts w:hint="eastAsia"/>
                <w:szCs w:val="21"/>
              </w:rPr>
              <w:t>・同じ</w:t>
            </w:r>
            <w:r w:rsidR="008D44C1">
              <w:rPr>
                <w:rFonts w:hint="eastAsia"/>
                <w:szCs w:val="21"/>
              </w:rPr>
              <w:t>昆虫</w:t>
            </w:r>
            <w:r>
              <w:rPr>
                <w:rFonts w:hint="eastAsia"/>
                <w:szCs w:val="21"/>
              </w:rPr>
              <w:t>でも「さなぎ」がないものがいるかもしれない。</w:t>
            </w:r>
          </w:p>
          <w:p w14:paraId="204E2D97" w14:textId="75BCFEBA" w:rsidR="00292069" w:rsidRDefault="00292069" w:rsidP="00F97E26">
            <w:pPr>
              <w:ind w:left="210" w:hanging="210"/>
              <w:rPr>
                <w:szCs w:val="21"/>
              </w:rPr>
            </w:pPr>
            <w:r>
              <w:rPr>
                <w:rFonts w:hint="eastAsia"/>
                <w:szCs w:val="21"/>
              </w:rPr>
              <w:t>・</w:t>
            </w:r>
            <w:r w:rsidR="008D44C1">
              <w:rPr>
                <w:rFonts w:hint="eastAsia"/>
                <w:szCs w:val="21"/>
              </w:rPr>
              <w:t>昆虫</w:t>
            </w:r>
            <w:r w:rsidR="00FA1C06">
              <w:rPr>
                <w:rFonts w:hint="eastAsia"/>
                <w:szCs w:val="21"/>
              </w:rPr>
              <w:t>の育ち方はどれも同じだろうか。</w:t>
            </w:r>
          </w:p>
          <w:p w14:paraId="2E2BD7B4" w14:textId="438E41F8" w:rsidR="00292069" w:rsidRDefault="00292069" w:rsidP="00F97E26">
            <w:pPr>
              <w:ind w:left="210" w:hanging="210"/>
              <w:rPr>
                <w:szCs w:val="21"/>
              </w:rPr>
            </w:pPr>
            <w:r>
              <w:rPr>
                <w:rFonts w:hint="eastAsia"/>
                <w:szCs w:val="21"/>
              </w:rPr>
              <w:t>・「さなぎ」の時期がない</w:t>
            </w:r>
            <w:r w:rsidR="008D44C1">
              <w:rPr>
                <w:rFonts w:hint="eastAsia"/>
                <w:szCs w:val="21"/>
              </w:rPr>
              <w:t>昆虫</w:t>
            </w:r>
            <w:r>
              <w:rPr>
                <w:rFonts w:hint="eastAsia"/>
                <w:szCs w:val="21"/>
              </w:rPr>
              <w:t>はいるだろうか。</w:t>
            </w:r>
          </w:p>
          <w:p w14:paraId="1918885A" w14:textId="790E5BE6" w:rsidR="00292069" w:rsidRDefault="00292069" w:rsidP="00F97E26">
            <w:pPr>
              <w:ind w:left="210" w:hanging="210"/>
              <w:rPr>
                <w:szCs w:val="21"/>
              </w:rPr>
            </w:pPr>
            <w:r>
              <w:rPr>
                <w:rFonts w:hint="eastAsia"/>
                <w:szCs w:val="21"/>
              </w:rPr>
              <w:t>・同じではない。さなぎにならない</w:t>
            </w:r>
            <w:r w:rsidR="008D44C1">
              <w:rPr>
                <w:rFonts w:hint="eastAsia"/>
                <w:szCs w:val="21"/>
              </w:rPr>
              <w:t>昆虫</w:t>
            </w:r>
            <w:r>
              <w:rPr>
                <w:rFonts w:hint="eastAsia"/>
                <w:szCs w:val="21"/>
              </w:rPr>
              <w:t>もいると思う。</w:t>
            </w:r>
          </w:p>
        </w:tc>
        <w:tc>
          <w:tcPr>
            <w:tcW w:w="3455" w:type="dxa"/>
            <w:tcBorders>
              <w:top w:val="single" w:sz="4" w:space="0" w:color="auto"/>
              <w:bottom w:val="single" w:sz="4" w:space="0" w:color="auto"/>
            </w:tcBorders>
          </w:tcPr>
          <w:p w14:paraId="24700383" w14:textId="0012CA80" w:rsidR="00292069" w:rsidRDefault="00292069" w:rsidP="001378B6">
            <w:pPr>
              <w:ind w:left="210" w:hangingChars="100" w:hanging="210"/>
              <w:rPr>
                <w:szCs w:val="21"/>
              </w:rPr>
            </w:pPr>
            <w:r>
              <w:rPr>
                <w:rFonts w:hint="eastAsia"/>
                <w:szCs w:val="21"/>
              </w:rPr>
              <w:t>・トンボやバッタはさなぎにならないと思うので、</w:t>
            </w:r>
            <w:r w:rsidR="008D44C1">
              <w:rPr>
                <w:rFonts w:hint="eastAsia"/>
                <w:szCs w:val="21"/>
              </w:rPr>
              <w:t>昆虫</w:t>
            </w:r>
            <w:r>
              <w:rPr>
                <w:rFonts w:hint="eastAsia"/>
                <w:szCs w:val="21"/>
              </w:rPr>
              <w:t>によって育ち方はちがうと思います。だから「さなぎ」にならない</w:t>
            </w:r>
            <w:r w:rsidR="008D44C1">
              <w:rPr>
                <w:rFonts w:hint="eastAsia"/>
                <w:szCs w:val="21"/>
              </w:rPr>
              <w:t>昆虫</w:t>
            </w:r>
            <w:r>
              <w:rPr>
                <w:rFonts w:hint="eastAsia"/>
                <w:szCs w:val="21"/>
              </w:rPr>
              <w:t>はいるだろうか」という問題を考えました。</w:t>
            </w:r>
          </w:p>
          <w:p w14:paraId="5D33AC1A" w14:textId="65A4E691" w:rsidR="00292069" w:rsidRPr="00C22A75" w:rsidRDefault="00292069" w:rsidP="00292069">
            <w:pPr>
              <w:ind w:left="210" w:hangingChars="100" w:hanging="210"/>
              <w:rPr>
                <w:szCs w:val="21"/>
              </w:rPr>
            </w:pPr>
            <w:r>
              <w:rPr>
                <w:rFonts w:hint="eastAsia"/>
                <w:szCs w:val="21"/>
              </w:rPr>
              <w:t>・調べるためには、図鑑やインターネットを使ったらいいと思うけど、プール掃除で見つけたやごを飼って観察していってもいいなと思います。</w:t>
            </w:r>
          </w:p>
        </w:tc>
        <w:tc>
          <w:tcPr>
            <w:tcW w:w="2715" w:type="dxa"/>
            <w:tcBorders>
              <w:top w:val="single" w:sz="4" w:space="0" w:color="auto"/>
              <w:bottom w:val="single" w:sz="4" w:space="0" w:color="auto"/>
            </w:tcBorders>
          </w:tcPr>
          <w:p w14:paraId="225E3F42" w14:textId="77777777" w:rsidR="00292069" w:rsidRPr="00477315" w:rsidRDefault="00292069" w:rsidP="00A94C1C">
            <w:pPr>
              <w:rPr>
                <w:szCs w:val="21"/>
              </w:rPr>
            </w:pPr>
          </w:p>
        </w:tc>
      </w:tr>
      <w:tr w:rsidR="00292069" w14:paraId="47C1B386" w14:textId="77777777" w:rsidTr="008C0163">
        <w:trPr>
          <w:cantSplit/>
          <w:trHeight w:val="4560"/>
        </w:trPr>
        <w:tc>
          <w:tcPr>
            <w:tcW w:w="582" w:type="dxa"/>
            <w:tcBorders>
              <w:top w:val="single" w:sz="4" w:space="0" w:color="auto"/>
              <w:bottom w:val="single" w:sz="4" w:space="0" w:color="auto"/>
            </w:tcBorders>
          </w:tcPr>
          <w:p w14:paraId="7FE06DC3" w14:textId="2D905DC3" w:rsidR="00292069" w:rsidRDefault="00292069" w:rsidP="00A94C1C">
            <w:pPr>
              <w:rPr>
                <w:szCs w:val="28"/>
              </w:rPr>
            </w:pPr>
            <w:r>
              <w:rPr>
                <w:rFonts w:hint="eastAsia"/>
                <w:szCs w:val="28"/>
              </w:rPr>
              <w:lastRenderedPageBreak/>
              <w:t>11</w:t>
            </w:r>
          </w:p>
          <w:p w14:paraId="79011439" w14:textId="77777777" w:rsidR="00292069" w:rsidRDefault="00292069" w:rsidP="00A94C1C">
            <w:pPr>
              <w:rPr>
                <w:szCs w:val="28"/>
              </w:rPr>
            </w:pPr>
          </w:p>
          <w:p w14:paraId="518A2944" w14:textId="53425AE5" w:rsidR="00292069" w:rsidRDefault="00292069" w:rsidP="00A94C1C">
            <w:pPr>
              <w:rPr>
                <w:szCs w:val="28"/>
              </w:rPr>
            </w:pPr>
          </w:p>
        </w:tc>
        <w:tc>
          <w:tcPr>
            <w:tcW w:w="2408" w:type="dxa"/>
            <w:vMerge/>
          </w:tcPr>
          <w:p w14:paraId="3C5DFA8F" w14:textId="764891F1" w:rsidR="00292069" w:rsidRDefault="00292069" w:rsidP="00300FFF">
            <w:pPr>
              <w:rPr>
                <w:szCs w:val="21"/>
              </w:rPr>
            </w:pPr>
          </w:p>
        </w:tc>
        <w:tc>
          <w:tcPr>
            <w:tcW w:w="582" w:type="dxa"/>
            <w:tcBorders>
              <w:top w:val="single" w:sz="4" w:space="0" w:color="auto"/>
              <w:bottom w:val="single" w:sz="4" w:space="0" w:color="auto"/>
            </w:tcBorders>
            <w:textDirection w:val="tbRlV"/>
          </w:tcPr>
          <w:p w14:paraId="6D110480" w14:textId="0B701629" w:rsidR="00292069" w:rsidRDefault="005C1277">
            <w:pPr>
              <w:widowControl/>
              <w:ind w:left="113" w:right="113"/>
              <w:jc w:val="left"/>
              <w:rPr>
                <w:szCs w:val="28"/>
              </w:rPr>
            </w:pPr>
            <w:r>
              <w:rPr>
                <w:rFonts w:hint="eastAsia"/>
                <w:szCs w:val="28"/>
              </w:rPr>
              <w:t>調べる・</w:t>
            </w:r>
            <w:r w:rsidR="00292069">
              <w:rPr>
                <w:rFonts w:hint="eastAsia"/>
                <w:szCs w:val="28"/>
              </w:rPr>
              <w:t>観察</w:t>
            </w:r>
            <w:r>
              <w:rPr>
                <w:rFonts w:hint="eastAsia"/>
                <w:szCs w:val="28"/>
              </w:rPr>
              <w:t>・結果の処理</w:t>
            </w:r>
            <w:r w:rsidR="009473D6">
              <w:rPr>
                <w:rFonts w:hint="eastAsia"/>
                <w:szCs w:val="28"/>
              </w:rPr>
              <w:t>・考察・結論</w:t>
            </w:r>
          </w:p>
          <w:p w14:paraId="7C620627" w14:textId="77777777" w:rsidR="00292069" w:rsidRDefault="00292069" w:rsidP="0096267D">
            <w:pPr>
              <w:ind w:left="113" w:right="113"/>
              <w:rPr>
                <w:szCs w:val="28"/>
              </w:rPr>
            </w:pPr>
          </w:p>
        </w:tc>
        <w:tc>
          <w:tcPr>
            <w:tcW w:w="2957" w:type="dxa"/>
            <w:tcBorders>
              <w:top w:val="single" w:sz="4" w:space="0" w:color="auto"/>
              <w:bottom w:val="single" w:sz="4" w:space="0" w:color="auto"/>
            </w:tcBorders>
          </w:tcPr>
          <w:p w14:paraId="47F6A70C" w14:textId="532F9517" w:rsidR="00292069" w:rsidRDefault="00292069" w:rsidP="00292069">
            <w:pPr>
              <w:ind w:left="210" w:hanging="210"/>
              <w:rPr>
                <w:szCs w:val="21"/>
              </w:rPr>
            </w:pPr>
            <w:r>
              <w:rPr>
                <w:rFonts w:hint="eastAsia"/>
                <w:szCs w:val="21"/>
              </w:rPr>
              <w:t>・</w:t>
            </w:r>
            <w:r w:rsidR="005C1277">
              <w:rPr>
                <w:rFonts w:hint="eastAsia"/>
                <w:szCs w:val="21"/>
              </w:rPr>
              <w:t>インターネットを使って</w:t>
            </w:r>
            <w:r w:rsidR="008D44C1">
              <w:rPr>
                <w:rFonts w:hint="eastAsia"/>
                <w:szCs w:val="21"/>
              </w:rPr>
              <w:t>昆虫</w:t>
            </w:r>
            <w:r w:rsidR="005C1277">
              <w:rPr>
                <w:rFonts w:hint="eastAsia"/>
                <w:szCs w:val="21"/>
              </w:rPr>
              <w:t>の育ち方を調べる。</w:t>
            </w:r>
          </w:p>
          <w:p w14:paraId="0AC74979" w14:textId="0E22CB6E" w:rsidR="005C1277" w:rsidRPr="00C1425F" w:rsidRDefault="005C1277" w:rsidP="00292069">
            <w:pPr>
              <w:ind w:left="210" w:hanging="210"/>
              <w:rPr>
                <w:szCs w:val="21"/>
              </w:rPr>
            </w:pPr>
            <w:r>
              <w:rPr>
                <w:rFonts w:hint="eastAsia"/>
                <w:szCs w:val="21"/>
              </w:rPr>
              <w:t>※飼育するなどして継続的に観察できる生き物がいる場合は、観察記録をとる。</w:t>
            </w:r>
          </w:p>
          <w:p w14:paraId="3E85E80F" w14:textId="794895F3" w:rsidR="00292069" w:rsidRDefault="005C1277" w:rsidP="006C6ADE">
            <w:pPr>
              <w:ind w:left="210" w:hanging="210"/>
              <w:rPr>
                <w:szCs w:val="21"/>
              </w:rPr>
            </w:pPr>
            <w:r>
              <w:rPr>
                <w:rFonts w:hint="eastAsia"/>
                <w:szCs w:val="21"/>
              </w:rPr>
              <w:t>・Googleスライドへ調べた</w:t>
            </w:r>
            <w:r w:rsidR="008D44C1">
              <w:rPr>
                <w:rFonts w:hint="eastAsia"/>
                <w:szCs w:val="21"/>
              </w:rPr>
              <w:t>昆虫</w:t>
            </w:r>
            <w:r>
              <w:rPr>
                <w:rFonts w:hint="eastAsia"/>
                <w:szCs w:val="21"/>
              </w:rPr>
              <w:t>の育ち方を記録する。</w:t>
            </w:r>
          </w:p>
          <w:p w14:paraId="65A62057" w14:textId="77777777" w:rsidR="005C1277" w:rsidRDefault="005C1277" w:rsidP="006C6ADE">
            <w:pPr>
              <w:ind w:left="210" w:hanging="210"/>
              <w:rPr>
                <w:szCs w:val="21"/>
              </w:rPr>
            </w:pPr>
            <w:r>
              <w:rPr>
                <w:rFonts w:hint="eastAsia"/>
                <w:szCs w:val="21"/>
              </w:rPr>
              <w:t>・記録したものを基に、育ち方について考察する。</w:t>
            </w:r>
          </w:p>
          <w:p w14:paraId="62AA4787" w14:textId="77777777" w:rsidR="005C1277" w:rsidRDefault="005C1277" w:rsidP="006C6ADE">
            <w:pPr>
              <w:ind w:left="210" w:hanging="210"/>
              <w:rPr>
                <w:szCs w:val="21"/>
              </w:rPr>
            </w:pPr>
            <w:r>
              <w:rPr>
                <w:rFonts w:hint="eastAsia"/>
                <w:szCs w:val="21"/>
              </w:rPr>
              <w:t>・「完全へんたい」「不完全へんたい」について知る。</w:t>
            </w:r>
          </w:p>
          <w:p w14:paraId="57930DF0" w14:textId="4E8D2B41" w:rsidR="009473D6" w:rsidRPr="00C1425F" w:rsidRDefault="009473D6" w:rsidP="006C6ADE">
            <w:pPr>
              <w:ind w:left="210" w:hanging="210"/>
              <w:rPr>
                <w:szCs w:val="21"/>
              </w:rPr>
            </w:pPr>
            <w:r>
              <w:rPr>
                <w:rFonts w:hint="eastAsia"/>
                <w:szCs w:val="21"/>
              </w:rPr>
              <w:t>・</w:t>
            </w:r>
            <w:r w:rsidR="008D44C1">
              <w:rPr>
                <w:rFonts w:hint="eastAsia"/>
                <w:szCs w:val="21"/>
              </w:rPr>
              <w:t>昆虫</w:t>
            </w:r>
            <w:r>
              <w:rPr>
                <w:rFonts w:hint="eastAsia"/>
                <w:szCs w:val="21"/>
              </w:rPr>
              <w:t>の育ち方について結論付ける。</w:t>
            </w:r>
          </w:p>
        </w:tc>
        <w:tc>
          <w:tcPr>
            <w:tcW w:w="2410" w:type="dxa"/>
            <w:tcBorders>
              <w:top w:val="single" w:sz="4" w:space="0" w:color="auto"/>
              <w:bottom w:val="single" w:sz="4" w:space="0" w:color="auto"/>
            </w:tcBorders>
          </w:tcPr>
          <w:p w14:paraId="61672F58" w14:textId="77777777" w:rsidR="00292069" w:rsidRDefault="00292069" w:rsidP="00F97E26">
            <w:pPr>
              <w:ind w:left="210" w:hanging="210"/>
              <w:rPr>
                <w:szCs w:val="21"/>
              </w:rPr>
            </w:pPr>
            <w:r>
              <w:rPr>
                <w:rFonts w:hint="eastAsia"/>
                <w:szCs w:val="21"/>
              </w:rPr>
              <w:t>・</w:t>
            </w:r>
            <w:r w:rsidR="005C1277">
              <w:rPr>
                <w:rFonts w:hint="eastAsia"/>
                <w:szCs w:val="21"/>
              </w:rPr>
              <w:t>トンボやバッタは卵から幼虫になり、さなぎにならないで成虫になる。</w:t>
            </w:r>
          </w:p>
          <w:p w14:paraId="112E7963" w14:textId="33609810" w:rsidR="009473D6" w:rsidRDefault="009473D6" w:rsidP="00F97E26">
            <w:pPr>
              <w:ind w:left="210" w:hanging="210"/>
              <w:rPr>
                <w:szCs w:val="21"/>
              </w:rPr>
            </w:pPr>
          </w:p>
          <w:p w14:paraId="3F8A8F1F" w14:textId="49B43665" w:rsidR="008C0163" w:rsidRDefault="008C0163" w:rsidP="00F97E26">
            <w:pPr>
              <w:ind w:left="210" w:hanging="210"/>
              <w:rPr>
                <w:szCs w:val="21"/>
              </w:rPr>
            </w:pPr>
            <w:r>
              <w:rPr>
                <w:rFonts w:hint="eastAsia"/>
                <w:szCs w:val="21"/>
              </w:rPr>
              <w:t>・</w:t>
            </w:r>
            <w:r w:rsidR="008D44C1">
              <w:rPr>
                <w:rFonts w:hint="eastAsia"/>
                <w:szCs w:val="21"/>
              </w:rPr>
              <w:t>昆虫</w:t>
            </w:r>
            <w:r>
              <w:rPr>
                <w:rFonts w:hint="eastAsia"/>
                <w:szCs w:val="21"/>
              </w:rPr>
              <w:t>は、「卵→幼虫→さなぎ→成虫」という順序や「卵→幼虫→成虫」という順序で育つ。</w:t>
            </w:r>
          </w:p>
        </w:tc>
        <w:tc>
          <w:tcPr>
            <w:tcW w:w="3455" w:type="dxa"/>
            <w:tcBorders>
              <w:top w:val="single" w:sz="4" w:space="0" w:color="auto"/>
              <w:bottom w:val="single" w:sz="4" w:space="0" w:color="auto"/>
            </w:tcBorders>
          </w:tcPr>
          <w:p w14:paraId="61410099" w14:textId="514C56DA" w:rsidR="005C1277" w:rsidRDefault="00292069" w:rsidP="005C1277">
            <w:pPr>
              <w:ind w:left="210" w:hangingChars="100" w:hanging="210"/>
              <w:rPr>
                <w:szCs w:val="21"/>
              </w:rPr>
            </w:pPr>
            <w:r>
              <w:rPr>
                <w:rFonts w:hint="eastAsia"/>
                <w:szCs w:val="21"/>
              </w:rPr>
              <w:t>・</w:t>
            </w:r>
            <w:r w:rsidR="009473D6">
              <w:rPr>
                <w:rFonts w:hint="eastAsia"/>
                <w:szCs w:val="21"/>
              </w:rPr>
              <w:t>○○さんのスライドをみて、</w:t>
            </w:r>
            <w:r w:rsidR="008D44C1">
              <w:rPr>
                <w:rFonts w:hint="eastAsia"/>
                <w:szCs w:val="21"/>
              </w:rPr>
              <w:t>昆虫</w:t>
            </w:r>
            <w:r w:rsidR="009473D6">
              <w:rPr>
                <w:rFonts w:hint="eastAsia"/>
                <w:szCs w:val="21"/>
              </w:rPr>
              <w:t>の育ち方をスライドに入力するときには、写真も一緒に貼ると分かりやすいと思いました。</w:t>
            </w:r>
          </w:p>
          <w:p w14:paraId="4B49B153" w14:textId="7898645C" w:rsidR="009473D6" w:rsidRDefault="009473D6" w:rsidP="005C1277">
            <w:pPr>
              <w:ind w:left="210" w:hangingChars="100" w:hanging="210"/>
              <w:rPr>
                <w:szCs w:val="21"/>
              </w:rPr>
            </w:pPr>
            <w:r>
              <w:rPr>
                <w:rFonts w:hint="eastAsia"/>
                <w:szCs w:val="21"/>
              </w:rPr>
              <w:t>・カブトムシはさなぎになることを知っていたけれど、</w:t>
            </w:r>
            <w:r w:rsidR="008C0163">
              <w:rPr>
                <w:rFonts w:hint="eastAsia"/>
                <w:szCs w:val="21"/>
              </w:rPr>
              <w:t>テントウムシもさなぎになることは知らなかったので驚きました。みんないろいろな</w:t>
            </w:r>
            <w:r w:rsidR="008D44C1">
              <w:rPr>
                <w:rFonts w:hint="eastAsia"/>
                <w:szCs w:val="21"/>
              </w:rPr>
              <w:t>昆虫</w:t>
            </w:r>
            <w:r w:rsidR="008C0163">
              <w:rPr>
                <w:rFonts w:hint="eastAsia"/>
                <w:szCs w:val="21"/>
              </w:rPr>
              <w:t>を調べていたけれど、どの</w:t>
            </w:r>
            <w:r w:rsidR="008D44C1">
              <w:rPr>
                <w:rFonts w:hint="eastAsia"/>
                <w:szCs w:val="21"/>
              </w:rPr>
              <w:t>昆虫</w:t>
            </w:r>
            <w:r w:rsidR="008C0163">
              <w:rPr>
                <w:rFonts w:hint="eastAsia"/>
                <w:szCs w:val="21"/>
              </w:rPr>
              <w:t>も「完全へんたい」か「不完全へんたい」のどちらかの育ち方をするということが分かりました。</w:t>
            </w:r>
          </w:p>
          <w:p w14:paraId="41A1776C" w14:textId="21D462D4" w:rsidR="00292069" w:rsidRDefault="00292069" w:rsidP="001378B6">
            <w:pPr>
              <w:ind w:left="210" w:hangingChars="100" w:hanging="210"/>
              <w:rPr>
                <w:szCs w:val="21"/>
              </w:rPr>
            </w:pPr>
          </w:p>
        </w:tc>
        <w:tc>
          <w:tcPr>
            <w:tcW w:w="2715" w:type="dxa"/>
            <w:tcBorders>
              <w:top w:val="single" w:sz="4" w:space="0" w:color="auto"/>
              <w:bottom w:val="single" w:sz="4" w:space="0" w:color="auto"/>
            </w:tcBorders>
          </w:tcPr>
          <w:p w14:paraId="6A6F37EF" w14:textId="77777777" w:rsidR="00292069" w:rsidRPr="00477315" w:rsidRDefault="00292069" w:rsidP="00A94C1C">
            <w:pPr>
              <w:rPr>
                <w:szCs w:val="21"/>
              </w:rPr>
            </w:pPr>
          </w:p>
        </w:tc>
      </w:tr>
      <w:tr w:rsidR="00292069" w14:paraId="369B020F" w14:textId="77777777" w:rsidTr="008C0163">
        <w:trPr>
          <w:cantSplit/>
          <w:trHeight w:val="3600"/>
        </w:trPr>
        <w:tc>
          <w:tcPr>
            <w:tcW w:w="582" w:type="dxa"/>
            <w:tcBorders>
              <w:top w:val="single" w:sz="4" w:space="0" w:color="auto"/>
              <w:bottom w:val="single" w:sz="4" w:space="0" w:color="auto"/>
            </w:tcBorders>
          </w:tcPr>
          <w:p w14:paraId="2E76C84A" w14:textId="7DEA0C24" w:rsidR="00292069" w:rsidRDefault="00292069" w:rsidP="00A94C1C">
            <w:pPr>
              <w:rPr>
                <w:szCs w:val="28"/>
              </w:rPr>
            </w:pPr>
            <w:r>
              <w:rPr>
                <w:rFonts w:hint="eastAsia"/>
                <w:szCs w:val="28"/>
              </w:rPr>
              <w:t>1</w:t>
            </w:r>
            <w:r w:rsidR="008C0163">
              <w:rPr>
                <w:rFonts w:hint="eastAsia"/>
                <w:szCs w:val="28"/>
              </w:rPr>
              <w:t>２</w:t>
            </w:r>
          </w:p>
        </w:tc>
        <w:tc>
          <w:tcPr>
            <w:tcW w:w="2408" w:type="dxa"/>
          </w:tcPr>
          <w:p w14:paraId="1DEE798E" w14:textId="3764C096" w:rsidR="00292069" w:rsidRDefault="008D44C1" w:rsidP="008C0163">
            <w:pPr>
              <w:ind w:left="210"/>
              <w:rPr>
                <w:szCs w:val="21"/>
              </w:rPr>
            </w:pPr>
            <w:r>
              <w:rPr>
                <w:rFonts w:hint="eastAsia"/>
                <w:szCs w:val="21"/>
              </w:rPr>
              <w:t>昆虫</w:t>
            </w:r>
            <w:r w:rsidR="008C0163">
              <w:rPr>
                <w:rFonts w:hint="eastAsia"/>
                <w:szCs w:val="21"/>
              </w:rPr>
              <w:t>について学んだことを確かめたり深めたりしよう。</w:t>
            </w:r>
          </w:p>
        </w:tc>
        <w:tc>
          <w:tcPr>
            <w:tcW w:w="582" w:type="dxa"/>
            <w:tcBorders>
              <w:top w:val="single" w:sz="4" w:space="0" w:color="auto"/>
              <w:bottom w:val="single" w:sz="4" w:space="0" w:color="auto"/>
            </w:tcBorders>
            <w:textDirection w:val="tbRlV"/>
          </w:tcPr>
          <w:p w14:paraId="60B9F8AD" w14:textId="5D60A791" w:rsidR="00292069" w:rsidRDefault="008C0163">
            <w:pPr>
              <w:widowControl/>
              <w:ind w:left="113" w:right="113"/>
              <w:jc w:val="left"/>
              <w:rPr>
                <w:szCs w:val="28"/>
              </w:rPr>
            </w:pPr>
            <w:r>
              <w:rPr>
                <w:rFonts w:hint="eastAsia"/>
                <w:szCs w:val="28"/>
              </w:rPr>
              <w:t>確かめ・振り返り</w:t>
            </w:r>
          </w:p>
        </w:tc>
        <w:tc>
          <w:tcPr>
            <w:tcW w:w="2957" w:type="dxa"/>
            <w:tcBorders>
              <w:top w:val="single" w:sz="4" w:space="0" w:color="auto"/>
              <w:bottom w:val="single" w:sz="4" w:space="0" w:color="auto"/>
            </w:tcBorders>
          </w:tcPr>
          <w:p w14:paraId="2EC0C8C9" w14:textId="77777777" w:rsidR="008C0163" w:rsidRDefault="008C0163" w:rsidP="008C0163">
            <w:pPr>
              <w:ind w:left="210" w:hanging="210"/>
              <w:rPr>
                <w:szCs w:val="21"/>
              </w:rPr>
            </w:pPr>
            <w:r>
              <w:rPr>
                <w:rFonts w:hint="eastAsia"/>
                <w:szCs w:val="21"/>
              </w:rPr>
              <w:t>・教科書の適用問題や、発展問題等に取り組む。</w:t>
            </w:r>
          </w:p>
          <w:p w14:paraId="34E3A608" w14:textId="77777777" w:rsidR="008C0163" w:rsidRDefault="008C0163" w:rsidP="008C0163">
            <w:pPr>
              <w:ind w:left="210" w:hanging="210"/>
              <w:rPr>
                <w:szCs w:val="21"/>
              </w:rPr>
            </w:pPr>
          </w:p>
          <w:p w14:paraId="5985F89C" w14:textId="5CAE7BFD" w:rsidR="00292069" w:rsidRDefault="008C0163" w:rsidP="008C0163">
            <w:pPr>
              <w:ind w:left="210" w:hanging="210"/>
              <w:rPr>
                <w:szCs w:val="21"/>
              </w:rPr>
            </w:pPr>
            <w:r>
              <w:rPr>
                <w:rFonts w:hint="eastAsia"/>
                <w:szCs w:val="21"/>
              </w:rPr>
              <w:t>・単元全体を振り返る。</w:t>
            </w:r>
          </w:p>
        </w:tc>
        <w:tc>
          <w:tcPr>
            <w:tcW w:w="2410" w:type="dxa"/>
            <w:tcBorders>
              <w:top w:val="single" w:sz="4" w:space="0" w:color="auto"/>
              <w:bottom w:val="single" w:sz="4" w:space="0" w:color="auto"/>
            </w:tcBorders>
          </w:tcPr>
          <w:p w14:paraId="6E5DCB96" w14:textId="52425514" w:rsidR="008C0163" w:rsidRDefault="00292069" w:rsidP="008C0163">
            <w:pPr>
              <w:ind w:left="210" w:hanging="210"/>
              <w:rPr>
                <w:szCs w:val="21"/>
              </w:rPr>
            </w:pPr>
            <w:r>
              <w:rPr>
                <w:rFonts w:hint="eastAsia"/>
                <w:szCs w:val="21"/>
              </w:rPr>
              <w:t>・</w:t>
            </w:r>
            <w:r w:rsidR="008D44C1">
              <w:rPr>
                <w:rFonts w:hint="eastAsia"/>
                <w:szCs w:val="21"/>
              </w:rPr>
              <w:t>昆虫</w:t>
            </w:r>
            <w:r w:rsidR="008C0163">
              <w:rPr>
                <w:rFonts w:hint="eastAsia"/>
                <w:szCs w:val="21"/>
              </w:rPr>
              <w:t>の体のつくりや育ち方が理解できる。</w:t>
            </w:r>
          </w:p>
          <w:p w14:paraId="039F6ADE" w14:textId="60094F53" w:rsidR="00292069" w:rsidRDefault="00292069" w:rsidP="00F97E26">
            <w:pPr>
              <w:ind w:left="210" w:hanging="210"/>
              <w:rPr>
                <w:szCs w:val="21"/>
              </w:rPr>
            </w:pPr>
          </w:p>
        </w:tc>
        <w:tc>
          <w:tcPr>
            <w:tcW w:w="3455" w:type="dxa"/>
            <w:tcBorders>
              <w:top w:val="single" w:sz="4" w:space="0" w:color="auto"/>
              <w:bottom w:val="single" w:sz="4" w:space="0" w:color="auto"/>
            </w:tcBorders>
          </w:tcPr>
          <w:p w14:paraId="42E7A045" w14:textId="57F46BAD" w:rsidR="00A64FE0" w:rsidRDefault="00292069" w:rsidP="00A64FE0">
            <w:pPr>
              <w:ind w:left="210" w:hangingChars="100" w:hanging="210"/>
              <w:rPr>
                <w:szCs w:val="21"/>
              </w:rPr>
            </w:pPr>
            <w:r>
              <w:rPr>
                <w:rFonts w:hint="eastAsia"/>
                <w:szCs w:val="21"/>
              </w:rPr>
              <w:t>・</w:t>
            </w:r>
            <w:r w:rsidR="007809E4">
              <w:rPr>
                <w:rFonts w:hint="eastAsia"/>
                <w:szCs w:val="21"/>
              </w:rPr>
              <w:t>生き物が</w:t>
            </w:r>
            <w:r w:rsidR="008D44C1">
              <w:rPr>
                <w:rFonts w:hint="eastAsia"/>
                <w:szCs w:val="21"/>
              </w:rPr>
              <w:t>昆虫</w:t>
            </w:r>
            <w:r w:rsidR="007809E4">
              <w:rPr>
                <w:rFonts w:hint="eastAsia"/>
                <w:szCs w:val="21"/>
              </w:rPr>
              <w:t>かどうかを見分けるためには、体のつくりがどのようになっているのか判断する必要があります。</w:t>
            </w:r>
            <w:r w:rsidR="00A64FE0">
              <w:rPr>
                <w:rFonts w:hint="eastAsia"/>
                <w:szCs w:val="21"/>
              </w:rPr>
              <w:t>この学習を通して、どんな生き物も</w:t>
            </w:r>
            <w:r w:rsidR="008D44C1">
              <w:rPr>
                <w:rFonts w:hint="eastAsia"/>
                <w:szCs w:val="21"/>
              </w:rPr>
              <w:t>昆虫</w:t>
            </w:r>
            <w:r w:rsidR="00A64FE0">
              <w:rPr>
                <w:rFonts w:hint="eastAsia"/>
                <w:szCs w:val="21"/>
              </w:rPr>
              <w:t>かどうか分かるようになりました。</w:t>
            </w:r>
          </w:p>
          <w:p w14:paraId="15D3733C" w14:textId="32F5BCCC" w:rsidR="00A64FE0" w:rsidRDefault="00A64FE0" w:rsidP="00A64FE0">
            <w:pPr>
              <w:ind w:left="210" w:hangingChars="100" w:hanging="210"/>
              <w:rPr>
                <w:szCs w:val="21"/>
              </w:rPr>
            </w:pPr>
            <w:r>
              <w:rPr>
                <w:rFonts w:hint="eastAsia"/>
                <w:szCs w:val="21"/>
              </w:rPr>
              <w:t>・単元を通して、問題を設定するときは、観察や実験で調べられるかどうかを考えることが大切だということが分かりました。</w:t>
            </w:r>
          </w:p>
        </w:tc>
        <w:tc>
          <w:tcPr>
            <w:tcW w:w="2715" w:type="dxa"/>
            <w:tcBorders>
              <w:top w:val="single" w:sz="4" w:space="0" w:color="auto"/>
              <w:bottom w:val="single" w:sz="4" w:space="0" w:color="auto"/>
            </w:tcBorders>
          </w:tcPr>
          <w:p w14:paraId="6BF87B31" w14:textId="77777777" w:rsidR="00292069" w:rsidRPr="00477315" w:rsidRDefault="00292069" w:rsidP="00A94C1C">
            <w:pPr>
              <w:rPr>
                <w:szCs w:val="21"/>
              </w:rPr>
            </w:pPr>
          </w:p>
        </w:tc>
      </w:tr>
    </w:tbl>
    <w:p w14:paraId="3AF25657" w14:textId="78647AFA" w:rsidR="00380293" w:rsidRDefault="007809E4" w:rsidP="00C210C0">
      <w:r>
        <w:rPr>
          <w:noProof/>
          <w:sz w:val="28"/>
          <w:szCs w:val="28"/>
        </w:rPr>
        <mc:AlternateContent>
          <mc:Choice Requires="wps">
            <w:drawing>
              <wp:anchor distT="0" distB="0" distL="114300" distR="114300" simplePos="0" relativeHeight="252061696" behindDoc="0" locked="0" layoutInCell="1" allowOverlap="1" wp14:anchorId="67784DE9" wp14:editId="5EF32AE1">
                <wp:simplePos x="0" y="0"/>
                <wp:positionH relativeFrom="margin">
                  <wp:posOffset>195943</wp:posOffset>
                </wp:positionH>
                <wp:positionV relativeFrom="paragraph">
                  <wp:posOffset>91362</wp:posOffset>
                </wp:positionV>
                <wp:extent cx="9616440" cy="2581470"/>
                <wp:effectExtent l="0" t="0" r="22860" b="28575"/>
                <wp:wrapNone/>
                <wp:docPr id="456451976" name="正方形/長方形 456451976"/>
                <wp:cNvGraphicFramePr/>
                <a:graphic xmlns:a="http://schemas.openxmlformats.org/drawingml/2006/main">
                  <a:graphicData uri="http://schemas.microsoft.com/office/word/2010/wordprocessingShape">
                    <wps:wsp>
                      <wps:cNvSpPr/>
                      <wps:spPr>
                        <a:xfrm>
                          <a:off x="0" y="0"/>
                          <a:ext cx="9616440" cy="2581470"/>
                        </a:xfrm>
                        <a:prstGeom prst="rect">
                          <a:avLst/>
                        </a:prstGeom>
                        <a:noFill/>
                        <a:ln w="6350" cap="flat" cmpd="sng" algn="ctr">
                          <a:solidFill>
                            <a:sysClr val="windowText" lastClr="000000">
                              <a:lumMod val="95000"/>
                              <a:lumOff val="5000"/>
                            </a:sysClr>
                          </a:solidFill>
                          <a:prstDash val="solid"/>
                          <a:miter lim="800000"/>
                        </a:ln>
                        <a:effectLst/>
                      </wps:spPr>
                      <wps:txbx>
                        <w:txbxContent>
                          <w:p w14:paraId="0F71D93E" w14:textId="161156F1" w:rsidR="00380293" w:rsidRDefault="004806E8" w:rsidP="00380293">
                            <w:pPr>
                              <w:jc w:val="left"/>
                              <w:rPr>
                                <w:color w:val="000000" w:themeColor="text1"/>
                              </w:rPr>
                            </w:pPr>
                            <w:r>
                              <w:rPr>
                                <w:rFonts w:hint="eastAsia"/>
                                <w:color w:val="000000" w:themeColor="text1"/>
                              </w:rPr>
                              <w:t>単元ゴール</w:t>
                            </w:r>
                            <w:r>
                              <w:rPr>
                                <w:color w:val="000000" w:themeColor="text1"/>
                              </w:rPr>
                              <w:t>の姿：</w:t>
                            </w:r>
                          </w:p>
                          <w:p w14:paraId="346B17AB" w14:textId="4D6D0720" w:rsidR="007809E4" w:rsidRDefault="007809E4" w:rsidP="007809E4">
                            <w:pPr>
                              <w:jc w:val="left"/>
                              <w:rPr>
                                <w:color w:val="000000" w:themeColor="text1"/>
                              </w:rPr>
                            </w:pPr>
                            <w:r>
                              <w:rPr>
                                <w:rFonts w:hint="eastAsia"/>
                                <w:color w:val="000000" w:themeColor="text1"/>
                              </w:rPr>
                              <w:t>【知識・技能】</w:t>
                            </w:r>
                          </w:p>
                          <w:p w14:paraId="336C5770" w14:textId="5BC5200A" w:rsidR="007809E4" w:rsidRDefault="007809E4" w:rsidP="007809E4">
                            <w:pPr>
                              <w:jc w:val="left"/>
                              <w:rPr>
                                <w:color w:val="000000" w:themeColor="text1"/>
                              </w:rPr>
                            </w:pPr>
                            <w:r>
                              <w:rPr>
                                <w:rFonts w:hint="eastAsia"/>
                                <w:color w:val="000000" w:themeColor="text1"/>
                              </w:rPr>
                              <w:t>・以下のことを理解している。</w:t>
                            </w:r>
                          </w:p>
                          <w:p w14:paraId="22A1B8BB" w14:textId="77777777" w:rsidR="007809E4" w:rsidRPr="007C3D3E" w:rsidRDefault="007809E4" w:rsidP="007809E4">
                            <w:pPr>
                              <w:snapToGrid w:val="0"/>
                              <w:spacing w:line="300" w:lineRule="exact"/>
                              <w:ind w:firstLine="210"/>
                              <w:jc w:val="left"/>
                              <w:rPr>
                                <w:color w:val="000000" w:themeColor="text1"/>
                                <w:szCs w:val="21"/>
                              </w:rPr>
                            </w:pPr>
                            <w:r w:rsidRPr="007C3D3E">
                              <w:rPr>
                                <w:color w:val="000000" w:themeColor="text1"/>
                                <w:szCs w:val="21"/>
                              </w:rPr>
                              <w:t>(ｱ) 生物は</w:t>
                            </w:r>
                            <w:r>
                              <w:rPr>
                                <w:color w:val="000000" w:themeColor="text1"/>
                                <w:szCs w:val="21"/>
                              </w:rPr>
                              <w:t>、</w:t>
                            </w:r>
                            <w:r w:rsidRPr="007C3D3E">
                              <w:rPr>
                                <w:color w:val="000000" w:themeColor="text1"/>
                                <w:szCs w:val="21"/>
                              </w:rPr>
                              <w:t>色</w:t>
                            </w:r>
                            <w:r>
                              <w:rPr>
                                <w:color w:val="000000" w:themeColor="text1"/>
                                <w:szCs w:val="21"/>
                              </w:rPr>
                              <w:t>、</w:t>
                            </w:r>
                            <w:r w:rsidRPr="007C3D3E">
                              <w:rPr>
                                <w:color w:val="000000" w:themeColor="text1"/>
                                <w:szCs w:val="21"/>
                              </w:rPr>
                              <w:t>形</w:t>
                            </w:r>
                            <w:r>
                              <w:rPr>
                                <w:color w:val="000000" w:themeColor="text1"/>
                                <w:szCs w:val="21"/>
                              </w:rPr>
                              <w:t>、</w:t>
                            </w:r>
                            <w:r w:rsidRPr="007C3D3E">
                              <w:rPr>
                                <w:color w:val="000000" w:themeColor="text1"/>
                                <w:szCs w:val="21"/>
                              </w:rPr>
                              <w:t>大きさなど</w:t>
                            </w:r>
                            <w:r>
                              <w:rPr>
                                <w:color w:val="000000" w:themeColor="text1"/>
                                <w:szCs w:val="21"/>
                              </w:rPr>
                              <w:t>、</w:t>
                            </w:r>
                            <w:r w:rsidRPr="007C3D3E">
                              <w:rPr>
                                <w:color w:val="000000" w:themeColor="text1"/>
                                <w:szCs w:val="21"/>
                              </w:rPr>
                              <w:t>姿に違いがあること。また</w:t>
                            </w:r>
                            <w:r>
                              <w:rPr>
                                <w:color w:val="000000" w:themeColor="text1"/>
                                <w:szCs w:val="21"/>
                              </w:rPr>
                              <w:t>、</w:t>
                            </w:r>
                            <w:r w:rsidRPr="007C3D3E">
                              <w:rPr>
                                <w:color w:val="000000" w:themeColor="text1"/>
                                <w:szCs w:val="21"/>
                              </w:rPr>
                              <w:t>周辺</w:t>
                            </w:r>
                            <w:r w:rsidRPr="007C3D3E">
                              <w:rPr>
                                <w:rFonts w:hint="eastAsia"/>
                                <w:color w:val="000000" w:themeColor="text1"/>
                                <w:szCs w:val="21"/>
                              </w:rPr>
                              <w:t>の環境と関わって生きていること。</w:t>
                            </w:r>
                          </w:p>
                          <w:p w14:paraId="31389B27" w14:textId="77777777" w:rsidR="007809E4" w:rsidRDefault="007809E4" w:rsidP="007809E4">
                            <w:pPr>
                              <w:snapToGrid w:val="0"/>
                              <w:spacing w:line="300" w:lineRule="exact"/>
                              <w:ind w:firstLine="210"/>
                              <w:jc w:val="left"/>
                              <w:rPr>
                                <w:color w:val="000000" w:themeColor="text1"/>
                                <w:szCs w:val="21"/>
                              </w:rPr>
                            </w:pPr>
                            <w:r w:rsidRPr="007C3D3E">
                              <w:rPr>
                                <w:color w:val="000000" w:themeColor="text1"/>
                                <w:szCs w:val="21"/>
                              </w:rPr>
                              <w:t>(ｲ) 昆虫の育ち方には一定の順序があること。また</w:t>
                            </w:r>
                            <w:r>
                              <w:rPr>
                                <w:color w:val="000000" w:themeColor="text1"/>
                                <w:szCs w:val="21"/>
                              </w:rPr>
                              <w:t>、</w:t>
                            </w:r>
                            <w:r w:rsidRPr="007C3D3E">
                              <w:rPr>
                                <w:color w:val="000000" w:themeColor="text1"/>
                                <w:szCs w:val="21"/>
                              </w:rPr>
                              <w:t>成虫の体は頭</w:t>
                            </w:r>
                            <w:r>
                              <w:rPr>
                                <w:color w:val="000000" w:themeColor="text1"/>
                                <w:szCs w:val="21"/>
                              </w:rPr>
                              <w:t>、</w:t>
                            </w:r>
                            <w:r w:rsidRPr="007C3D3E">
                              <w:rPr>
                                <w:rFonts w:hint="eastAsia"/>
                                <w:color w:val="000000" w:themeColor="text1"/>
                                <w:szCs w:val="21"/>
                              </w:rPr>
                              <w:t>胸及び腹からできていること。</w:t>
                            </w:r>
                          </w:p>
                          <w:p w14:paraId="34068317" w14:textId="0F2073D1" w:rsidR="007809E4" w:rsidRPr="007809E4" w:rsidRDefault="007809E4" w:rsidP="007809E4">
                            <w:pPr>
                              <w:ind w:left="210" w:hanging="210"/>
                              <w:jc w:val="left"/>
                              <w:rPr>
                                <w:color w:val="000000" w:themeColor="text1"/>
                              </w:rPr>
                            </w:pPr>
                            <w:r>
                              <w:rPr>
                                <w:rFonts w:hint="eastAsia"/>
                                <w:color w:val="000000" w:themeColor="text1"/>
                              </w:rPr>
                              <w:t>・身の回りの生物について、器具や機器などを正しく扱いながら調べ、それらの過程や得られた結果を分かりやすく記録している。</w:t>
                            </w:r>
                          </w:p>
                          <w:p w14:paraId="702DD502" w14:textId="3548A49D" w:rsidR="007809E4" w:rsidRDefault="007809E4" w:rsidP="007809E4">
                            <w:pPr>
                              <w:snapToGrid w:val="0"/>
                              <w:spacing w:line="300" w:lineRule="exact"/>
                              <w:jc w:val="left"/>
                              <w:rPr>
                                <w:color w:val="000000" w:themeColor="text1"/>
                                <w:szCs w:val="21"/>
                              </w:rPr>
                            </w:pPr>
                            <w:r>
                              <w:rPr>
                                <w:rFonts w:hint="eastAsia"/>
                                <w:color w:val="000000" w:themeColor="text1"/>
                                <w:szCs w:val="21"/>
                              </w:rPr>
                              <w:t>【思考・判断・表現】</w:t>
                            </w:r>
                          </w:p>
                          <w:p w14:paraId="2951A264" w14:textId="247F3FEA" w:rsidR="007809E4" w:rsidRDefault="007809E4" w:rsidP="007809E4">
                            <w:pPr>
                              <w:snapToGrid w:val="0"/>
                              <w:spacing w:line="300" w:lineRule="exact"/>
                              <w:ind w:left="420" w:hanging="420"/>
                              <w:jc w:val="left"/>
                              <w:rPr>
                                <w:b/>
                                <w:bCs/>
                                <w:color w:val="000000" w:themeColor="text1"/>
                                <w:szCs w:val="21"/>
                              </w:rPr>
                            </w:pPr>
                            <w:r>
                              <w:rPr>
                                <w:rFonts w:hint="eastAsia"/>
                                <w:b/>
                                <w:bCs/>
                                <w:color w:val="000000" w:themeColor="text1"/>
                                <w:szCs w:val="21"/>
                              </w:rPr>
                              <w:t>・</w:t>
                            </w:r>
                            <w:r w:rsidRPr="007C3D3E">
                              <w:rPr>
                                <w:rFonts w:hint="eastAsia"/>
                                <w:b/>
                                <w:bCs/>
                                <w:color w:val="000000" w:themeColor="text1"/>
                                <w:szCs w:val="21"/>
                              </w:rPr>
                              <w:t>身の回りの生物の様子について</w:t>
                            </w:r>
                            <w:r>
                              <w:rPr>
                                <w:rFonts w:hint="eastAsia"/>
                                <w:b/>
                                <w:bCs/>
                                <w:color w:val="000000" w:themeColor="text1"/>
                                <w:szCs w:val="21"/>
                              </w:rPr>
                              <w:t>、</w:t>
                            </w:r>
                            <w:r w:rsidRPr="007C3D3E">
                              <w:rPr>
                                <w:rFonts w:hint="eastAsia"/>
                                <w:b/>
                                <w:bCs/>
                                <w:color w:val="000000" w:themeColor="text1"/>
                                <w:szCs w:val="21"/>
                              </w:rPr>
                              <w:t>差異点や共通点を基に</w:t>
                            </w:r>
                            <w:r>
                              <w:rPr>
                                <w:rFonts w:hint="eastAsia"/>
                                <w:b/>
                                <w:bCs/>
                                <w:color w:val="000000" w:themeColor="text1"/>
                                <w:szCs w:val="21"/>
                              </w:rPr>
                              <w:t>、</w:t>
                            </w:r>
                            <w:r w:rsidRPr="007C3D3E">
                              <w:rPr>
                                <w:rFonts w:hint="eastAsia"/>
                                <w:b/>
                                <w:bCs/>
                                <w:color w:val="000000" w:themeColor="text1"/>
                                <w:szCs w:val="21"/>
                              </w:rPr>
                              <w:t>問題を見いだし</w:t>
                            </w:r>
                            <w:r>
                              <w:rPr>
                                <w:rFonts w:hint="eastAsia"/>
                                <w:b/>
                                <w:bCs/>
                                <w:color w:val="000000" w:themeColor="text1"/>
                                <w:szCs w:val="21"/>
                              </w:rPr>
                              <w:t>、</w:t>
                            </w:r>
                            <w:r w:rsidRPr="007C3D3E">
                              <w:rPr>
                                <w:rFonts w:hint="eastAsia"/>
                                <w:b/>
                                <w:bCs/>
                                <w:color w:val="000000" w:themeColor="text1"/>
                                <w:szCs w:val="21"/>
                              </w:rPr>
                              <w:t>表現する</w:t>
                            </w:r>
                            <w:r>
                              <w:rPr>
                                <w:rFonts w:hint="eastAsia"/>
                                <w:b/>
                                <w:bCs/>
                                <w:color w:val="000000" w:themeColor="text1"/>
                                <w:szCs w:val="21"/>
                              </w:rPr>
                              <w:t>などして問題解決している</w:t>
                            </w:r>
                            <w:r w:rsidRPr="007C3D3E">
                              <w:rPr>
                                <w:rFonts w:hint="eastAsia"/>
                                <w:b/>
                                <w:bCs/>
                                <w:color w:val="000000" w:themeColor="text1"/>
                                <w:szCs w:val="21"/>
                              </w:rPr>
                              <w:t>。</w:t>
                            </w:r>
                          </w:p>
                          <w:p w14:paraId="6C210293" w14:textId="2E6D85DE" w:rsidR="00BA249E" w:rsidRPr="00BA249E" w:rsidRDefault="00BA249E" w:rsidP="007809E4">
                            <w:pPr>
                              <w:snapToGrid w:val="0"/>
                              <w:spacing w:line="300" w:lineRule="exact"/>
                              <w:ind w:left="420" w:hanging="420"/>
                              <w:jc w:val="left"/>
                              <w:rPr>
                                <w:color w:val="000000" w:themeColor="text1"/>
                                <w:szCs w:val="21"/>
                              </w:rPr>
                            </w:pPr>
                            <w:r w:rsidRPr="00BA249E">
                              <w:rPr>
                                <w:rFonts w:hint="eastAsia"/>
                                <w:color w:val="000000" w:themeColor="text1"/>
                                <w:szCs w:val="21"/>
                              </w:rPr>
                              <w:t>・身の回りの生物の様子について</w:t>
                            </w:r>
                            <w:r>
                              <w:rPr>
                                <w:rFonts w:hint="eastAsia"/>
                                <w:color w:val="000000" w:themeColor="text1"/>
                                <w:szCs w:val="21"/>
                              </w:rPr>
                              <w:t>、</w:t>
                            </w:r>
                            <w:r w:rsidRPr="00BA249E">
                              <w:rPr>
                                <w:rFonts w:hint="eastAsia"/>
                                <w:color w:val="000000" w:themeColor="text1"/>
                                <w:szCs w:val="21"/>
                              </w:rPr>
                              <w:t>観察、実験などを行い、得られた結果を基に考察し、表現するなどして問題解決している。</w:t>
                            </w:r>
                          </w:p>
                          <w:p w14:paraId="3BCFA920" w14:textId="51EAAD07" w:rsidR="007809E4" w:rsidRDefault="007809E4" w:rsidP="007809E4">
                            <w:pPr>
                              <w:snapToGrid w:val="0"/>
                              <w:spacing w:line="300" w:lineRule="exact"/>
                              <w:jc w:val="left"/>
                              <w:rPr>
                                <w:color w:val="000000" w:themeColor="text1"/>
                                <w:szCs w:val="21"/>
                              </w:rPr>
                            </w:pPr>
                            <w:r>
                              <w:rPr>
                                <w:rFonts w:hint="eastAsia"/>
                                <w:color w:val="000000" w:themeColor="text1"/>
                                <w:szCs w:val="21"/>
                              </w:rPr>
                              <w:t>【主体的に学習に取り組む態度】</w:t>
                            </w:r>
                          </w:p>
                          <w:p w14:paraId="79558682" w14:textId="6CEEE976" w:rsidR="00380293" w:rsidRDefault="007809E4" w:rsidP="007809E4">
                            <w:pPr>
                              <w:snapToGrid w:val="0"/>
                              <w:spacing w:line="300" w:lineRule="exact"/>
                              <w:jc w:val="left"/>
                              <w:rPr>
                                <w:color w:val="000000" w:themeColor="text1"/>
                              </w:rPr>
                            </w:pPr>
                            <w:r>
                              <w:rPr>
                                <w:rFonts w:hint="eastAsia"/>
                                <w:color w:val="000000" w:themeColor="text1"/>
                                <w:szCs w:val="21"/>
                              </w:rPr>
                              <w:t>・</w:t>
                            </w:r>
                            <w:r w:rsidRPr="00F238A6">
                              <w:rPr>
                                <w:rFonts w:hint="eastAsia"/>
                                <w:color w:val="000000" w:themeColor="text1"/>
                                <w:szCs w:val="21"/>
                              </w:rPr>
                              <w:t>身の回りの生物について</w:t>
                            </w:r>
                            <w:r>
                              <w:rPr>
                                <w:rFonts w:hint="eastAsia"/>
                                <w:color w:val="000000" w:themeColor="text1"/>
                                <w:szCs w:val="21"/>
                              </w:rPr>
                              <w:t>の事物・現象に進んで関わり、他者と関わりながら問題解決しようとしている。</w:t>
                            </w:r>
                          </w:p>
                          <w:p w14:paraId="1AEFA3EB" w14:textId="475F2A56" w:rsidR="00380293" w:rsidRDefault="00380293" w:rsidP="00380293">
                            <w:pPr>
                              <w:ind w:left="210" w:hanging="210"/>
                              <w:jc w:val="left"/>
                              <w:rPr>
                                <w:color w:val="000000" w:themeColor="text1"/>
                              </w:rPr>
                            </w:pPr>
                            <w:r>
                              <w:rPr>
                                <w:rFonts w:hint="eastAsia"/>
                                <w:color w:val="000000" w:themeColor="text1"/>
                              </w:rPr>
                              <w:t>・</w:t>
                            </w:r>
                            <w:r w:rsidR="007809E4">
                              <w:rPr>
                                <w:rFonts w:hint="eastAsia"/>
                                <w:color w:val="000000" w:themeColor="text1"/>
                              </w:rPr>
                              <w:t>身の回りの生物について学んだことを学習や生活に生かそうとしている。</w:t>
                            </w:r>
                          </w:p>
                          <w:p w14:paraId="60C61911" w14:textId="40C3CB26" w:rsidR="00A54447" w:rsidRPr="002C2F7C" w:rsidRDefault="00A54447" w:rsidP="00380293">
                            <w:pPr>
                              <w:ind w:left="210" w:hanging="210"/>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84DE9" id="正方形/長方形 456451976" o:spid="_x0000_s1027" style="position:absolute;left:0;text-align:left;margin-left:15.45pt;margin-top:7.2pt;width:757.2pt;height:203.2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" filled="f" strokecolor="#0d0d0d" strokeweight=".5pt">
                <v:textbox>
                  <w:txbxContent>
                    <w:p w14:paraId="0F71D93E" w14:textId="161156F1" w:rsidR="00380293" w:rsidRDefault="004806E8" w:rsidP="00380293">
                      <w:pPr>
                        <w:jc w:val="left"/>
                        <w:rPr>
                          <w:color w:val="000000" w:themeColor="text1"/>
                        </w:rPr>
                      </w:pPr>
                      <w:r>
                        <w:rPr>
                          <w:rFonts w:hint="eastAsia"/>
                          <w:color w:val="000000" w:themeColor="text1"/>
                        </w:rPr>
                        <w:t>単元ゴール</w:t>
                      </w:r>
                      <w:r>
                        <w:rPr>
                          <w:color w:val="000000" w:themeColor="text1"/>
                        </w:rPr>
                        <w:t>の姿：</w:t>
                      </w:r>
                    </w:p>
                    <w:p w14:paraId="346B17AB" w14:textId="4D6D0720" w:rsidR="007809E4" w:rsidRDefault="007809E4" w:rsidP="007809E4">
                      <w:pPr>
                        <w:jc w:val="left"/>
                        <w:rPr>
                          <w:color w:val="000000" w:themeColor="text1"/>
                        </w:rPr>
                      </w:pPr>
                      <w:r>
                        <w:rPr>
                          <w:rFonts w:hint="eastAsia"/>
                          <w:color w:val="000000" w:themeColor="text1"/>
                        </w:rPr>
                        <w:t>【知識・技能】</w:t>
                      </w:r>
                    </w:p>
                    <w:p w14:paraId="336C5770" w14:textId="5BC5200A" w:rsidR="007809E4" w:rsidRDefault="007809E4" w:rsidP="007809E4">
                      <w:pPr>
                        <w:jc w:val="left"/>
                        <w:rPr>
                          <w:color w:val="000000" w:themeColor="text1"/>
                        </w:rPr>
                      </w:pPr>
                      <w:r>
                        <w:rPr>
                          <w:rFonts w:hint="eastAsia"/>
                          <w:color w:val="000000" w:themeColor="text1"/>
                        </w:rPr>
                        <w:t>・以下のことを理解している。</w:t>
                      </w:r>
                    </w:p>
                    <w:p w14:paraId="22A1B8BB" w14:textId="77777777" w:rsidR="007809E4" w:rsidRPr="007C3D3E" w:rsidRDefault="007809E4" w:rsidP="007809E4">
                      <w:pPr>
                        <w:snapToGrid w:val="0"/>
                        <w:spacing w:line="300" w:lineRule="exact"/>
                        <w:ind w:firstLine="210"/>
                        <w:jc w:val="left"/>
                        <w:rPr>
                          <w:color w:val="000000" w:themeColor="text1"/>
                          <w:szCs w:val="21"/>
                        </w:rPr>
                      </w:pPr>
                      <w:r w:rsidRPr="007C3D3E">
                        <w:rPr>
                          <w:color w:val="000000" w:themeColor="text1"/>
                          <w:szCs w:val="21"/>
                        </w:rPr>
                        <w:t>(ｱ) 生物は</w:t>
                      </w:r>
                      <w:r>
                        <w:rPr>
                          <w:color w:val="000000" w:themeColor="text1"/>
                          <w:szCs w:val="21"/>
                        </w:rPr>
                        <w:t>、</w:t>
                      </w:r>
                      <w:r w:rsidRPr="007C3D3E">
                        <w:rPr>
                          <w:color w:val="000000" w:themeColor="text1"/>
                          <w:szCs w:val="21"/>
                        </w:rPr>
                        <w:t>色</w:t>
                      </w:r>
                      <w:r>
                        <w:rPr>
                          <w:color w:val="000000" w:themeColor="text1"/>
                          <w:szCs w:val="21"/>
                        </w:rPr>
                        <w:t>、</w:t>
                      </w:r>
                      <w:r w:rsidRPr="007C3D3E">
                        <w:rPr>
                          <w:color w:val="000000" w:themeColor="text1"/>
                          <w:szCs w:val="21"/>
                        </w:rPr>
                        <w:t>形</w:t>
                      </w:r>
                      <w:r>
                        <w:rPr>
                          <w:color w:val="000000" w:themeColor="text1"/>
                          <w:szCs w:val="21"/>
                        </w:rPr>
                        <w:t>、</w:t>
                      </w:r>
                      <w:r w:rsidRPr="007C3D3E">
                        <w:rPr>
                          <w:color w:val="000000" w:themeColor="text1"/>
                          <w:szCs w:val="21"/>
                        </w:rPr>
                        <w:t>大きさなど</w:t>
                      </w:r>
                      <w:r>
                        <w:rPr>
                          <w:color w:val="000000" w:themeColor="text1"/>
                          <w:szCs w:val="21"/>
                        </w:rPr>
                        <w:t>、</w:t>
                      </w:r>
                      <w:r w:rsidRPr="007C3D3E">
                        <w:rPr>
                          <w:color w:val="000000" w:themeColor="text1"/>
                          <w:szCs w:val="21"/>
                        </w:rPr>
                        <w:t>姿に違いがあること。また</w:t>
                      </w:r>
                      <w:r>
                        <w:rPr>
                          <w:color w:val="000000" w:themeColor="text1"/>
                          <w:szCs w:val="21"/>
                        </w:rPr>
                        <w:t>、</w:t>
                      </w:r>
                      <w:r w:rsidRPr="007C3D3E">
                        <w:rPr>
                          <w:color w:val="000000" w:themeColor="text1"/>
                          <w:szCs w:val="21"/>
                        </w:rPr>
                        <w:t>周辺</w:t>
                      </w:r>
                      <w:r w:rsidRPr="007C3D3E">
                        <w:rPr>
                          <w:rFonts w:hint="eastAsia"/>
                          <w:color w:val="000000" w:themeColor="text1"/>
                          <w:szCs w:val="21"/>
                        </w:rPr>
                        <w:t>の環境と関わって生きていること。</w:t>
                      </w:r>
                    </w:p>
                    <w:p w14:paraId="31389B27" w14:textId="77777777" w:rsidR="007809E4" w:rsidRDefault="007809E4" w:rsidP="007809E4">
                      <w:pPr>
                        <w:snapToGrid w:val="0"/>
                        <w:spacing w:line="300" w:lineRule="exact"/>
                        <w:ind w:firstLine="210"/>
                        <w:jc w:val="left"/>
                        <w:rPr>
                          <w:color w:val="000000" w:themeColor="text1"/>
                          <w:szCs w:val="21"/>
                        </w:rPr>
                      </w:pPr>
                      <w:r w:rsidRPr="007C3D3E">
                        <w:rPr>
                          <w:color w:val="000000" w:themeColor="text1"/>
                          <w:szCs w:val="21"/>
                        </w:rPr>
                        <w:t>(ｲ) 昆虫の育ち方には一定の順序があること。また</w:t>
                      </w:r>
                      <w:r>
                        <w:rPr>
                          <w:color w:val="000000" w:themeColor="text1"/>
                          <w:szCs w:val="21"/>
                        </w:rPr>
                        <w:t>、</w:t>
                      </w:r>
                      <w:r w:rsidRPr="007C3D3E">
                        <w:rPr>
                          <w:color w:val="000000" w:themeColor="text1"/>
                          <w:szCs w:val="21"/>
                        </w:rPr>
                        <w:t>成虫の体は頭</w:t>
                      </w:r>
                      <w:r>
                        <w:rPr>
                          <w:color w:val="000000" w:themeColor="text1"/>
                          <w:szCs w:val="21"/>
                        </w:rPr>
                        <w:t>、</w:t>
                      </w:r>
                      <w:r w:rsidRPr="007C3D3E">
                        <w:rPr>
                          <w:rFonts w:hint="eastAsia"/>
                          <w:color w:val="000000" w:themeColor="text1"/>
                          <w:szCs w:val="21"/>
                        </w:rPr>
                        <w:t>胸及び腹からできていること。</w:t>
                      </w:r>
                    </w:p>
                    <w:p w14:paraId="34068317" w14:textId="0F2073D1" w:rsidR="007809E4" w:rsidRPr="007809E4" w:rsidRDefault="007809E4" w:rsidP="007809E4">
                      <w:pPr>
                        <w:ind w:left="210" w:hanging="210"/>
                        <w:jc w:val="left"/>
                        <w:rPr>
                          <w:color w:val="000000" w:themeColor="text1"/>
                        </w:rPr>
                      </w:pPr>
                      <w:r>
                        <w:rPr>
                          <w:rFonts w:hint="eastAsia"/>
                          <w:color w:val="000000" w:themeColor="text1"/>
                        </w:rPr>
                        <w:t>・身の回りの生物について、器具や機器などを正しく扱いながら調べ、それらの過程や得られた結果を分かりやすく記録している。</w:t>
                      </w:r>
                    </w:p>
                    <w:p w14:paraId="702DD502" w14:textId="3548A49D" w:rsidR="007809E4" w:rsidRDefault="007809E4" w:rsidP="007809E4">
                      <w:pPr>
                        <w:snapToGrid w:val="0"/>
                        <w:spacing w:line="300" w:lineRule="exact"/>
                        <w:jc w:val="left"/>
                        <w:rPr>
                          <w:color w:val="000000" w:themeColor="text1"/>
                          <w:szCs w:val="21"/>
                        </w:rPr>
                      </w:pPr>
                      <w:r>
                        <w:rPr>
                          <w:rFonts w:hint="eastAsia"/>
                          <w:color w:val="000000" w:themeColor="text1"/>
                          <w:szCs w:val="21"/>
                        </w:rPr>
                        <w:t>【思考・判断・表現】</w:t>
                      </w:r>
                    </w:p>
                    <w:p w14:paraId="2951A264" w14:textId="247F3FEA" w:rsidR="007809E4" w:rsidRDefault="007809E4" w:rsidP="007809E4">
                      <w:pPr>
                        <w:snapToGrid w:val="0"/>
                        <w:spacing w:line="300" w:lineRule="exact"/>
                        <w:ind w:left="420" w:hanging="420"/>
                        <w:jc w:val="left"/>
                        <w:rPr>
                          <w:b/>
                          <w:bCs/>
                          <w:color w:val="000000" w:themeColor="text1"/>
                          <w:szCs w:val="21"/>
                        </w:rPr>
                      </w:pPr>
                      <w:r>
                        <w:rPr>
                          <w:rFonts w:hint="eastAsia"/>
                          <w:b/>
                          <w:bCs/>
                          <w:color w:val="000000" w:themeColor="text1"/>
                          <w:szCs w:val="21"/>
                        </w:rPr>
                        <w:t>・</w:t>
                      </w:r>
                      <w:r w:rsidRPr="007C3D3E">
                        <w:rPr>
                          <w:rFonts w:hint="eastAsia"/>
                          <w:b/>
                          <w:bCs/>
                          <w:color w:val="000000" w:themeColor="text1"/>
                          <w:szCs w:val="21"/>
                        </w:rPr>
                        <w:t>身の回りの生物の様子について</w:t>
                      </w:r>
                      <w:r>
                        <w:rPr>
                          <w:rFonts w:hint="eastAsia"/>
                          <w:b/>
                          <w:bCs/>
                          <w:color w:val="000000" w:themeColor="text1"/>
                          <w:szCs w:val="21"/>
                        </w:rPr>
                        <w:t>、</w:t>
                      </w:r>
                      <w:r w:rsidRPr="007C3D3E">
                        <w:rPr>
                          <w:rFonts w:hint="eastAsia"/>
                          <w:b/>
                          <w:bCs/>
                          <w:color w:val="000000" w:themeColor="text1"/>
                          <w:szCs w:val="21"/>
                        </w:rPr>
                        <w:t>差異点や共通点を基に</w:t>
                      </w:r>
                      <w:r>
                        <w:rPr>
                          <w:rFonts w:hint="eastAsia"/>
                          <w:b/>
                          <w:bCs/>
                          <w:color w:val="000000" w:themeColor="text1"/>
                          <w:szCs w:val="21"/>
                        </w:rPr>
                        <w:t>、</w:t>
                      </w:r>
                      <w:r w:rsidRPr="007C3D3E">
                        <w:rPr>
                          <w:rFonts w:hint="eastAsia"/>
                          <w:b/>
                          <w:bCs/>
                          <w:color w:val="000000" w:themeColor="text1"/>
                          <w:szCs w:val="21"/>
                        </w:rPr>
                        <w:t>問題を見いだし</w:t>
                      </w:r>
                      <w:r>
                        <w:rPr>
                          <w:rFonts w:hint="eastAsia"/>
                          <w:b/>
                          <w:bCs/>
                          <w:color w:val="000000" w:themeColor="text1"/>
                          <w:szCs w:val="21"/>
                        </w:rPr>
                        <w:t>、</w:t>
                      </w:r>
                      <w:r w:rsidRPr="007C3D3E">
                        <w:rPr>
                          <w:rFonts w:hint="eastAsia"/>
                          <w:b/>
                          <w:bCs/>
                          <w:color w:val="000000" w:themeColor="text1"/>
                          <w:szCs w:val="21"/>
                        </w:rPr>
                        <w:t>表現する</w:t>
                      </w:r>
                      <w:r>
                        <w:rPr>
                          <w:rFonts w:hint="eastAsia"/>
                          <w:b/>
                          <w:bCs/>
                          <w:color w:val="000000" w:themeColor="text1"/>
                          <w:szCs w:val="21"/>
                        </w:rPr>
                        <w:t>などして問題解決している</w:t>
                      </w:r>
                      <w:r w:rsidRPr="007C3D3E">
                        <w:rPr>
                          <w:rFonts w:hint="eastAsia"/>
                          <w:b/>
                          <w:bCs/>
                          <w:color w:val="000000" w:themeColor="text1"/>
                          <w:szCs w:val="21"/>
                        </w:rPr>
                        <w:t>。</w:t>
                      </w:r>
                    </w:p>
                    <w:p w14:paraId="6C210293" w14:textId="2E6D85DE" w:rsidR="00BA249E" w:rsidRPr="00BA249E" w:rsidRDefault="00BA249E" w:rsidP="007809E4">
                      <w:pPr>
                        <w:snapToGrid w:val="0"/>
                        <w:spacing w:line="300" w:lineRule="exact"/>
                        <w:ind w:left="420" w:hanging="420"/>
                        <w:jc w:val="left"/>
                        <w:rPr>
                          <w:color w:val="000000" w:themeColor="text1"/>
                          <w:szCs w:val="21"/>
                        </w:rPr>
                      </w:pPr>
                      <w:r w:rsidRPr="00BA249E">
                        <w:rPr>
                          <w:rFonts w:hint="eastAsia"/>
                          <w:color w:val="000000" w:themeColor="text1"/>
                          <w:szCs w:val="21"/>
                        </w:rPr>
                        <w:t>・身の回りの生物の様子について</w:t>
                      </w:r>
                      <w:r>
                        <w:rPr>
                          <w:rFonts w:hint="eastAsia"/>
                          <w:color w:val="000000" w:themeColor="text1"/>
                          <w:szCs w:val="21"/>
                        </w:rPr>
                        <w:t>、</w:t>
                      </w:r>
                      <w:r w:rsidRPr="00BA249E">
                        <w:rPr>
                          <w:rFonts w:hint="eastAsia"/>
                          <w:color w:val="000000" w:themeColor="text1"/>
                          <w:szCs w:val="21"/>
                        </w:rPr>
                        <w:t>観察、実験などを行い、得られた結果を基に考察し、表現するなどして問題解決している。</w:t>
                      </w:r>
                    </w:p>
                    <w:p w14:paraId="3BCFA920" w14:textId="51EAAD07" w:rsidR="007809E4" w:rsidRDefault="007809E4" w:rsidP="007809E4">
                      <w:pPr>
                        <w:snapToGrid w:val="0"/>
                        <w:spacing w:line="300" w:lineRule="exact"/>
                        <w:jc w:val="left"/>
                        <w:rPr>
                          <w:color w:val="000000" w:themeColor="text1"/>
                          <w:szCs w:val="21"/>
                        </w:rPr>
                      </w:pPr>
                      <w:r>
                        <w:rPr>
                          <w:rFonts w:hint="eastAsia"/>
                          <w:color w:val="000000" w:themeColor="text1"/>
                          <w:szCs w:val="21"/>
                        </w:rPr>
                        <w:t>【主体的に学習に取り組む態度】</w:t>
                      </w:r>
                    </w:p>
                    <w:p w14:paraId="79558682" w14:textId="6CEEE976" w:rsidR="00380293" w:rsidRDefault="007809E4" w:rsidP="007809E4">
                      <w:pPr>
                        <w:snapToGrid w:val="0"/>
                        <w:spacing w:line="300" w:lineRule="exact"/>
                        <w:jc w:val="left"/>
                        <w:rPr>
                          <w:color w:val="000000" w:themeColor="text1"/>
                        </w:rPr>
                      </w:pPr>
                      <w:r>
                        <w:rPr>
                          <w:rFonts w:hint="eastAsia"/>
                          <w:color w:val="000000" w:themeColor="text1"/>
                          <w:szCs w:val="21"/>
                        </w:rPr>
                        <w:t>・</w:t>
                      </w:r>
                      <w:r w:rsidRPr="00F238A6">
                        <w:rPr>
                          <w:rFonts w:hint="eastAsia"/>
                          <w:color w:val="000000" w:themeColor="text1"/>
                          <w:szCs w:val="21"/>
                        </w:rPr>
                        <w:t>身の回りの生物について</w:t>
                      </w:r>
                      <w:r>
                        <w:rPr>
                          <w:rFonts w:hint="eastAsia"/>
                          <w:color w:val="000000" w:themeColor="text1"/>
                          <w:szCs w:val="21"/>
                        </w:rPr>
                        <w:t>の事物・現象に進んで関わり、他者と関わりながら問題解決しようとしている。</w:t>
                      </w:r>
                    </w:p>
                    <w:p w14:paraId="1AEFA3EB" w14:textId="475F2A56" w:rsidR="00380293" w:rsidRDefault="00380293" w:rsidP="00380293">
                      <w:pPr>
                        <w:ind w:left="210" w:hanging="210"/>
                        <w:jc w:val="left"/>
                        <w:rPr>
                          <w:color w:val="000000" w:themeColor="text1"/>
                        </w:rPr>
                      </w:pPr>
                      <w:r>
                        <w:rPr>
                          <w:rFonts w:hint="eastAsia"/>
                          <w:color w:val="000000" w:themeColor="text1"/>
                        </w:rPr>
                        <w:t>・</w:t>
                      </w:r>
                      <w:r w:rsidR="007809E4">
                        <w:rPr>
                          <w:rFonts w:hint="eastAsia"/>
                          <w:color w:val="000000" w:themeColor="text1"/>
                        </w:rPr>
                        <w:t>身の回りの生物について学んだことを学習や生活に生かそうとしている。</w:t>
                      </w:r>
                    </w:p>
                    <w:p w14:paraId="60C61911" w14:textId="40C3CB26" w:rsidR="00A54447" w:rsidRPr="002C2F7C" w:rsidRDefault="00A54447" w:rsidP="00380293">
                      <w:pPr>
                        <w:ind w:left="210" w:hanging="210"/>
                        <w:jc w:val="left"/>
                        <w:rPr>
                          <w:color w:val="000000" w:themeColor="text1"/>
                        </w:rPr>
                      </w:pPr>
                    </w:p>
                  </w:txbxContent>
                </v:textbox>
                <w10:wrap anchorx="margin"/>
              </v:rect>
            </w:pict>
          </mc:Fallback>
        </mc:AlternateContent>
      </w:r>
    </w:p>
    <w:p w14:paraId="27C6FAE8" w14:textId="593D42AB" w:rsidR="00380293" w:rsidRDefault="00380293" w:rsidP="00C210C0"/>
    <w:p w14:paraId="30F51118" w14:textId="6DDA2AA0" w:rsidR="00380293" w:rsidRDefault="00380293" w:rsidP="00C210C0"/>
    <w:p w14:paraId="6E0A821A" w14:textId="7BC59684" w:rsidR="00380293" w:rsidRDefault="00380293" w:rsidP="00C210C0"/>
    <w:p w14:paraId="15F75248" w14:textId="0FD422BB" w:rsidR="00380293" w:rsidRDefault="00380293" w:rsidP="00C210C0"/>
    <w:p w14:paraId="768725E8" w14:textId="79A905EF" w:rsidR="00380293" w:rsidRDefault="00380293" w:rsidP="00C210C0"/>
    <w:p w14:paraId="007AF05A" w14:textId="26307390" w:rsidR="00380293" w:rsidRDefault="00380293" w:rsidP="00C210C0"/>
    <w:p w14:paraId="0A47EB58" w14:textId="384A7E88" w:rsidR="00380293" w:rsidRDefault="00380293" w:rsidP="00C210C0"/>
    <w:p w14:paraId="495DA5F9" w14:textId="773EDAE6" w:rsidR="00380293" w:rsidRDefault="00380293" w:rsidP="00C210C0"/>
    <w:p w14:paraId="45F4FF0B" w14:textId="7E9E61D1" w:rsidR="00380293" w:rsidRDefault="00380293" w:rsidP="00C210C0"/>
    <w:p w14:paraId="2426C636" w14:textId="77777777" w:rsidR="00380293" w:rsidRDefault="00380293" w:rsidP="00C210C0"/>
    <w:p w14:paraId="460ECBFE" w14:textId="67744913" w:rsidR="00380293" w:rsidRDefault="007809E4" w:rsidP="00C210C0">
      <w:r>
        <w:rPr>
          <w:noProof/>
        </w:rPr>
        <mc:AlternateContent>
          <mc:Choice Requires="wps">
            <w:drawing>
              <wp:anchor distT="0" distB="0" distL="114300" distR="114300" simplePos="0" relativeHeight="252064768" behindDoc="0" locked="0" layoutInCell="1" allowOverlap="1" wp14:anchorId="4430DA24" wp14:editId="33721D46">
                <wp:simplePos x="0" y="0"/>
                <wp:positionH relativeFrom="column">
                  <wp:posOffset>4602480</wp:posOffset>
                </wp:positionH>
                <wp:positionV relativeFrom="paragraph">
                  <wp:posOffset>185394</wp:posOffset>
                </wp:positionV>
                <wp:extent cx="929640" cy="278130"/>
                <wp:effectExtent l="0" t="0" r="3810" b="7620"/>
                <wp:wrapNone/>
                <wp:docPr id="972036639" name="二等辺三角形 2"/>
                <wp:cNvGraphicFramePr/>
                <a:graphic xmlns:a="http://schemas.openxmlformats.org/drawingml/2006/main">
                  <a:graphicData uri="http://schemas.microsoft.com/office/word/2010/wordprocessingShape">
                    <wps:wsp>
                      <wps:cNvSpPr/>
                      <wps:spPr>
                        <a:xfrm flipV="1">
                          <a:off x="0" y="0"/>
                          <a:ext cx="929640" cy="278130"/>
                        </a:xfrm>
                        <a:prstGeom prst="triangl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341A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62.4pt;margin-top:14.6pt;width:73.2pt;height:21.9pt;flip:y;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" fillcolor="#4472c4 [3204]" stroked="f" strokeweight="1pt"/>
            </w:pict>
          </mc:Fallback>
        </mc:AlternateContent>
      </w:r>
    </w:p>
    <w:p w14:paraId="6D10977B" w14:textId="74698DF3" w:rsidR="00380293" w:rsidRDefault="00380293" w:rsidP="00C210C0"/>
    <w:p w14:paraId="29A62444" w14:textId="0D162068" w:rsidR="00380293" w:rsidRDefault="00A64FE0" w:rsidP="00C210C0">
      <w:r>
        <w:rPr>
          <w:noProof/>
          <w:color w:val="000000" w:themeColor="text1"/>
          <w:sz w:val="18"/>
          <w:szCs w:val="18"/>
        </w:rPr>
        <mc:AlternateContent>
          <mc:Choice Requires="wps">
            <w:drawing>
              <wp:anchor distT="0" distB="0" distL="114300" distR="114300" simplePos="0" relativeHeight="252063744" behindDoc="0" locked="0" layoutInCell="1" allowOverlap="1" wp14:anchorId="3A1BA637" wp14:editId="772BA5CB">
                <wp:simplePos x="0" y="0"/>
                <wp:positionH relativeFrom="column">
                  <wp:posOffset>240030</wp:posOffset>
                </wp:positionH>
                <wp:positionV relativeFrom="paragraph">
                  <wp:posOffset>4397</wp:posOffset>
                </wp:positionV>
                <wp:extent cx="9571355" cy="767862"/>
                <wp:effectExtent l="0" t="0" r="10795" b="13335"/>
                <wp:wrapNone/>
                <wp:docPr id="1585556622" name="テキスト ボックス 1"/>
                <wp:cNvGraphicFramePr/>
                <a:graphic xmlns:a="http://schemas.openxmlformats.org/drawingml/2006/main">
                  <a:graphicData uri="http://schemas.microsoft.com/office/word/2010/wordprocessingShape">
                    <wps:wsp>
                      <wps:cNvSpPr txBox="1"/>
                      <wps:spPr>
                        <a:xfrm>
                          <a:off x="0" y="0"/>
                          <a:ext cx="9571355" cy="767862"/>
                        </a:xfrm>
                        <a:prstGeom prst="rect">
                          <a:avLst/>
                        </a:prstGeom>
                        <a:solidFill>
                          <a:schemeClr val="lt1"/>
                        </a:solidFill>
                        <a:ln w="6350">
                          <a:solidFill>
                            <a:schemeClr val="accent1"/>
                          </a:solidFill>
                        </a:ln>
                      </wps:spPr>
                      <wps:txbx>
                        <w:txbxContent>
                          <w:p w14:paraId="4D85BE57" w14:textId="4FDF65DD" w:rsidR="00591C1E" w:rsidRPr="00A64FE0" w:rsidRDefault="00591C1E" w:rsidP="00BA249E">
                            <w:pPr>
                              <w:ind w:left="206"/>
                              <w:rPr>
                                <w:b/>
                                <w:bCs/>
                                <w:szCs w:val="21"/>
                              </w:rPr>
                            </w:pPr>
                            <w:r w:rsidRPr="00A64FE0">
                              <w:rPr>
                                <w:rFonts w:hint="eastAsia"/>
                                <w:b/>
                                <w:bCs/>
                                <w:szCs w:val="21"/>
                              </w:rPr>
                              <w:t>この単元の学習を通して、</w:t>
                            </w:r>
                            <w:bookmarkStart w:id="6" w:name="_GoBack"/>
                            <w:bookmarkEnd w:id="6"/>
                            <w:r w:rsidR="00A64FE0" w:rsidRPr="00A64FE0">
                              <w:rPr>
                                <w:rFonts w:hint="eastAsia"/>
                                <w:b/>
                                <w:bCs/>
                                <w:szCs w:val="21"/>
                              </w:rPr>
                              <w:t>生き物が</w:t>
                            </w:r>
                            <w:r w:rsidR="008D44C1">
                              <w:rPr>
                                <w:rFonts w:hint="eastAsia"/>
                                <w:b/>
                                <w:bCs/>
                                <w:szCs w:val="21"/>
                              </w:rPr>
                              <w:t>昆虫</w:t>
                            </w:r>
                            <w:r w:rsidR="00A64FE0" w:rsidRPr="00A64FE0">
                              <w:rPr>
                                <w:rFonts w:hint="eastAsia"/>
                                <w:b/>
                                <w:bCs/>
                                <w:szCs w:val="21"/>
                              </w:rPr>
                              <w:t>かどうかを見分けるためには、体のつくりがどのようになっているのか判断する必要があ</w:t>
                            </w:r>
                            <w:r w:rsidR="00FA1C06">
                              <w:rPr>
                                <w:rFonts w:hint="eastAsia"/>
                                <w:b/>
                                <w:bCs/>
                                <w:szCs w:val="21"/>
                              </w:rPr>
                              <w:t>る、ということが</w:t>
                            </w:r>
                            <w:r w:rsidR="00FA1C06">
                              <w:rPr>
                                <w:b/>
                                <w:bCs/>
                                <w:szCs w:val="21"/>
                              </w:rPr>
                              <w:t>分かりました</w:t>
                            </w:r>
                            <w:r w:rsidR="00A64FE0" w:rsidRPr="00A64FE0">
                              <w:rPr>
                                <w:rFonts w:hint="eastAsia"/>
                                <w:b/>
                                <w:bCs/>
                                <w:szCs w:val="21"/>
                              </w:rPr>
                              <w:t>。この学習を通して、どんな生き物も</w:t>
                            </w:r>
                            <w:r w:rsidR="008D44C1">
                              <w:rPr>
                                <w:rFonts w:hint="eastAsia"/>
                                <w:b/>
                                <w:bCs/>
                                <w:szCs w:val="21"/>
                              </w:rPr>
                              <w:t>昆虫</w:t>
                            </w:r>
                            <w:r w:rsidR="00A64FE0" w:rsidRPr="00A64FE0">
                              <w:rPr>
                                <w:rFonts w:hint="eastAsia"/>
                                <w:b/>
                                <w:bCs/>
                                <w:szCs w:val="21"/>
                              </w:rPr>
                              <w:t>かどうか分かるようになりました。</w:t>
                            </w:r>
                            <w:r w:rsidR="00A64FE0">
                              <w:rPr>
                                <w:rFonts w:hint="eastAsia"/>
                                <w:b/>
                                <w:bCs/>
                                <w:szCs w:val="21"/>
                              </w:rPr>
                              <w:t>また</w:t>
                            </w:r>
                            <w:r w:rsidR="00A64FE0" w:rsidRPr="00A64FE0">
                              <w:rPr>
                                <w:rFonts w:hint="eastAsia"/>
                                <w:b/>
                                <w:bCs/>
                                <w:szCs w:val="21"/>
                              </w:rPr>
                              <w:t>、問題を設定する</w:t>
                            </w:r>
                            <w:r w:rsidR="00A64FE0">
                              <w:rPr>
                                <w:rFonts w:hint="eastAsia"/>
                                <w:b/>
                                <w:bCs/>
                                <w:szCs w:val="21"/>
                              </w:rPr>
                              <w:t>に</w:t>
                            </w:r>
                            <w:r w:rsidR="00A64FE0" w:rsidRPr="00A64FE0">
                              <w:rPr>
                                <w:rFonts w:hint="eastAsia"/>
                                <w:b/>
                                <w:bCs/>
                                <w:szCs w:val="21"/>
                              </w:rPr>
                              <w:t>は、</w:t>
                            </w:r>
                            <w:r w:rsidR="00A64FE0">
                              <w:rPr>
                                <w:rFonts w:hint="eastAsia"/>
                                <w:b/>
                                <w:bCs/>
                                <w:szCs w:val="21"/>
                              </w:rPr>
                              <w:t>気付いたことや不思議に思ったことから、</w:t>
                            </w:r>
                            <w:r w:rsidR="00A64FE0" w:rsidRPr="00A64FE0">
                              <w:rPr>
                                <w:rFonts w:hint="eastAsia"/>
                                <w:b/>
                                <w:bCs/>
                                <w:szCs w:val="21"/>
                              </w:rPr>
                              <w:t>観察や実験で調べられるかどうかを考えることが大切だということが分かりました</w:t>
                            </w:r>
                            <w:r w:rsidR="00FA1C06">
                              <w:rPr>
                                <w:rFonts w:hint="eastAsia"/>
                                <w:b/>
                                <w:bCs/>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BA637" id="_x0000_t202" coordsize="21600,21600" o:spt="202" path="m,l,21600r21600,l21600,xe">
                <v:stroke joinstyle="miter"/>
                <v:path gradientshapeok="t" o:connecttype="rect"/>
              </v:shapetype>
              <v:shape id="テキスト ボックス 1" o:spid="_x0000_s1028" type="#_x0000_t202" style="position:absolute;left:0;text-align:left;margin-left:18.9pt;margin-top:.35pt;width:753.65pt;height:60.4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" fillcolor="white [3201]" strokecolor="#4472c4 [3204]" strokeweight=".5pt">
                <v:textbox>
                  <w:txbxContent>
                    <w:p w14:paraId="4D85BE57" w14:textId="4FDF65DD" w:rsidR="00591C1E" w:rsidRPr="00A64FE0" w:rsidRDefault="00591C1E" w:rsidP="00BA249E">
                      <w:pPr>
                        <w:ind w:left="206"/>
                        <w:rPr>
                          <w:b/>
                          <w:bCs/>
                          <w:szCs w:val="21"/>
                        </w:rPr>
                      </w:pPr>
                      <w:r w:rsidRPr="00A64FE0">
                        <w:rPr>
                          <w:rFonts w:hint="eastAsia"/>
                          <w:b/>
                          <w:bCs/>
                          <w:szCs w:val="21"/>
                        </w:rPr>
                        <w:t>この単元の学習を通して、</w:t>
                      </w:r>
                      <w:bookmarkStart w:id="7" w:name="_GoBack"/>
                      <w:bookmarkEnd w:id="7"/>
                      <w:r w:rsidR="00A64FE0" w:rsidRPr="00A64FE0">
                        <w:rPr>
                          <w:rFonts w:hint="eastAsia"/>
                          <w:b/>
                          <w:bCs/>
                          <w:szCs w:val="21"/>
                        </w:rPr>
                        <w:t>生き物が</w:t>
                      </w:r>
                      <w:r w:rsidR="008D44C1">
                        <w:rPr>
                          <w:rFonts w:hint="eastAsia"/>
                          <w:b/>
                          <w:bCs/>
                          <w:szCs w:val="21"/>
                        </w:rPr>
                        <w:t>昆虫</w:t>
                      </w:r>
                      <w:r w:rsidR="00A64FE0" w:rsidRPr="00A64FE0">
                        <w:rPr>
                          <w:rFonts w:hint="eastAsia"/>
                          <w:b/>
                          <w:bCs/>
                          <w:szCs w:val="21"/>
                        </w:rPr>
                        <w:t>かどうかを見分けるためには、体のつくりがどのようになっているのか判断する必要があ</w:t>
                      </w:r>
                      <w:r w:rsidR="00FA1C06">
                        <w:rPr>
                          <w:rFonts w:hint="eastAsia"/>
                          <w:b/>
                          <w:bCs/>
                          <w:szCs w:val="21"/>
                        </w:rPr>
                        <w:t>る、ということが</w:t>
                      </w:r>
                      <w:r w:rsidR="00FA1C06">
                        <w:rPr>
                          <w:b/>
                          <w:bCs/>
                          <w:szCs w:val="21"/>
                        </w:rPr>
                        <w:t>分かりました</w:t>
                      </w:r>
                      <w:r w:rsidR="00A64FE0" w:rsidRPr="00A64FE0">
                        <w:rPr>
                          <w:rFonts w:hint="eastAsia"/>
                          <w:b/>
                          <w:bCs/>
                          <w:szCs w:val="21"/>
                        </w:rPr>
                        <w:t>。この学習を通して、どんな生き物も</w:t>
                      </w:r>
                      <w:r w:rsidR="008D44C1">
                        <w:rPr>
                          <w:rFonts w:hint="eastAsia"/>
                          <w:b/>
                          <w:bCs/>
                          <w:szCs w:val="21"/>
                        </w:rPr>
                        <w:t>昆虫</w:t>
                      </w:r>
                      <w:r w:rsidR="00A64FE0" w:rsidRPr="00A64FE0">
                        <w:rPr>
                          <w:rFonts w:hint="eastAsia"/>
                          <w:b/>
                          <w:bCs/>
                          <w:szCs w:val="21"/>
                        </w:rPr>
                        <w:t>かどうか分かるようになりました。</w:t>
                      </w:r>
                      <w:r w:rsidR="00A64FE0">
                        <w:rPr>
                          <w:rFonts w:hint="eastAsia"/>
                          <w:b/>
                          <w:bCs/>
                          <w:szCs w:val="21"/>
                        </w:rPr>
                        <w:t>また</w:t>
                      </w:r>
                      <w:r w:rsidR="00A64FE0" w:rsidRPr="00A64FE0">
                        <w:rPr>
                          <w:rFonts w:hint="eastAsia"/>
                          <w:b/>
                          <w:bCs/>
                          <w:szCs w:val="21"/>
                        </w:rPr>
                        <w:t>、問題を設定する</w:t>
                      </w:r>
                      <w:r w:rsidR="00A64FE0">
                        <w:rPr>
                          <w:rFonts w:hint="eastAsia"/>
                          <w:b/>
                          <w:bCs/>
                          <w:szCs w:val="21"/>
                        </w:rPr>
                        <w:t>に</w:t>
                      </w:r>
                      <w:r w:rsidR="00A64FE0" w:rsidRPr="00A64FE0">
                        <w:rPr>
                          <w:rFonts w:hint="eastAsia"/>
                          <w:b/>
                          <w:bCs/>
                          <w:szCs w:val="21"/>
                        </w:rPr>
                        <w:t>は、</w:t>
                      </w:r>
                      <w:r w:rsidR="00A64FE0">
                        <w:rPr>
                          <w:rFonts w:hint="eastAsia"/>
                          <w:b/>
                          <w:bCs/>
                          <w:szCs w:val="21"/>
                        </w:rPr>
                        <w:t>気付いたことや不思議に思ったことから、</w:t>
                      </w:r>
                      <w:r w:rsidR="00A64FE0" w:rsidRPr="00A64FE0">
                        <w:rPr>
                          <w:rFonts w:hint="eastAsia"/>
                          <w:b/>
                          <w:bCs/>
                          <w:szCs w:val="21"/>
                        </w:rPr>
                        <w:t>観察や実験で調べられるかどうかを考えることが大切だということが分かりました</w:t>
                      </w:r>
                      <w:r w:rsidR="00FA1C06">
                        <w:rPr>
                          <w:rFonts w:hint="eastAsia"/>
                          <w:b/>
                          <w:bCs/>
                          <w:szCs w:val="21"/>
                        </w:rPr>
                        <w:t>。</w:t>
                      </w:r>
                    </w:p>
                  </w:txbxContent>
                </v:textbox>
              </v:shape>
            </w:pict>
          </mc:Fallback>
        </mc:AlternateContent>
      </w:r>
    </w:p>
    <w:p w14:paraId="21BEDF29" w14:textId="1B6F04C1" w:rsidR="00C210C0" w:rsidRPr="00476C5E" w:rsidRDefault="00C210C0" w:rsidP="00C210C0"/>
    <w:p w14:paraId="51D830CA" w14:textId="66353C5F" w:rsidR="00E06D73" w:rsidRPr="006A3C06" w:rsidRDefault="00E06D73" w:rsidP="006E4B8F">
      <w:pPr>
        <w:tabs>
          <w:tab w:val="right" w:pos="15398"/>
        </w:tabs>
        <w:spacing w:line="240" w:lineRule="exact"/>
        <w:rPr>
          <w:color w:val="000000" w:themeColor="text1"/>
          <w:sz w:val="18"/>
          <w:szCs w:val="18"/>
        </w:rPr>
      </w:pPr>
    </w:p>
    <w:p w14:paraId="7F6C2017" w14:textId="10AD0C9B" w:rsidR="0005268D" w:rsidRPr="00662272" w:rsidRDefault="0005268D" w:rsidP="006E4B8F">
      <w:pPr>
        <w:tabs>
          <w:tab w:val="right" w:pos="15398"/>
        </w:tabs>
        <w:spacing w:line="240" w:lineRule="exact"/>
        <w:rPr>
          <w:color w:val="000000" w:themeColor="text1"/>
        </w:rPr>
      </w:pPr>
    </w:p>
    <w:sectPr w:rsidR="0005268D" w:rsidRPr="00662272" w:rsidSect="006B1B93">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05A9" w14:textId="77777777" w:rsidR="006B1B93" w:rsidRDefault="006B1B93" w:rsidP="000E12B4">
      <w:r>
        <w:separator/>
      </w:r>
    </w:p>
  </w:endnote>
  <w:endnote w:type="continuationSeparator" w:id="0">
    <w:p w14:paraId="3E34104C" w14:textId="77777777" w:rsidR="006B1B93" w:rsidRDefault="006B1B93" w:rsidP="000E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ECCF4" w14:textId="77777777" w:rsidR="006B1B93" w:rsidRDefault="006B1B93" w:rsidP="000E12B4">
      <w:r>
        <w:separator/>
      </w:r>
    </w:p>
  </w:footnote>
  <w:footnote w:type="continuationSeparator" w:id="0">
    <w:p w14:paraId="22A70925" w14:textId="77777777" w:rsidR="006B1B93" w:rsidRDefault="006B1B93" w:rsidP="000E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11159"/>
    <w:multiLevelType w:val="hybridMultilevel"/>
    <w:tmpl w:val="551A4876"/>
    <w:lvl w:ilvl="0" w:tplc="AD5899A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E70B3E"/>
    <w:multiLevelType w:val="hybridMultilevel"/>
    <w:tmpl w:val="95869C7A"/>
    <w:lvl w:ilvl="0" w:tplc="E842BC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63"/>
    <w:rsid w:val="00023DFF"/>
    <w:rsid w:val="00023E32"/>
    <w:rsid w:val="0005268D"/>
    <w:rsid w:val="000705C9"/>
    <w:rsid w:val="00071872"/>
    <w:rsid w:val="0008024B"/>
    <w:rsid w:val="000B675B"/>
    <w:rsid w:val="000B7923"/>
    <w:rsid w:val="000C1312"/>
    <w:rsid w:val="000C4BB8"/>
    <w:rsid w:val="000C79D2"/>
    <w:rsid w:val="000E12B4"/>
    <w:rsid w:val="000F00A2"/>
    <w:rsid w:val="001236B4"/>
    <w:rsid w:val="001378B6"/>
    <w:rsid w:val="00142506"/>
    <w:rsid w:val="00182E6C"/>
    <w:rsid w:val="001A0F3C"/>
    <w:rsid w:val="001D38C2"/>
    <w:rsid w:val="00211147"/>
    <w:rsid w:val="00255DAA"/>
    <w:rsid w:val="00285547"/>
    <w:rsid w:val="00292069"/>
    <w:rsid w:val="002A3510"/>
    <w:rsid w:val="002C2F7C"/>
    <w:rsid w:val="002D063E"/>
    <w:rsid w:val="002D0FBB"/>
    <w:rsid w:val="002D671E"/>
    <w:rsid w:val="002E1E6A"/>
    <w:rsid w:val="002E782D"/>
    <w:rsid w:val="002F3D4C"/>
    <w:rsid w:val="00300FFF"/>
    <w:rsid w:val="00324445"/>
    <w:rsid w:val="00332AC7"/>
    <w:rsid w:val="003435FF"/>
    <w:rsid w:val="003464B4"/>
    <w:rsid w:val="003537B6"/>
    <w:rsid w:val="00375B10"/>
    <w:rsid w:val="00380293"/>
    <w:rsid w:val="0038736E"/>
    <w:rsid w:val="00391AA3"/>
    <w:rsid w:val="00397B25"/>
    <w:rsid w:val="003D442A"/>
    <w:rsid w:val="00420E45"/>
    <w:rsid w:val="00432072"/>
    <w:rsid w:val="00442BD4"/>
    <w:rsid w:val="00443C87"/>
    <w:rsid w:val="00476C5E"/>
    <w:rsid w:val="00477315"/>
    <w:rsid w:val="004806E8"/>
    <w:rsid w:val="00497FC5"/>
    <w:rsid w:val="004D51EB"/>
    <w:rsid w:val="00554021"/>
    <w:rsid w:val="00565971"/>
    <w:rsid w:val="00591C1E"/>
    <w:rsid w:val="005C1277"/>
    <w:rsid w:val="005C63F0"/>
    <w:rsid w:val="005D67F4"/>
    <w:rsid w:val="005D73F4"/>
    <w:rsid w:val="00610436"/>
    <w:rsid w:val="00611A94"/>
    <w:rsid w:val="006277CD"/>
    <w:rsid w:val="00644708"/>
    <w:rsid w:val="00646A9B"/>
    <w:rsid w:val="00662272"/>
    <w:rsid w:val="00664C4C"/>
    <w:rsid w:val="00682EED"/>
    <w:rsid w:val="00684AD5"/>
    <w:rsid w:val="006A3C06"/>
    <w:rsid w:val="006B1B93"/>
    <w:rsid w:val="006B682C"/>
    <w:rsid w:val="006B7C33"/>
    <w:rsid w:val="006C30AE"/>
    <w:rsid w:val="006C38DC"/>
    <w:rsid w:val="006C6ADE"/>
    <w:rsid w:val="006D3902"/>
    <w:rsid w:val="006E4B8F"/>
    <w:rsid w:val="006F0749"/>
    <w:rsid w:val="006F3DA4"/>
    <w:rsid w:val="007437A5"/>
    <w:rsid w:val="00745B7A"/>
    <w:rsid w:val="00762986"/>
    <w:rsid w:val="00763B90"/>
    <w:rsid w:val="007809E4"/>
    <w:rsid w:val="00786C76"/>
    <w:rsid w:val="007A4593"/>
    <w:rsid w:val="007C3D3E"/>
    <w:rsid w:val="007D449A"/>
    <w:rsid w:val="007E40A2"/>
    <w:rsid w:val="00801F55"/>
    <w:rsid w:val="008135E5"/>
    <w:rsid w:val="0082429E"/>
    <w:rsid w:val="00827563"/>
    <w:rsid w:val="008277A8"/>
    <w:rsid w:val="00880505"/>
    <w:rsid w:val="00885F3E"/>
    <w:rsid w:val="0088659D"/>
    <w:rsid w:val="008969B9"/>
    <w:rsid w:val="008C0163"/>
    <w:rsid w:val="008C28C4"/>
    <w:rsid w:val="008D08DE"/>
    <w:rsid w:val="008D44C1"/>
    <w:rsid w:val="008E7E63"/>
    <w:rsid w:val="008F3D0C"/>
    <w:rsid w:val="00944E93"/>
    <w:rsid w:val="009473D6"/>
    <w:rsid w:val="0096267D"/>
    <w:rsid w:val="00997724"/>
    <w:rsid w:val="009A179A"/>
    <w:rsid w:val="009A2AA8"/>
    <w:rsid w:val="009B1A6B"/>
    <w:rsid w:val="009F61CD"/>
    <w:rsid w:val="00A053E7"/>
    <w:rsid w:val="00A07836"/>
    <w:rsid w:val="00A10779"/>
    <w:rsid w:val="00A176C2"/>
    <w:rsid w:val="00A2006D"/>
    <w:rsid w:val="00A3040A"/>
    <w:rsid w:val="00A54447"/>
    <w:rsid w:val="00A631E4"/>
    <w:rsid w:val="00A64FE0"/>
    <w:rsid w:val="00A822FA"/>
    <w:rsid w:val="00A94C1C"/>
    <w:rsid w:val="00AB443A"/>
    <w:rsid w:val="00AC5AAB"/>
    <w:rsid w:val="00AC5E50"/>
    <w:rsid w:val="00AD0354"/>
    <w:rsid w:val="00B12FDE"/>
    <w:rsid w:val="00B13C5B"/>
    <w:rsid w:val="00B22A4D"/>
    <w:rsid w:val="00B33527"/>
    <w:rsid w:val="00B441C7"/>
    <w:rsid w:val="00B778EF"/>
    <w:rsid w:val="00B91F94"/>
    <w:rsid w:val="00BA1BF6"/>
    <w:rsid w:val="00BA249E"/>
    <w:rsid w:val="00BB5214"/>
    <w:rsid w:val="00BD6E08"/>
    <w:rsid w:val="00C106CC"/>
    <w:rsid w:val="00C1425F"/>
    <w:rsid w:val="00C210C0"/>
    <w:rsid w:val="00C22A75"/>
    <w:rsid w:val="00C5140E"/>
    <w:rsid w:val="00C565EA"/>
    <w:rsid w:val="00C70ADE"/>
    <w:rsid w:val="00CB034F"/>
    <w:rsid w:val="00CE3CE2"/>
    <w:rsid w:val="00CE578D"/>
    <w:rsid w:val="00CF0A85"/>
    <w:rsid w:val="00CF42A3"/>
    <w:rsid w:val="00CF77D2"/>
    <w:rsid w:val="00D10597"/>
    <w:rsid w:val="00D125E7"/>
    <w:rsid w:val="00D14061"/>
    <w:rsid w:val="00D27023"/>
    <w:rsid w:val="00D66541"/>
    <w:rsid w:val="00D75631"/>
    <w:rsid w:val="00DE5CC5"/>
    <w:rsid w:val="00E05D39"/>
    <w:rsid w:val="00E06D73"/>
    <w:rsid w:val="00E43CD0"/>
    <w:rsid w:val="00E6571C"/>
    <w:rsid w:val="00E75502"/>
    <w:rsid w:val="00EB637C"/>
    <w:rsid w:val="00EC5467"/>
    <w:rsid w:val="00ED7684"/>
    <w:rsid w:val="00F238A6"/>
    <w:rsid w:val="00F33223"/>
    <w:rsid w:val="00F33890"/>
    <w:rsid w:val="00F531F3"/>
    <w:rsid w:val="00F55166"/>
    <w:rsid w:val="00F57A3F"/>
    <w:rsid w:val="00F76F3C"/>
    <w:rsid w:val="00F86B16"/>
    <w:rsid w:val="00F97E26"/>
    <w:rsid w:val="00FA1C06"/>
    <w:rsid w:val="00FB00A9"/>
    <w:rsid w:val="00FB5706"/>
    <w:rsid w:val="00FC64D6"/>
    <w:rsid w:val="00FE2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63708D"/>
  <w15:chartTrackingRefBased/>
  <w15:docId w15:val="{A76817F8-7AC7-468B-8494-D3E29BBF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4E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4E93"/>
    <w:rPr>
      <w:rFonts w:asciiTheme="majorHAnsi" w:eastAsiaTheme="majorEastAsia" w:hAnsiTheme="majorHAnsi" w:cstheme="majorBidi"/>
      <w:sz w:val="18"/>
      <w:szCs w:val="18"/>
    </w:rPr>
  </w:style>
  <w:style w:type="paragraph" w:styleId="a6">
    <w:name w:val="header"/>
    <w:basedOn w:val="a"/>
    <w:link w:val="a7"/>
    <w:uiPriority w:val="99"/>
    <w:unhideWhenUsed/>
    <w:rsid w:val="000E12B4"/>
    <w:pPr>
      <w:tabs>
        <w:tab w:val="center" w:pos="4252"/>
        <w:tab w:val="right" w:pos="8504"/>
      </w:tabs>
      <w:snapToGrid w:val="0"/>
    </w:pPr>
  </w:style>
  <w:style w:type="character" w:customStyle="1" w:styleId="a7">
    <w:name w:val="ヘッダー (文字)"/>
    <w:basedOn w:val="a0"/>
    <w:link w:val="a6"/>
    <w:uiPriority w:val="99"/>
    <w:rsid w:val="000E12B4"/>
  </w:style>
  <w:style w:type="paragraph" w:styleId="a8">
    <w:name w:val="footer"/>
    <w:basedOn w:val="a"/>
    <w:link w:val="a9"/>
    <w:uiPriority w:val="99"/>
    <w:unhideWhenUsed/>
    <w:rsid w:val="000E12B4"/>
    <w:pPr>
      <w:tabs>
        <w:tab w:val="center" w:pos="4252"/>
        <w:tab w:val="right" w:pos="8504"/>
      </w:tabs>
      <w:snapToGrid w:val="0"/>
    </w:pPr>
  </w:style>
  <w:style w:type="character" w:customStyle="1" w:styleId="a9">
    <w:name w:val="フッター (文字)"/>
    <w:basedOn w:val="a0"/>
    <w:link w:val="a8"/>
    <w:uiPriority w:val="99"/>
    <w:rsid w:val="000E12B4"/>
  </w:style>
  <w:style w:type="paragraph" w:styleId="aa">
    <w:name w:val="List Paragraph"/>
    <w:basedOn w:val="a"/>
    <w:uiPriority w:val="34"/>
    <w:qFormat/>
    <w:rsid w:val="00F53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2355</TotalTime>
  <Pages>3</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いの町教育委員会</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inojteacher 03</dc:creator>
  <cp:keywords/>
  <dc:description/>
  <cp:lastModifiedBy>386625</cp:lastModifiedBy>
  <cp:revision>45</cp:revision>
  <cp:lastPrinted>2024-03-18T06:21:00Z</cp:lastPrinted>
  <dcterms:created xsi:type="dcterms:W3CDTF">2024-03-02T01:01:00Z</dcterms:created>
  <dcterms:modified xsi:type="dcterms:W3CDTF">2024-03-18T06:32:00Z</dcterms:modified>
</cp:coreProperties>
</file>