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　【文例３】</w:t>
      </w:r>
    </w:p>
    <w:p>
      <w:pPr>
        <w:pStyle w:val="0"/>
        <w:spacing w:line="360" w:lineRule="exact"/>
        <w:rPr>
          <w:rFonts w:hint="eastAsia"/>
          <w:sz w:val="24"/>
        </w:rPr>
      </w:pPr>
    </w:p>
    <w:p>
      <w:pPr>
        <w:pStyle w:val="0"/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　解雇予告手当を請求する通知書</w:t>
      </w:r>
    </w:p>
    <w:p>
      <w:pPr>
        <w:pStyle w:val="0"/>
        <w:spacing w:line="360" w:lineRule="exact"/>
        <w:ind w:left="210" w:hanging="210" w:hangingChars="100"/>
        <w:rPr>
          <w:rFonts w:hint="eastAsia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日前に解雇予告がない場合（退職の意思がある場合には）、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日以上の平均賃金（解雇予告手当）を請求することができます。解雇予告の日数は１日分の平均賃金が支払われれば１日短縮されますので、例えば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日前の通知であれば、少なくとも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日分の平均賃金は解雇予告手当として請求することができます。</w:t>
      </w:r>
    </w:p>
    <w:p>
      <w:pPr>
        <w:pStyle w:val="0"/>
        <w:spacing w:line="360" w:lineRule="exact"/>
        <w:ind w:left="210" w:hanging="210" w:hangingChars="100"/>
        <w:rPr>
          <w:rFonts w:hint="eastAsia"/>
          <w:sz w:val="24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1" locked="0" layoutInCell="1" hidden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17145</wp:posOffset>
                </wp:positionV>
                <wp:extent cx="5076190" cy="647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07619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35pt;mso-position-vertical-relative:text;mso-position-horizontal-relative:text;position:absolute;height:51pt;mso-wrap-distance-top:0pt;width:399.7pt;mso-wrap-distance-left:5.65pt;margin-left:6.3pt;z-index:-503316477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  <w:bdr w:val="none" w:color="auto" w:sz="0" w:space="0"/>
        </w:rPr>
        <w:t>　平均賃金の計算式（原則）</w:t>
      </w:r>
    </w:p>
    <w:p>
      <w:pPr>
        <w:pStyle w:val="0"/>
        <w:spacing w:line="360" w:lineRule="exact"/>
        <w:ind w:left="210" w:hanging="210" w:hangingChars="100"/>
        <w:rPr>
          <w:rFonts w:hint="eastAsia"/>
          <w:sz w:val="24"/>
          <w:bdr w:val="none" w:color="auto" w:sz="0" w:space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219075</wp:posOffset>
                </wp:positionV>
                <wp:extent cx="3267075" cy="95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7" o:allowincell="t" o:allowoverlap="t" filled="f" stroked="t" strokecolor="#000000 [3213]" strokeweight="0.5pt" o:spt="20" from="87.35pt,17.25pt" to="344.6pt,18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  <w:bdr w:val="none" w:color="auto" w:sz="0" w:space="0"/>
        </w:rPr>
        <w:t>　　　平均賃金＝　直前の賃金締切日より起算した３か月間の賃金総額</w:t>
      </w:r>
    </w:p>
    <w:p>
      <w:pPr>
        <w:pStyle w:val="0"/>
        <w:spacing w:line="360" w:lineRule="exact"/>
        <w:ind w:left="210" w:hanging="210" w:hangingChars="10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　　　　　　　　　算定すべき事由の発生した日以前３か月間の総暦日数</w:t>
      </w:r>
    </w:p>
    <w:p>
      <w:pPr>
        <w:pStyle w:val="0"/>
        <w:spacing w:line="360" w:lineRule="exact"/>
        <w:ind w:left="0" w:leftChars="0" w:firstLine="0" w:firstLineChars="0"/>
        <w:rPr>
          <w:rFonts w:hint="eastAsia"/>
          <w:color w:val="000000" w:themeColor="text1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　ただし、日給、時間給、出来高払の場合には、分母に当たる部分を実労働日数に変えて計算し、それに</w:t>
      </w:r>
      <w:r>
        <w:rPr>
          <w:rFonts w:hint="eastAsia"/>
          <w:color w:val="000000" w:themeColor="text1"/>
          <w:sz w:val="24"/>
          <w:bdr w:val="none" w:color="auto" w:sz="0" w:space="0"/>
        </w:rPr>
        <w:t>0.6</w:t>
      </w:r>
      <w:r>
        <w:rPr>
          <w:rFonts w:hint="eastAsia"/>
          <w:color w:val="000000" w:themeColor="text1"/>
          <w:sz w:val="24"/>
          <w:bdr w:val="none" w:color="auto" w:sz="0" w:space="0"/>
        </w:rPr>
        <w:t>をかけた数値と、原則で計算した数値との高い方を採用します。</w:t>
      </w:r>
    </w:p>
    <w:p>
      <w:pPr>
        <w:pStyle w:val="0"/>
        <w:spacing w:line="360" w:lineRule="exact"/>
        <w:ind w:left="210" w:hanging="210" w:hangingChars="100"/>
        <w:rPr>
          <w:rFonts w:hint="eastAsia"/>
          <w:color w:val="000000" w:themeColor="text1"/>
          <w:sz w:val="24"/>
          <w:bdr w:val="none" w:color="auto" w:sz="0" w:space="0"/>
        </w:rPr>
      </w:pPr>
      <w:r>
        <w:rPr>
          <w:rFonts w:hint="eastAsia"/>
          <w:color w:val="000000" w:themeColor="text1"/>
          <w:sz w:val="24"/>
          <w:bdr w:val="none" w:color="auto" w:sz="0" w:space="0"/>
        </w:rPr>
        <w:t>（※　平均賃金の計算がご不明な場合には、労働委員会事務局までご連絡ください。）</w:t>
      </w:r>
    </w:p>
    <w:p>
      <w:pPr>
        <w:pStyle w:val="0"/>
        <w:spacing w:line="360" w:lineRule="exact"/>
        <w:ind w:left="210" w:hanging="210" w:hangingChars="100"/>
        <w:rPr>
          <w:rFonts w:hint="eastAsia"/>
          <w:color w:val="000000" w:themeColor="text1"/>
          <w:sz w:val="24"/>
          <w:bdr w:val="none" w:color="auto" w:sz="0" w:space="0"/>
        </w:rPr>
      </w:pPr>
    </w:p>
    <w:p>
      <w:pPr>
        <w:pStyle w:val="0"/>
        <w:spacing w:line="360" w:lineRule="exact"/>
        <w:ind w:left="210" w:hanging="210" w:hangingChars="100"/>
        <w:rPr>
          <w:rFonts w:hint="eastAsia"/>
          <w:color w:val="000000" w:themeColor="text1"/>
          <w:sz w:val="24"/>
          <w:bdr w:val="none" w:color="auto" w:sz="0" w:space="0"/>
        </w:rPr>
      </w:pPr>
      <w:r>
        <w:rPr>
          <w:rFonts w:hint="eastAsia"/>
          <w:color w:val="000000" w:themeColor="text1"/>
          <w:sz w:val="24"/>
          <w:bdr w:val="none" w:color="auto" w:sz="0" w:space="0"/>
        </w:rPr>
        <w:t>ポイント</w:t>
      </w:r>
    </w:p>
    <w:p>
      <w:pPr>
        <w:pStyle w:val="0"/>
        <w:spacing w:line="360" w:lineRule="exact"/>
        <w:ind w:left="210" w:hanging="210" w:hangingChars="100"/>
        <w:rPr>
          <w:rFonts w:hint="eastAsia"/>
          <w:color w:val="000000" w:themeColor="text1"/>
          <w:sz w:val="24"/>
          <w:bdr w:val="none" w:color="auto" w:sz="0" w:space="0"/>
        </w:rPr>
      </w:pPr>
      <w:r>
        <w:rPr>
          <w:rFonts w:hint="eastAsia"/>
          <w:color w:val="000000" w:themeColor="text1"/>
          <w:sz w:val="24"/>
          <w:bdr w:val="none" w:color="auto" w:sz="0" w:space="0"/>
        </w:rPr>
        <w:t>　・労働基準法違反であることを記載すること。</w:t>
      </w:r>
    </w:p>
    <w:p>
      <w:pPr>
        <w:pStyle w:val="0"/>
        <w:spacing w:line="360" w:lineRule="exact"/>
        <w:ind w:left="210" w:hanging="210" w:hangingChars="10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sz w:val="24"/>
          <w:bdr w:val="none" w:color="auto" w:sz="0" w:space="0"/>
        </w:rPr>
        <w:t>　・請求する金額、入金期限、入金方法等を明記すること。</w:t>
      </w:r>
    </w:p>
    <w:p>
      <w:pPr>
        <w:pStyle w:val="0"/>
        <w:ind w:left="210" w:hanging="210" w:hangingChars="100"/>
        <w:rPr>
          <w:rFonts w:hint="eastAsia"/>
          <w:color w:val="000000" w:themeColor="text1"/>
          <w:bdr w:val="none" w:color="auto" w:sz="0" w:space="0"/>
        </w:rPr>
      </w:pPr>
    </w:p>
    <w:p>
      <w:pPr>
        <w:pStyle w:val="0"/>
        <w:ind w:left="210" w:hanging="210" w:hangingChars="100"/>
        <w:rPr>
          <w:rFonts w:hint="eastAsia"/>
          <w:color w:val="000000" w:themeColor="text1"/>
          <w:bdr w:val="none" w:color="auto" w:sz="0" w:space="0"/>
        </w:rPr>
      </w:pPr>
      <w:bookmarkStart w:id="0" w:name="_GoBack"/>
      <w:bookmarkEnd w:id="0"/>
      <w:r>
        <w:rPr>
          <w:rFonts w:hint="eastAsia"/>
          <w:color w:val="000000" w:themeColor="text1"/>
          <w:bdr w:val="none" w:color="auto" w:sz="0" w:space="0"/>
        </w:rPr>
        <w:t>例文</w:t>
      </w:r>
    </w:p>
    <w:p>
      <w:pPr>
        <w:rPr>
          <w:rFonts w:hint="eastAsia"/>
          <w:bdr w:val="none" w:color="auto" w:sz="0" w:space="0"/>
        </w:rPr>
        <w:sectPr>
          <w:pgSz w:w="11906" w:h="16838"/>
          <w:pgMar w:top="567" w:right="1417" w:bottom="283" w:left="1417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left="425" w:leftChars="100" w:firstLine="2975" w:firstLineChars="70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通知書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　私は、元号○年○月○日、貴社から××××を理由に元号○年○月○日付けで解雇する旨の通知を受けました。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　しかし、労働基準法では、労働者を解雇す</w:t>
      </w:r>
      <w:r>
        <w:rPr>
          <w:rFonts w:hint="eastAsia"/>
          <w:snapToGrid w:val="1"/>
          <w:color w:val="000000" w:themeColor="text1"/>
          <w:kern w:val="0"/>
          <w:bdr w:val="none" w:color="auto" w:sz="0" w:space="0"/>
        </w:rPr>
        <w:t>る場合で</w:t>
      </w:r>
      <w:r>
        <w:rPr>
          <w:rFonts w:hint="eastAsia"/>
          <w:snapToGrid w:val="1"/>
          <w:color w:val="000000" w:themeColor="text1"/>
          <w:kern w:val="2"/>
          <w:bdr w:val="none" w:color="auto" w:sz="0" w:space="0"/>
        </w:rPr>
        <w:t>３０</w:t>
      </w:r>
      <w:r>
        <w:rPr>
          <w:rFonts w:hint="eastAsia"/>
          <w:snapToGrid w:val="1"/>
          <w:color w:val="000000" w:themeColor="text1"/>
          <w:kern w:val="0"/>
          <w:bdr w:val="none" w:color="auto" w:sz="0" w:space="0"/>
        </w:rPr>
        <w:t>日以前に予告をしないときは、</w:t>
      </w:r>
      <w:r>
        <w:rPr>
          <w:rFonts w:hint="eastAsia"/>
          <w:snapToGrid w:val="1"/>
          <w:color w:val="000000" w:themeColor="text1"/>
          <w:kern w:val="2"/>
          <w:bdr w:val="none" w:color="auto" w:sz="0" w:space="0"/>
        </w:rPr>
        <w:t>３０</w:t>
      </w:r>
      <w:r>
        <w:rPr>
          <w:rFonts w:hint="eastAsia"/>
          <w:color w:val="000000" w:themeColor="text1"/>
          <w:bdr w:val="none" w:color="auto" w:sz="0" w:space="0"/>
        </w:rPr>
        <w:t>日分以上の平均賃金を支払うことが義務付けられています。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　したがって、</w:t>
      </w:r>
      <w:r>
        <w:rPr>
          <w:rFonts w:hint="eastAsia"/>
          <w:snapToGrid w:val="1"/>
          <w:color w:val="000000" w:themeColor="text1"/>
          <w:bdr w:val="none" w:color="auto" w:sz="0" w:space="0"/>
        </w:rPr>
        <w:t>３０</w:t>
      </w:r>
      <w:r>
        <w:rPr>
          <w:rFonts w:hint="eastAsia"/>
          <w:color w:val="000000" w:themeColor="text1"/>
          <w:bdr w:val="none" w:color="auto" w:sz="0" w:space="0"/>
        </w:rPr>
        <w:t>日に満たない期間分、解雇予告手当として金○○円を請求いたしま</w:t>
      </w:r>
      <w:r>
        <w:rPr>
          <w:rFonts w:hint="eastAsia"/>
          <w:snapToGrid w:val="0"/>
          <w:color w:val="000000" w:themeColor="text1"/>
          <w:bdr w:val="none" w:color="auto" w:sz="0" w:space="0"/>
        </w:rPr>
        <w:t>す。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　元号○年○月○日までに、上記金額を私の口座○○銀行○○支店普通預金○○○○○○に入金してください。</w:t>
      </w:r>
    </w:p>
    <w:p>
      <w:pPr>
        <w:pStyle w:val="0"/>
        <w:ind w:left="0" w:leftChars="0" w:firstLine="0" w:firstLineChars="0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　なお、期限までに入金がない場合には、労働基準監督署への通告他、法的手続をとりますので、あらかじめご承知ください。</w:t>
      </w:r>
    </w:p>
    <w:p>
      <w:pPr>
        <w:pStyle w:val="0"/>
        <w:ind w:left="210" w:leftChars="100" w:firstLine="210" w:firstLineChars="100"/>
        <w:jc w:val="both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元号○年○月○日　　　　　　　　　　　　　　　　　　　　　　　　　　</w:t>
      </w:r>
    </w:p>
    <w:p>
      <w:pPr>
        <w:pStyle w:val="0"/>
        <w:ind w:left="5525" w:leftChars="700" w:hanging="2550" w:hangingChars="600"/>
        <w:jc w:val="both"/>
        <w:rPr>
          <w:rFonts w:hint="eastAsia"/>
          <w:color w:val="000000" w:themeColor="text1"/>
          <w:bdr w:val="none" w:color="auto" w:sz="0" w:space="0"/>
        </w:rPr>
      </w:pPr>
      <w:r>
        <w:rPr>
          <w:rFonts w:hint="eastAsia"/>
          <w:color w:val="000000" w:themeColor="text1"/>
          <w:bdr w:val="none" w:color="auto" w:sz="0" w:space="0"/>
        </w:rPr>
        <w:t>高知県○○市□□町□□番地　　　　　　　　　　　　　　　　　　　　　　　　　　　　　　　　　○○　○○㊞</w:t>
      </w:r>
    </w:p>
    <w:p>
      <w:pPr>
        <w:pStyle w:val="0"/>
        <w:ind w:left="210" w:hanging="210" w:hangingChars="100"/>
        <w:rPr>
          <w:rFonts w:hint="eastAsia"/>
          <w:color w:val="000000" w:themeColor="text1"/>
          <w:bdr w:val="none" w:color="auto" w:sz="0" w:space="0"/>
        </w:rPr>
      </w:pPr>
    </w:p>
    <w:p>
      <w:pPr>
        <w:pStyle w:val="0"/>
        <w:ind w:left="210" w:hanging="210" w:hangingChars="10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　高知県□□市□□町</w:t>
      </w:r>
    </w:p>
    <w:p>
      <w:pPr>
        <w:pStyle w:val="0"/>
        <w:ind w:left="210" w:hanging="210" w:hangingChars="10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　　株式会社△△</w:t>
      </w:r>
    </w:p>
    <w:p>
      <w:pPr>
        <w:pStyle w:val="0"/>
        <w:ind w:left="210" w:hanging="210" w:hangingChars="100"/>
        <w:rPr>
          <w:rFonts w:hint="eastAsia"/>
          <w:bdr w:val="none" w:color="auto" w:sz="0" w:space="0"/>
        </w:rPr>
      </w:pPr>
      <w:r>
        <w:rPr>
          <w:rFonts w:hint="eastAsia"/>
          <w:bdr w:val="none" w:color="auto" w:sz="0" w:space="0"/>
        </w:rPr>
        <w:t>　　　代表取締役　△△　△△　様</w:t>
      </w:r>
    </w:p>
    <w:sectPr>
      <w:type w:val="continuous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440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4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2</Pages>
  <Words>6</Words>
  <Characters>714</Characters>
  <Application>JUST Note</Application>
  <Lines>45</Lines>
  <Paragraphs>25</Paragraphs>
  <CharactersWithSpaces>829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Z21113</dc:creator>
  <cp:lastModifiedBy>411334</cp:lastModifiedBy>
  <cp:lastPrinted>2021-05-28T02:58:14Z</cp:lastPrinted>
  <dcterms:created xsi:type="dcterms:W3CDTF">2021-05-28T01:31:00Z</dcterms:created>
  <dcterms:modified xsi:type="dcterms:W3CDTF">2021-10-08T04:36:40Z</dcterms:modified>
  <cp:revision>1</cp:revision>
</cp:coreProperties>
</file>