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p>
    <w:p>
      <w:pPr>
        <w:pStyle w:val="0"/>
        <w:spacing w:line="360" w:lineRule="exact"/>
        <w:rPr>
          <w:rFonts w:hint="eastAsia"/>
          <w:sz w:val="24"/>
        </w:rPr>
      </w:pPr>
      <w:r>
        <w:rPr>
          <w:rFonts w:hint="eastAsia"/>
          <w:sz w:val="24"/>
        </w:rPr>
        <w:t>　【文例７】</w:t>
      </w:r>
    </w:p>
    <w:p>
      <w:pPr>
        <w:pStyle w:val="0"/>
        <w:spacing w:line="360" w:lineRule="exact"/>
        <w:rPr>
          <w:rFonts w:hint="eastAsia"/>
          <w:sz w:val="24"/>
        </w:rPr>
      </w:pPr>
    </w:p>
    <w:p>
      <w:pPr>
        <w:pStyle w:val="0"/>
        <w:spacing w:line="360" w:lineRule="exact"/>
        <w:rPr>
          <w:rFonts w:hint="eastAsia"/>
          <w:sz w:val="24"/>
        </w:rPr>
      </w:pPr>
      <w:r>
        <w:rPr>
          <w:rFonts w:hint="eastAsia"/>
          <w:sz w:val="24"/>
        </w:rPr>
        <w:t>パワハラに対する改善を求める場合の通知書</w:t>
      </w:r>
    </w:p>
    <w:p>
      <w:pPr>
        <w:pStyle w:val="0"/>
        <w:spacing w:line="360" w:lineRule="exact"/>
        <w:rPr>
          <w:rFonts w:hint="eastAsia"/>
          <w:sz w:val="24"/>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99695</wp:posOffset>
                </wp:positionH>
                <wp:positionV relativeFrom="paragraph">
                  <wp:posOffset>161925</wp:posOffset>
                </wp:positionV>
                <wp:extent cx="5831840" cy="1047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1840" cy="1047750"/>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2.75pt;mso-position-vertical-relative:text;mso-position-horizontal-relative:text;position:absolute;height:82.5pt;mso-wrap-distance-top:0pt;width:459.2pt;mso-wrap-distance-left:5.65pt;margin-left:7.85pt;z-index:-503316478;" o:spid="_x0000_s1026" o:allowincell="t" o:allowoverlap="t" filled="t" fillcolor="#ffffff [3212]"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ind w:left="630" w:hanging="630" w:hangingChars="300"/>
        <w:rPr>
          <w:rFonts w:hint="eastAsia"/>
          <w:sz w:val="24"/>
        </w:rPr>
      </w:pPr>
      <w:r>
        <w:rPr>
          <w:rFonts w:hint="eastAsia"/>
          <w:sz w:val="24"/>
        </w:rPr>
        <w:t>　（注）パワハラ（パワーハラスメント）とは、職場において行われる、職務上の地位や業務上の知識・経験などの優越的な関係を背景とした言動であって、業務上必要かつ相当な範囲を超えたものにより、身体的・精神的苦痛を与える又は就業環境が不快なものとなるもの</w:t>
      </w:r>
    </w:p>
    <w:p>
      <w:pPr>
        <w:pStyle w:val="0"/>
        <w:spacing w:line="360" w:lineRule="exact"/>
        <w:ind w:left="630" w:hanging="630" w:hangingChars="300"/>
        <w:rPr>
          <w:rFonts w:hint="eastAsia"/>
          <w:sz w:val="24"/>
        </w:rPr>
      </w:pPr>
    </w:p>
    <w:p>
      <w:pPr>
        <w:pStyle w:val="0"/>
        <w:spacing w:line="360" w:lineRule="exact"/>
        <w:ind w:left="630" w:hanging="630" w:hangingChars="300"/>
        <w:rPr>
          <w:rFonts w:hint="eastAsia"/>
          <w:sz w:val="24"/>
        </w:rPr>
      </w:pPr>
      <w:r>
        <w:rPr>
          <w:rFonts w:hint="eastAsia"/>
          <w:sz w:val="24"/>
        </w:rPr>
        <w:t>ポイント</w:t>
      </w:r>
    </w:p>
    <w:p>
      <w:pPr>
        <w:pStyle w:val="0"/>
        <w:spacing w:line="360" w:lineRule="exact"/>
        <w:ind w:left="630" w:hanging="630" w:hangingChars="300"/>
        <w:rPr>
          <w:rFonts w:hint="eastAsia"/>
          <w:color w:val="000000" w:themeColor="text1"/>
          <w:sz w:val="24"/>
        </w:rPr>
      </w:pPr>
      <w:r>
        <w:rPr>
          <w:rFonts w:hint="eastAsia"/>
          <w:sz w:val="24"/>
        </w:rPr>
        <w:t>　</w:t>
      </w:r>
      <w:r>
        <w:rPr>
          <w:rFonts w:hint="eastAsia"/>
          <w:color w:val="000000" w:themeColor="text1"/>
          <w:sz w:val="24"/>
        </w:rPr>
        <w:t>・時期を特定し、事実を記載すること。</w:t>
      </w:r>
    </w:p>
    <w:p>
      <w:pPr>
        <w:pStyle w:val="0"/>
        <w:spacing w:line="360" w:lineRule="exact"/>
        <w:ind w:left="0" w:leftChars="100" w:firstLine="0" w:firstLineChars="0"/>
        <w:rPr>
          <w:rFonts w:hint="eastAsia"/>
          <w:color w:val="000000" w:themeColor="text1"/>
          <w:sz w:val="24"/>
        </w:rPr>
      </w:pPr>
      <w:r>
        <w:rPr>
          <w:rFonts w:hint="eastAsia"/>
          <w:color w:val="000000" w:themeColor="text1"/>
          <w:sz w:val="24"/>
        </w:rPr>
        <w:t>・具体的な言動を事実と評価に分けて事実のみ記載すること。継続的に行われてい</w:t>
      </w:r>
    </w:p>
    <w:p>
      <w:pPr>
        <w:pStyle w:val="0"/>
        <w:spacing w:line="360" w:lineRule="exact"/>
        <w:ind w:left="210" w:leftChars="100" w:firstLine="240" w:firstLineChars="100"/>
        <w:rPr>
          <w:rFonts w:hint="eastAsia"/>
          <w:color w:val="000000" w:themeColor="text1"/>
          <w:sz w:val="24"/>
        </w:rPr>
      </w:pPr>
      <w:r>
        <w:rPr>
          <w:rFonts w:hint="eastAsia"/>
          <w:color w:val="000000" w:themeColor="text1"/>
          <w:sz w:val="24"/>
        </w:rPr>
        <w:t>ればその旨を記載すること。</w:t>
      </w:r>
    </w:p>
    <w:p>
      <w:pPr>
        <w:pStyle w:val="0"/>
        <w:spacing w:line="360" w:lineRule="exact"/>
        <w:ind w:left="0" w:leftChars="0" w:firstLine="0" w:firstLineChars="0"/>
        <w:rPr>
          <w:rFonts w:hint="eastAsia"/>
          <w:color w:val="000000" w:themeColor="text1"/>
          <w:sz w:val="24"/>
        </w:rPr>
      </w:pPr>
      <w:r>
        <w:rPr>
          <w:rFonts w:hint="eastAsia"/>
          <w:color w:val="000000" w:themeColor="text1"/>
          <w:sz w:val="24"/>
        </w:rPr>
        <w:t>　・パワハラによりどのような被害を受けているのか具体的に記載すること。（医師</w:t>
      </w:r>
    </w:p>
    <w:p>
      <w:pPr>
        <w:pStyle w:val="0"/>
        <w:spacing w:line="360" w:lineRule="exact"/>
        <w:ind w:left="0" w:leftChars="0" w:firstLine="480" w:firstLineChars="200"/>
        <w:rPr>
          <w:rFonts w:hint="eastAsia"/>
          <w:color w:val="000000" w:themeColor="text1"/>
          <w:sz w:val="24"/>
        </w:rPr>
      </w:pPr>
      <w:r>
        <w:rPr>
          <w:rFonts w:hint="eastAsia"/>
          <w:color w:val="000000" w:themeColor="text1"/>
          <w:sz w:val="24"/>
        </w:rPr>
        <w:t>の診断書は、内容証明郵便に同封できないため、別途郵送すること。（写し（コピ</w:t>
      </w:r>
    </w:p>
    <w:p>
      <w:pPr>
        <w:pStyle w:val="0"/>
        <w:spacing w:line="360" w:lineRule="exact"/>
        <w:ind w:left="0" w:leftChars="0" w:firstLine="480" w:firstLineChars="200"/>
        <w:rPr>
          <w:rFonts w:hint="eastAsia"/>
          <w:color w:val="000000" w:themeColor="text1"/>
          <w:sz w:val="24"/>
        </w:rPr>
      </w:pPr>
      <w:r>
        <w:rPr>
          <w:rFonts w:hint="eastAsia"/>
          <w:color w:val="000000" w:themeColor="text1"/>
          <w:sz w:val="24"/>
        </w:rPr>
        <w:t>ー）で可））</w:t>
      </w:r>
    </w:p>
    <w:p>
      <w:pPr>
        <w:pStyle w:val="0"/>
        <w:spacing w:line="360" w:lineRule="exact"/>
        <w:ind w:left="0" w:leftChars="0" w:hanging="420" w:hangingChars="200"/>
        <w:rPr>
          <w:rFonts w:hint="eastAsia"/>
          <w:color w:val="000000" w:themeColor="text1"/>
          <w:sz w:val="24"/>
        </w:rPr>
      </w:pPr>
      <w:r>
        <w:rPr>
          <w:rFonts w:hint="eastAsia"/>
          <w:color w:val="000000" w:themeColor="text1"/>
          <w:sz w:val="24"/>
        </w:rPr>
        <w:t>　・会社側から何らかの対処がなく、パワハラが続く場合には、このような言動をやめるよう求める仮処分を裁判所に申し立てることができます。</w:t>
      </w:r>
    </w:p>
    <w:p>
      <w:pPr>
        <w:pStyle w:val="0"/>
        <w:spacing w:line="360" w:lineRule="exact"/>
        <w:ind w:left="0" w:leftChars="0" w:firstLine="0" w:firstLineChars="0"/>
        <w:rPr>
          <w:rFonts w:hint="eastAsia"/>
          <w:color w:val="000000" w:themeColor="text1"/>
          <w:sz w:val="24"/>
        </w:rPr>
      </w:pPr>
      <w:r>
        <w:rPr>
          <w:rFonts w:hint="eastAsia"/>
          <w:color w:val="000000" w:themeColor="text1"/>
          <w:sz w:val="24"/>
        </w:rPr>
        <w:t>　・パワハラの加害者には不法行為の損害賠償責任が、使用者には労働契約上の「労</w:t>
      </w:r>
    </w:p>
    <w:p>
      <w:pPr>
        <w:pStyle w:val="0"/>
        <w:spacing w:line="360" w:lineRule="exact"/>
        <w:ind w:left="0" w:leftChars="0" w:firstLine="480" w:firstLineChars="200"/>
        <w:rPr>
          <w:rFonts w:hint="eastAsia"/>
          <w:color w:val="000000" w:themeColor="text1"/>
          <w:sz w:val="24"/>
        </w:rPr>
      </w:pPr>
      <w:r>
        <w:rPr>
          <w:rFonts w:hint="eastAsia"/>
          <w:color w:val="000000" w:themeColor="text1"/>
          <w:sz w:val="24"/>
        </w:rPr>
        <w:t>働者の労務の提供に重大な支障が生じることを防ぐ義務違反」としての損害賠償</w:t>
      </w:r>
    </w:p>
    <w:p>
      <w:pPr>
        <w:pStyle w:val="0"/>
        <w:spacing w:line="360" w:lineRule="exact"/>
        <w:ind w:left="0" w:leftChars="0" w:firstLine="480" w:firstLineChars="200"/>
        <w:rPr>
          <w:rFonts w:hint="eastAsia"/>
          <w:color w:val="000000" w:themeColor="text1"/>
          <w:sz w:val="24"/>
        </w:rPr>
      </w:pPr>
      <w:r>
        <w:rPr>
          <w:rFonts w:hint="eastAsia"/>
          <w:color w:val="000000" w:themeColor="text1"/>
          <w:sz w:val="24"/>
        </w:rPr>
        <w:t>責任が問われます。</w:t>
      </w:r>
    </w:p>
    <w:p>
      <w:pPr>
        <w:pStyle w:val="0"/>
        <w:spacing w:line="360" w:lineRule="exact"/>
        <w:ind w:left="0" w:leftChars="0" w:firstLine="0" w:firstLineChars="0"/>
        <w:rPr>
          <w:rFonts w:hint="eastAsia"/>
          <w:color w:val="000000" w:themeColor="text1"/>
        </w:rPr>
      </w:pPr>
      <w:r>
        <w:rPr>
          <w:rFonts w:hint="eastAsia"/>
          <w:color w:val="000000" w:themeColor="text1"/>
          <w:sz w:val="24"/>
        </w:rPr>
        <w:t>　・使用者がパワハラに関与している場合には、上記に加え、共同不法行為者として、</w:t>
      </w:r>
    </w:p>
    <w:p>
      <w:pPr>
        <w:pStyle w:val="0"/>
        <w:spacing w:line="360" w:lineRule="exact"/>
        <w:ind w:left="0" w:leftChars="0" w:firstLine="480" w:firstLineChars="200"/>
        <w:rPr>
          <w:rFonts w:hint="eastAsia"/>
          <w:color w:val="000000" w:themeColor="text1"/>
        </w:rPr>
      </w:pPr>
      <w:r>
        <w:rPr>
          <w:rFonts w:hint="eastAsia"/>
          <w:color w:val="000000" w:themeColor="text1"/>
          <w:sz w:val="24"/>
        </w:rPr>
        <w:t>パワハラの加害者とともに不法行為の損害賠償責任が問われます。</w:t>
      </w: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p>
    <w:p>
      <w:pPr>
        <w:pStyle w:val="0"/>
        <w:ind w:left="0" w:leftChars="0" w:hanging="630" w:hangingChars="300"/>
        <w:rPr>
          <w:rFonts w:hint="eastAsia"/>
          <w:color w:val="000000" w:themeColor="text1"/>
        </w:rPr>
      </w:pPr>
      <w:r>
        <w:rPr>
          <w:rFonts w:hint="eastAsia"/>
          <w:color w:val="000000" w:themeColor="text1"/>
        </w:rPr>
        <w:t>例文</w:t>
      </w:r>
    </w:p>
    <w:p>
      <w:pPr>
        <w:rPr>
          <w:rFonts w:hint="eastAsia"/>
        </w:rPr>
        <w:sectPr>
          <w:pgSz w:w="11906" w:h="16838"/>
          <w:pgMar w:top="567" w:right="1417" w:bottom="283" w:left="1417" w:header="851" w:footer="992" w:gutter="0"/>
          <w:pgBorders w:zOrder="front" w:display="allPages" w:offsetFrom="page"/>
          <w:cols w:space="720"/>
          <w:textDirection w:val="lrTb"/>
          <w:docGrid w:type="lines" w:linePitch="360"/>
        </w:sectPr>
      </w:pPr>
    </w:p>
    <w:p>
      <w:pPr>
        <w:pStyle w:val="0"/>
        <w:ind w:left="1275" w:leftChars="300" w:firstLine="2125" w:firstLineChars="500"/>
        <w:rPr>
          <w:rFonts w:hint="eastAsia"/>
          <w:color w:val="000000" w:themeColor="text1"/>
        </w:rPr>
      </w:pPr>
      <w:r>
        <w:rPr>
          <w:rFonts w:hint="eastAsia"/>
          <w:color w:val="000000" w:themeColor="text1"/>
        </w:rPr>
        <w:t>通知書</w:t>
      </w:r>
    </w:p>
    <w:p>
      <w:pPr>
        <w:pStyle w:val="0"/>
        <w:ind w:left="0" w:leftChars="0" w:firstLine="425" w:firstLineChars="100"/>
        <w:jc w:val="both"/>
        <w:rPr>
          <w:rFonts w:hint="eastAsia"/>
          <w:color w:val="000000" w:themeColor="text1"/>
        </w:rPr>
      </w:pPr>
      <w:r>
        <w:rPr>
          <w:rFonts w:hint="eastAsia"/>
          <w:color w:val="000000" w:themeColor="text1"/>
        </w:rPr>
        <w:t>私は、元号○年○月に貴社に就職し、元号○年○月からは○○課に配属され勤務しております。</w:t>
      </w:r>
    </w:p>
    <w:p>
      <w:pPr>
        <w:pStyle w:val="0"/>
        <w:ind w:left="0" w:leftChars="0" w:firstLine="425" w:firstLineChars="100"/>
        <w:jc w:val="both"/>
        <w:rPr>
          <w:rFonts w:hint="eastAsia"/>
          <w:color w:val="000000" w:themeColor="text1"/>
        </w:rPr>
      </w:pPr>
      <w:r>
        <w:rPr>
          <w:rFonts w:hint="eastAsia"/>
          <w:color w:val="000000" w:themeColor="text1"/>
          <w:u w:val="none" w:color="FF0000"/>
        </w:rPr>
        <w:t>配属直後から今日まで、</w:t>
      </w:r>
      <w:r>
        <w:rPr>
          <w:rFonts w:hint="eastAsia"/>
          <w:color w:val="000000" w:themeColor="text1"/>
        </w:rPr>
        <w:t>毎日のように上司の××課長に呼ばれて机の前に立たされ、仕事のやり方など、長時間にわたり大声で叱られた上</w:t>
      </w:r>
      <w:r>
        <w:rPr>
          <w:rFonts w:hint="eastAsia"/>
          <w:snapToGrid w:val="0"/>
          <w:color w:val="000000" w:themeColor="text1"/>
        </w:rPr>
        <w:t>、「</w:t>
      </w:r>
      <w:r>
        <w:rPr>
          <w:rFonts w:hint="eastAsia"/>
          <w:snapToGrid w:val="0"/>
          <w:color w:val="000000" w:themeColor="text1"/>
        </w:rPr>
        <w:t xml:space="preserve"> </w:t>
      </w:r>
      <w:r>
        <w:rPr>
          <w:rFonts w:hint="eastAsia"/>
          <w:color w:val="000000" w:themeColor="text1"/>
        </w:rPr>
        <w:t>仕事ができないなら会社を辞めろ」とか「給料泥棒」と人格否定の暴言を吐かれています。</w:t>
      </w:r>
    </w:p>
    <w:p>
      <w:pPr>
        <w:pStyle w:val="0"/>
        <w:ind w:left="0" w:leftChars="0" w:firstLine="425" w:firstLineChars="100"/>
        <w:jc w:val="both"/>
        <w:rPr>
          <w:rFonts w:hint="eastAsia"/>
          <w:color w:val="000000" w:themeColor="text1"/>
        </w:rPr>
      </w:pPr>
      <w:r>
        <w:rPr>
          <w:rFonts w:hint="eastAsia"/>
          <w:color w:val="000000" w:themeColor="text1"/>
        </w:rPr>
        <w:t>私は</w:t>
      </w:r>
      <w:r>
        <w:rPr>
          <w:rFonts w:hint="eastAsia"/>
        </w:rPr>
        <w:t>、課長の声を聞く度に、また呼ばれて</w:t>
      </w:r>
      <w:r>
        <w:rPr>
          <w:rFonts w:hint="eastAsia"/>
          <w:color w:val="000000" w:themeColor="text1"/>
        </w:rPr>
        <w:t>怒鳴られるのではないかと思い、心臓がどきどきして仕事が手につかなくなってしまいます。</w:t>
      </w:r>
    </w:p>
    <w:p>
      <w:pPr>
        <w:pStyle w:val="0"/>
        <w:ind w:left="0" w:leftChars="0" w:firstLine="425" w:firstLineChars="100"/>
        <w:jc w:val="both"/>
        <w:rPr>
          <w:rFonts w:hint="eastAsia" w:asciiTheme="minorEastAsia" w:hAnsiTheme="minorEastAsia" w:eastAsiaTheme="minorEastAsia"/>
          <w:color w:val="000000" w:themeColor="text1"/>
        </w:rPr>
      </w:pPr>
      <w:r>
        <w:rPr>
          <w:rFonts w:hint="eastAsia"/>
          <w:color w:val="000000" w:themeColor="text1"/>
        </w:rPr>
        <w:t>最近では、～といったように、体調を崩</w:t>
      </w:r>
      <w:r>
        <w:rPr>
          <w:rFonts w:hint="eastAsia"/>
          <w:snapToGrid w:val="0"/>
          <w:color w:val="000000" w:themeColor="text1"/>
        </w:rPr>
        <w:t>し、</w:t>
      </w:r>
      <w:r>
        <w:rPr>
          <w:rFonts w:hint="eastAsia"/>
          <w:color w:val="000000" w:themeColor="text1"/>
        </w:rPr>
        <w:t>毎晩、不眠で、また眠れたとしても早朝から目が覚めるといった日が○日続き、疲労困憊です。（医師の診断書の写しを別途郵送しま</w:t>
      </w:r>
      <w:r>
        <w:rPr>
          <w:rFonts w:hint="eastAsia" w:asciiTheme="minorEastAsia" w:hAnsiTheme="minorEastAsia" w:eastAsiaTheme="minorEastAsia"/>
          <w:color w:val="000000" w:themeColor="text1"/>
        </w:rPr>
        <w:t>す。）</w:t>
      </w:r>
    </w:p>
    <w:p>
      <w:pPr>
        <w:pStyle w:val="0"/>
        <w:ind w:firstLine="425" w:firstLineChars="100"/>
        <w:rPr>
          <w:rFonts w:hint="eastAsia"/>
          <w:color w:val="000000" w:themeColor="text1"/>
        </w:rPr>
      </w:pPr>
      <w:r>
        <w:rPr>
          <w:rFonts w:hint="eastAsia" w:asciiTheme="minorEastAsia" w:hAnsiTheme="minorEastAsia" w:eastAsiaTheme="minorEastAsia"/>
          <w:b w:val="0"/>
          <w:i w:val="0"/>
          <w:caps w:val="0"/>
          <w:color w:val="000000" w:themeColor="text1"/>
          <w:spacing w:val="0"/>
          <w:sz w:val="21"/>
          <w:shd w:val="clear" w:color="auto" w:fill="FFFFFF"/>
        </w:rPr>
        <w:t>労働施策の総合的な推進並びに労働者の雇用の安定及び職業生活の充実等に関する法律</w:t>
      </w:r>
    </w:p>
    <w:p>
      <w:pPr>
        <w:pStyle w:val="0"/>
        <w:ind w:leftChars="0" w:firstLine="0" w:firstLineChars="0"/>
        <w:rPr>
          <w:rFonts w:hint="eastAsia"/>
        </w:rPr>
      </w:pPr>
      <w:r>
        <w:rPr>
          <w:rFonts w:hint="eastAsia"/>
          <w:color w:val="000000" w:themeColor="text1"/>
        </w:rPr>
        <w:t>により、職場におけるパワーハラスメント防止のため、労働者からの相談に応じ、適切に</w:t>
      </w:r>
      <w:r>
        <w:rPr>
          <w:rFonts w:hint="eastAsia"/>
        </w:rPr>
        <w:t>対応するのに必要な体制の整備など雇用管理上必要な措置を講じることが事業主の義務となっています。</w:t>
      </w:r>
    </w:p>
    <w:p>
      <w:pPr>
        <w:pStyle w:val="0"/>
        <w:ind w:left="0" w:leftChars="0" w:firstLine="425" w:firstLineChars="100"/>
        <w:jc w:val="both"/>
        <w:rPr>
          <w:rFonts w:hint="eastAsia"/>
        </w:rPr>
      </w:pPr>
      <w:r>
        <w:rPr>
          <w:rFonts w:hint="eastAsia"/>
          <w:color w:val="000000" w:themeColor="text1"/>
        </w:rPr>
        <w:t>どうか今後、パワーハラスメントと受け取れるこのような行為をやめてもらうよう対策</w:t>
      </w:r>
      <w:r>
        <w:rPr>
          <w:rFonts w:hint="eastAsia"/>
        </w:rPr>
        <w:t>をお願いします。</w:t>
      </w:r>
    </w:p>
    <w:p>
      <w:pPr>
        <w:pStyle w:val="0"/>
        <w:ind w:left="-417" w:leftChars="-98" w:firstLine="1275" w:firstLineChars="300"/>
        <w:jc w:val="both"/>
        <w:rPr>
          <w:rFonts w:hint="eastAsia"/>
        </w:rPr>
      </w:pPr>
      <w:bookmarkStart w:id="0" w:name="_GoBack"/>
      <w:bookmarkEnd w:id="0"/>
      <w:r>
        <w:rPr>
          <w:rFonts w:hint="eastAsia"/>
        </w:rPr>
        <w:t>元号○年○月○日　　　　　　　　　　　　　　　　　　　　　　　　　　　</w:t>
      </w:r>
    </w:p>
    <w:p>
      <w:pPr>
        <w:pStyle w:val="0"/>
        <w:ind w:left="0" w:leftChars="0" w:firstLine="2975" w:firstLineChars="700"/>
        <w:jc w:val="both"/>
        <w:rPr>
          <w:rFonts w:hint="eastAsia"/>
        </w:rPr>
      </w:pPr>
      <w:r>
        <w:rPr>
          <w:rFonts w:hint="eastAsia"/>
        </w:rPr>
        <w:t>高知県○○市□□町□□番地</w:t>
      </w:r>
    </w:p>
    <w:p>
      <w:pPr>
        <w:pStyle w:val="0"/>
        <w:ind w:left="-417" w:leftChars="-98" w:firstLine="5950" w:firstLineChars="1400"/>
        <w:jc w:val="both"/>
        <w:rPr>
          <w:rFonts w:hint="eastAsia"/>
        </w:rPr>
      </w:pPr>
      <w:r>
        <w:rPr>
          <w:rFonts w:hint="eastAsia"/>
        </w:rPr>
        <w:t>○○　○○㊞</w:t>
      </w:r>
    </w:p>
    <w:p>
      <w:pPr>
        <w:pStyle w:val="0"/>
        <w:ind w:left="-417" w:leftChars="-98" w:firstLine="5950" w:firstLineChars="1400"/>
        <w:jc w:val="both"/>
        <w:rPr>
          <w:rFonts w:hint="eastAsia"/>
        </w:rPr>
      </w:pPr>
    </w:p>
    <w:p>
      <w:pPr>
        <w:pStyle w:val="0"/>
        <w:ind w:left="-417" w:leftChars="-98" w:firstLine="850" w:firstLineChars="200"/>
        <w:jc w:val="both"/>
        <w:rPr>
          <w:rFonts w:hint="eastAsia"/>
        </w:rPr>
      </w:pPr>
      <w:r>
        <w:rPr>
          <w:rFonts w:hint="eastAsia"/>
        </w:rPr>
        <w:t>高知県□□市□□町</w:t>
      </w:r>
    </w:p>
    <w:p>
      <w:pPr>
        <w:pStyle w:val="0"/>
        <w:ind w:left="-417" w:leftChars="-98" w:firstLine="1275" w:firstLineChars="300"/>
        <w:jc w:val="both"/>
        <w:rPr>
          <w:rFonts w:hint="eastAsia"/>
        </w:rPr>
      </w:pPr>
      <w:r>
        <w:rPr>
          <w:rFonts w:hint="eastAsia"/>
        </w:rPr>
        <w:t>株式会社△△</w:t>
      </w:r>
    </w:p>
    <w:p>
      <w:pPr>
        <w:pStyle w:val="0"/>
        <w:ind w:left="0" w:leftChars="0" w:firstLine="1275" w:firstLineChars="300"/>
        <w:jc w:val="both"/>
        <w:rPr>
          <w:rFonts w:hint="eastAsia"/>
        </w:rPr>
      </w:pPr>
      <w:r>
        <w:rPr>
          <w:rFonts w:hint="eastAsia"/>
        </w:rPr>
        <w:t>代表取締役　△△　△△　様</w:t>
      </w:r>
    </w:p>
    <w:sectPr>
      <w:type w:val="continuous"/>
      <w:pgSz w:w="11906" w:h="16838"/>
      <w:pgMar w:top="1985" w:right="1701" w:bottom="1701" w:left="1701" w:header="851" w:footer="992" w:gutter="0"/>
      <w:pgBorders w:zOrder="front" w:display="allPages" w:offsetFrom="page"/>
      <w:cols w:space="720"/>
      <w:textDirection w:val="lrTb"/>
      <w:docGrid w:type="linesAndChars" w:linePitch="360" w:charSpace="440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0</Words>
  <Characters>1035</Characters>
  <Application>JUST Note</Application>
  <Lines>82</Lines>
  <Paragraphs>31</Paragraphs>
  <CharactersWithSpaces>1074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411334</cp:lastModifiedBy>
  <cp:lastPrinted>2023-02-17T06:11:14Z</cp:lastPrinted>
  <dcterms:created xsi:type="dcterms:W3CDTF">2021-05-28T05:05:00Z</dcterms:created>
  <dcterms:modified xsi:type="dcterms:W3CDTF">2023-02-17T06:15:32Z</dcterms:modified>
  <cp:revision>7</cp:revision>
</cp:coreProperties>
</file>