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様式　第２号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令和４年度　ミドル保育者研修２年次　園内研修計画書</w:t>
      </w:r>
    </w:p>
    <w:p>
      <w:pPr>
        <w:pStyle w:val="0"/>
        <w:spacing w:line="300" w:lineRule="exact"/>
        <w:ind w:right="768" w:rightChars="4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pacing w:line="300" w:lineRule="exac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園　名</w:t>
      </w: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所属長名　　　　　　　　　　　　　　印</w:t>
      </w: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ind w:firstLine="202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標記の研修に係る園内研修を、下記のとおり実施します。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１　受講者名</w:t>
      </w:r>
    </w:p>
    <w:tbl>
      <w:tblPr>
        <w:tblStyle w:val="11"/>
        <w:tblpPr w:leftFromText="0" w:rightFromText="0" w:topFromText="0" w:bottomFromText="0" w:vertAnchor="text" w:horzAnchor="margin" w:tblpX="192" w:tblpY="17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056"/>
        <w:gridCol w:w="1614"/>
        <w:gridCol w:w="1220"/>
        <w:gridCol w:w="1220"/>
        <w:gridCol w:w="1220"/>
        <w:gridCol w:w="1220"/>
      </w:tblGrid>
      <w:tr>
        <w:trPr>
          <w:trHeight w:val="208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18"/>
              </w:rPr>
              <w:t>ふりがな</w:t>
            </w: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経験年数</w:t>
            </w:r>
          </w:p>
          <w:p>
            <w:pPr>
              <w:pStyle w:val="0"/>
              <w:snapToGrid w:val="0"/>
              <w:spacing w:line="300" w:lineRule="atLeast"/>
              <w:ind w:left="-2" w:leftChars="-55" w:right="-211" w:rightChars="-110" w:hanging="104" w:hangingChars="73"/>
              <w:jc w:val="center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（臨時期間等を含む）</w:t>
            </w:r>
          </w:p>
        </w:tc>
        <w:tc>
          <w:tcPr>
            <w:tcW w:w="4880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</w:t>
            </w:r>
          </w:p>
        </w:tc>
      </w:tr>
      <w:tr>
        <w:trPr>
          <w:trHeight w:val="215" w:hRule="atLeast"/>
        </w:trPr>
        <w:tc>
          <w:tcPr>
            <w:tcW w:w="3056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氏　名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80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9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年</w:t>
            </w:r>
          </w:p>
        </w:tc>
        <w:tc>
          <w:tcPr>
            <w:tcW w:w="1220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担任</w:t>
            </w:r>
          </w:p>
        </w:tc>
        <w:tc>
          <w:tcPr>
            <w:tcW w:w="122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加配</w:t>
            </w:r>
          </w:p>
        </w:tc>
        <w:tc>
          <w:tcPr>
            <w:tcW w:w="122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フリー</w:t>
            </w:r>
          </w:p>
        </w:tc>
        <w:tc>
          <w:tcPr>
            <w:tcW w:w="122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その他</w:t>
            </w:r>
          </w:p>
        </w:tc>
      </w:tr>
      <w:tr>
        <w:trPr>
          <w:trHeight w:val="769" w:hRule="atLeast"/>
        </w:trPr>
        <w:tc>
          <w:tcPr>
            <w:tcW w:w="3056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220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220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</w:tc>
        <w:tc>
          <w:tcPr>
            <w:tcW w:w="1220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２　園内研修Ⅰ（在籍園内研修）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＜所属長、主任・教頭等の指導による＞</w:t>
      </w:r>
    </w:p>
    <w:tbl>
      <w:tblPr>
        <w:tblStyle w:val="23"/>
        <w:tblW w:w="0" w:type="auto"/>
        <w:tblInd w:w="197" w:type="dxa"/>
        <w:tblLayout w:type="fixed"/>
        <w:tblLook w:firstRow="1" w:lastRow="0" w:firstColumn="1" w:lastColumn="0" w:noHBand="0" w:noVBand="1" w:val="04A0"/>
      </w:tblPr>
      <w:tblGrid>
        <w:gridCol w:w="2096"/>
        <w:gridCol w:w="3687"/>
        <w:gridCol w:w="3685"/>
      </w:tblGrid>
      <w:tr>
        <w:trPr>
          <w:trHeight w:val="1598" w:hRule="atLeast"/>
        </w:trPr>
        <w:tc>
          <w:tcPr>
            <w:tcW w:w="2096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研修実施日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（５月～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月）</w:t>
            </w:r>
          </w:p>
          <w:p>
            <w:pPr>
              <w:pStyle w:val="0"/>
              <w:spacing w:line="300" w:lineRule="exact"/>
              <w:ind w:left="-111" w:leftChars="-58" w:right="-161" w:rightChars="-84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8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8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日～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8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21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日を除く</w:t>
            </w:r>
          </w:p>
        </w:tc>
        <w:tc>
          <w:tcPr>
            <w:tcW w:w="368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月　　　日　　（　　　）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《指導・助言者》</w:t>
            </w:r>
          </w:p>
          <w:p>
            <w:pPr>
              <w:pStyle w:val="0"/>
              <w:spacing w:line="300" w:lineRule="exact"/>
              <w:ind w:firstLine="192" w:firstLineChars="1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職名　　　　　氏名</w:t>
            </w:r>
          </w:p>
        </w:tc>
      </w:tr>
    </w:tbl>
    <w:p>
      <w:pPr>
        <w:pStyle w:val="0"/>
        <w:ind w:left="400" w:leftChars="199" w:hanging="18" w:hangingChars="9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※公開保育は他の職員が行うものとし、受講者は公開保育後の研究協議の運営をする。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tbl>
      <w:tblPr>
        <w:tblStyle w:val="23"/>
        <w:tblpPr w:leftFromText="0" w:rightFromText="0" w:topFromText="0" w:bottomFromText="0" w:vertAnchor="text" w:horzAnchor="margin" w:tblpX="229" w:tblpY="40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098"/>
        <w:gridCol w:w="3685"/>
        <w:gridCol w:w="3685"/>
      </w:tblGrid>
      <w:tr>
        <w:trPr>
          <w:trHeight w:val="1242" w:hRule="atLeast"/>
        </w:trPr>
        <w:tc>
          <w:tcPr>
            <w:tcW w:w="2098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研修日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spacing w:line="300" w:lineRule="exact"/>
              <w:ind w:firstLine="768" w:firstLineChars="4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月　　　日　（　　　　　）　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《ブロック名》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《園名》</w:t>
            </w:r>
          </w:p>
        </w:tc>
      </w:tr>
    </w:tbl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dstrike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３　園内研修Ⅱ（ブロック別研修会　１年目園）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18"/>
        </w:rPr>
      </w:pPr>
      <w:r>
        <w:rPr>
          <w:rFonts w:hint="eastAsia" w:ascii="ＭＳ 明朝" w:hAnsi="ＭＳ 明朝" w:eastAsia="ＭＳ 明朝"/>
          <w:color w:val="000000" w:themeColor="text1"/>
        </w:rPr>
        <w:t>　※ブロック別研修会の参加申し込みに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ついては、</w:t>
      </w:r>
      <w:r>
        <w:rPr>
          <w:rFonts w:hint="eastAsia" w:ascii="ＭＳ 明朝" w:hAnsi="ＭＳ 明朝" w:eastAsia="ＭＳ 明朝"/>
          <w:color w:val="000000" w:themeColor="text1"/>
          <w:sz w:val="22"/>
        </w:rPr>
        <w:t>P91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を参照のこと。</w:t>
      </w:r>
    </w:p>
    <w:p>
      <w:pPr>
        <w:pStyle w:val="15"/>
        <w:spacing w:line="300" w:lineRule="exact"/>
        <w:ind w:left="398" w:leftChars="100" w:right="-292" w:rightChars="-152" w:hanging="206" w:hanging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※参加予定のブロック別研修会の日程が決まっていない場合は、空欄のまま提出し、決定後に県教育センターに連絡すること。</w:t>
      </w:r>
    </w:p>
    <w:p>
      <w:pPr>
        <w:pStyle w:val="15"/>
        <w:spacing w:line="300" w:lineRule="exact"/>
        <w:ind w:firstLine="206" w:firstLineChars="10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pacing w:line="240" w:lineRule="auto"/>
        <w:ind w:left="190" w:leftChars="99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●　本計画書を提出後に２または３の日程に変更が生じた場合、県教育センターに電話連絡をすること。</w:t>
      </w:r>
    </w:p>
    <w:p>
      <w:pPr>
        <w:pStyle w:val="15"/>
        <w:wordWrap w:val="1"/>
        <w:spacing w:line="300" w:lineRule="exact"/>
        <w:ind w:left="190" w:leftChars="99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●　ブロック別研修会参加の日程変更についても、県教育センターに電話連絡をすること。</w:t>
      </w:r>
    </w:p>
    <w:p>
      <w:pPr>
        <w:pStyle w:val="15"/>
        <w:wordWrap w:val="1"/>
        <w:spacing w:line="300" w:lineRule="exac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pacing w:line="300" w:lineRule="exac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pacing w:line="300" w:lineRule="exac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pacing w:line="300" w:lineRule="exac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pacing w:line="300" w:lineRule="exac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pacing w:line="300" w:lineRule="exact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sectPr>
      <w:footerReference r:id="rId5" w:type="default"/>
      <w:pgSz w:w="11906" w:h="16838"/>
      <w:pgMar w:top="1134" w:right="1134" w:bottom="1134" w:left="1134" w:header="0" w:footer="567" w:gutter="0"/>
      <w:pgNumType w:fmt="numberInDash" w:start="88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111182456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429</Characters>
  <Application>JUST Note</Application>
  <Lines>153</Lines>
  <Paragraphs>38</Paragraphs>
  <CharactersWithSpaces>511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488224</cp:lastModifiedBy>
  <cp:lastPrinted>2022-02-16T06:13:00Z</cp:lastPrinted>
  <dcterms:created xsi:type="dcterms:W3CDTF">2022-02-16T06:14:00Z</dcterms:created>
  <dcterms:modified xsi:type="dcterms:W3CDTF">2022-03-11T07:22:59Z</dcterms:modified>
  <cp:revision>2</cp:revision>
</cp:coreProperties>
</file>