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snapToGrid w:val="0"/>
        <w:jc w:val="center"/>
        <w:rPr>
          <w:rFonts w:hint="default" w:ascii="游明朝" w:hAnsi="游明朝" w:eastAsia="游明朝"/>
          <w:color w:val="auto"/>
          <w:highlight w:val="none"/>
        </w:rPr>
      </w:pPr>
      <w:bookmarkStart w:id="0" w:name="_GoBack"/>
      <w:bookmarkEnd w:id="0"/>
      <w:r>
        <w:rPr>
          <w:rFonts w:hint="eastAsia" w:ascii="游明朝" w:hAnsi="游明朝" w:eastAsia="游明朝"/>
          <w:color w:val="auto"/>
          <w:sz w:val="28"/>
          <w:highlight w:val="none"/>
        </w:rPr>
        <w:t>令和７年度高知県不妊去勢手術等実施</w:t>
      </w:r>
      <w:r>
        <w:rPr>
          <w:rStyle w:val="24"/>
          <w:rFonts w:hint="eastAsia" w:ascii="游明朝" w:hAnsi="游明朝" w:eastAsia="游明朝"/>
          <w:color w:val="auto"/>
          <w:sz w:val="28"/>
          <w:highlight w:val="none"/>
        </w:rPr>
        <w:t>申請書</w:t>
      </w:r>
    </w:p>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R7</w:t>
      </w:r>
      <w:r>
        <w:rPr>
          <w:rFonts w:hint="eastAsia" w:ascii="游明朝" w:hAnsi="游明朝" w:eastAsia="游明朝"/>
          <w:color w:val="auto"/>
          <w:highlight w:val="none"/>
        </w:rPr>
        <w:t>年　　　月　　　日</w:t>
      </w:r>
    </w:p>
    <w:p>
      <w:pPr>
        <w:pStyle w:val="0"/>
        <w:wordWrap w:val="1"/>
        <w:autoSpaceDE w:val="1"/>
        <w:autoSpaceDN w:val="1"/>
        <w:adjustRightInd w:val="1"/>
        <w:snapToGrid w:val="0"/>
        <w:jc w:val="left"/>
        <w:textAlignment w:val="auto"/>
        <w:rPr>
          <w:rFonts w:hint="default" w:ascii="游明朝" w:hAnsi="游明朝" w:eastAsia="游明朝"/>
          <w:color w:val="auto"/>
          <w:highlight w:val="none"/>
        </w:rPr>
      </w:pPr>
      <w:r>
        <w:rPr>
          <w:rFonts w:hint="eastAsia" w:ascii="游明朝" w:hAnsi="游明朝" w:eastAsia="游明朝"/>
          <w:color w:val="auto"/>
          <w:highlight w:val="none"/>
        </w:rPr>
        <w:t>高知県知事　　様</w:t>
      </w:r>
    </w:p>
    <w:p>
      <w:pPr>
        <w:pStyle w:val="0"/>
        <w:wordWrap w:val="1"/>
        <w:autoSpaceDE w:val="1"/>
        <w:autoSpaceDN w:val="1"/>
        <w:adjustRightInd w:val="1"/>
        <w:snapToGrid w:val="0"/>
        <w:jc w:val="left"/>
        <w:textAlignment w:val="auto"/>
        <w:rPr>
          <w:rFonts w:hint="default" w:ascii="游明朝" w:hAnsi="游明朝" w:eastAsia="游明朝"/>
          <w:color w:val="auto"/>
          <w:highlight w:val="none"/>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3597275</wp:posOffset>
                </wp:positionH>
                <wp:positionV relativeFrom="paragraph">
                  <wp:posOffset>36830</wp:posOffset>
                </wp:positionV>
                <wp:extent cx="1276350" cy="209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76350" cy="2095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16"/>
                              </w:rPr>
                            </w:pPr>
                            <w:r>
                              <w:rPr>
                                <w:rFonts w:hint="eastAsia" w:ascii="Century" w:hAnsi="Century"/>
                                <w:sz w:val="16"/>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9pt;mso-position-vertical-relative:text;mso-position-horizontal-relative:text;position:absolute;height:16.5pt;mso-wrap-distance-top:0pt;width:100.5pt;mso-wrap-distance-left:5.65pt;margin-left:283.2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16"/>
                        </w:rPr>
                      </w:pPr>
                      <w:r>
                        <w:rPr>
                          <w:rFonts w:hint="eastAsia" w:ascii="Century" w:hAnsi="Century"/>
                          <w:sz w:val="16"/>
                        </w:rPr>
                        <w:t>〒　　　</w:t>
                      </w:r>
                    </w:p>
                  </w:txbxContent>
                </v:textbox>
                <v:imagedata o:title=""/>
                <w10:wrap type="none" anchorx="text" anchory="text"/>
              </v:shape>
            </w:pict>
          </mc:Fallback>
        </mc:AlternateContent>
      </w:r>
      <w:r>
        <w:rPr>
          <w:rFonts w:hint="eastAsia" w:ascii="游明朝" w:hAnsi="游明朝" w:eastAsia="游明朝"/>
          <w:color w:val="auto"/>
          <w:highlight w:val="none"/>
        </w:rPr>
        <w:t>　　　　　　　　　　　　　　　　　　　　　　　</w:t>
      </w:r>
    </w:p>
    <w:p>
      <w:pPr>
        <w:pStyle w:val="0"/>
        <w:wordWrap w:val="1"/>
        <w:autoSpaceDE w:val="1"/>
        <w:autoSpaceDN w:val="1"/>
        <w:adjustRightInd w:val="1"/>
        <w:snapToGrid w:val="0"/>
        <w:ind w:left="0" w:leftChars="0" w:firstLine="3780" w:firstLineChars="1800"/>
        <w:jc w:val="left"/>
        <w:textAlignment w:val="auto"/>
        <w:rPr>
          <w:rFonts w:hint="default" w:ascii="游明朝" w:hAnsi="游明朝" w:eastAsia="游明朝"/>
          <w:color w:val="auto"/>
          <w:highlight w:val="none"/>
        </w:rPr>
      </w:pPr>
      <w:r>
        <w:rPr>
          <w:rFonts w:hint="eastAsia" w:ascii="游明朝" w:hAnsi="游明朝" w:eastAsia="游明朝"/>
          <w:color w:val="auto"/>
          <w:highlight w:val="none"/>
        </w:rPr>
        <w:t>申請者　　住所　</w:t>
      </w:r>
      <w:r>
        <w:rPr>
          <w:rFonts w:hint="eastAsia" w:ascii="游明朝" w:hAnsi="游明朝" w:eastAsia="游明朝"/>
          <w:color w:val="auto"/>
        </w:rPr>
        <w:t xml:space="preserve">     </w:t>
      </w:r>
    </w:p>
    <w:p>
      <w:pPr>
        <w:pStyle w:val="0"/>
        <w:wordWrap w:val="1"/>
        <w:autoSpaceDE w:val="1"/>
        <w:autoSpaceDN w:val="1"/>
        <w:adjustRightInd w:val="1"/>
        <w:snapToGrid w:val="0"/>
        <w:jc w:val="left"/>
        <w:textAlignment w:val="auto"/>
        <w:rPr>
          <w:rFonts w:hint="default" w:ascii="游明朝" w:hAnsi="游明朝" w:eastAsia="游明朝"/>
          <w:color w:val="auto"/>
          <w:highlight w:val="none"/>
        </w:rPr>
      </w:pPr>
    </w:p>
    <w:p>
      <w:pPr>
        <w:pStyle w:val="0"/>
        <w:wordWrap w:val="1"/>
        <w:autoSpaceDE w:val="1"/>
        <w:autoSpaceDN w:val="1"/>
        <w:adjustRightInd w:val="1"/>
        <w:snapToGrid w:val="0"/>
        <w:spacing w:line="240" w:lineRule="atLeast"/>
        <w:jc w:val="left"/>
        <w:textAlignment w:val="auto"/>
        <w:rPr>
          <w:rFonts w:hint="default" w:ascii="游明朝" w:hAnsi="游明朝" w:eastAsia="游明朝"/>
          <w:color w:val="auto"/>
          <w:highlight w:val="none"/>
        </w:rPr>
      </w:pPr>
      <w:r>
        <w:rPr>
          <w:rFonts w:hint="eastAsia" w:ascii="游明朝" w:hAnsi="游明朝" w:eastAsia="游明朝"/>
          <w:color w:val="auto"/>
          <w:highlight w:val="none"/>
        </w:rPr>
        <w:t>　　　　　　　　　　　　　　　　　　　　　　　</w:t>
      </w:r>
      <w:r>
        <w:rPr>
          <w:rFonts w:hint="eastAsia" w:ascii="游明朝" w:hAnsi="游明朝" w:eastAsia="游明朝"/>
          <w:color w:val="auto"/>
          <w:highlight w:val="none"/>
        </w:rPr>
        <w:fldChar w:fldCharType="begin"/>
      </w:r>
      <w:r>
        <w:rPr>
          <w:rFonts w:hint="eastAsia" w:ascii="游明朝" w:hAnsi="游明朝" w:eastAsia="游明朝"/>
          <w:color w:val="auto"/>
          <w:highlight w:val="none"/>
        </w:rPr>
        <w:instrText>EQ \* jc2 \* hps10 \o\ad(\s\up 9(</w:instrText>
      </w:r>
      <w:r>
        <w:rPr>
          <w:rFonts w:hint="eastAsia"/>
          <w:color w:val="auto"/>
          <w:sz w:val="10"/>
        </w:rPr>
        <w:instrText>ふ</w:instrText>
      </w:r>
      <w:r>
        <w:rPr>
          <w:rFonts w:hint="eastAsia"/>
          <w:color w:val="auto"/>
          <w:sz w:val="10"/>
        </w:rPr>
        <w:instrText>り</w:instrText>
      </w:r>
      <w:r>
        <w:rPr>
          <w:rFonts w:hint="eastAsia"/>
          <w:color w:val="auto"/>
          <w:sz w:val="10"/>
        </w:rPr>
        <w:instrText>が</w:instrText>
      </w:r>
      <w:r>
        <w:rPr>
          <w:rFonts w:hint="eastAsia"/>
          <w:color w:val="auto"/>
          <w:sz w:val="10"/>
        </w:rPr>
        <w:instrText>な</w:instrText>
      </w:r>
      <w:r>
        <w:rPr>
          <w:rFonts w:hint="eastAsia" w:ascii="游明朝" w:hAnsi="游明朝" w:eastAsia="游明朝"/>
          <w:color w:val="auto"/>
          <w:highlight w:val="none"/>
        </w:rPr>
        <w:instrText>),</w:instrText>
      </w:r>
      <w:r>
        <w:rPr>
          <w:rFonts w:hint="eastAsia" w:ascii="游明朝" w:hAnsi="游明朝" w:eastAsia="游明朝"/>
          <w:color w:val="auto"/>
          <w:highlight w:val="none"/>
        </w:rPr>
        <w:instrText>氏名</w:instrText>
      </w:r>
      <w:r>
        <w:rPr>
          <w:rFonts w:hint="eastAsia" w:ascii="游明朝" w:hAnsi="游明朝" w:eastAsia="游明朝"/>
          <w:color w:val="auto"/>
          <w:highlight w:val="none"/>
        </w:rPr>
        <w:instrText>)</w:instrText>
      </w:r>
      <w:r>
        <w:rPr>
          <w:rFonts w:hint="eastAsia" w:ascii="游明朝" w:hAnsi="游明朝" w:eastAsia="游明朝"/>
          <w:color w:val="auto"/>
          <w:highlight w:val="none"/>
        </w:rPr>
        <w:fldChar w:fldCharType="end"/>
      </w:r>
      <w:r>
        <w:rPr>
          <w:rFonts w:hint="eastAsia" w:ascii="游明朝" w:hAnsi="游明朝" w:eastAsia="游明朝"/>
          <w:color w:val="auto"/>
          <w:highlight w:val="none"/>
        </w:rPr>
        <w:t>　　</w:t>
      </w:r>
      <w:r>
        <w:rPr>
          <w:rFonts w:hint="eastAsia" w:ascii="游明朝" w:hAnsi="游明朝" w:eastAsia="游明朝"/>
          <w:color w:val="auto"/>
        </w:rPr>
        <w:t xml:space="preserve">  </w:t>
      </w:r>
      <w:r>
        <w:rPr>
          <w:rFonts w:hint="eastAsia" w:ascii="游明朝" w:hAnsi="游明朝" w:eastAsia="游明朝"/>
          <w:color w:val="auto"/>
          <w:highlight w:val="none"/>
        </w:rPr>
        <w:t>　　　　　　　　　　　　　　　　　</w:t>
      </w:r>
    </w:p>
    <w:p>
      <w:pPr>
        <w:pStyle w:val="0"/>
        <w:wordWrap w:val="1"/>
        <w:autoSpaceDE w:val="1"/>
        <w:autoSpaceDN w:val="1"/>
        <w:adjustRightInd w:val="1"/>
        <w:snapToGrid w:val="0"/>
        <w:jc w:val="left"/>
        <w:textAlignment w:val="auto"/>
        <w:rPr>
          <w:rFonts w:hint="default" w:ascii="游明朝" w:hAnsi="游明朝" w:eastAsia="游明朝"/>
          <w:color w:val="auto"/>
          <w:highlight w:val="none"/>
        </w:rPr>
      </w:pPr>
      <w:r>
        <w:rPr>
          <w:rFonts w:hint="eastAsia" w:ascii="游明朝" w:hAnsi="游明朝" w:eastAsia="游明朝"/>
          <w:color w:val="auto"/>
          <w:highlight w:val="none"/>
        </w:rPr>
        <w:t>　　　　　　　　　　　　　　　　　　　　　　　電話番号　（日中に連絡のとれる番号）</w:t>
      </w:r>
    </w:p>
    <w:p>
      <w:pPr>
        <w:pStyle w:val="0"/>
        <w:wordWrap w:val="1"/>
        <w:autoSpaceDE w:val="1"/>
        <w:autoSpaceDN w:val="1"/>
        <w:adjustRightInd w:val="1"/>
        <w:snapToGrid w:val="0"/>
        <w:ind w:left="0" w:leftChars="0" w:firstLine="5880" w:firstLineChars="2800"/>
        <w:jc w:val="left"/>
        <w:textAlignment w:val="auto"/>
        <w:rPr>
          <w:rFonts w:hint="default" w:ascii="游明朝" w:hAnsi="游明朝" w:eastAsia="游明朝"/>
          <w:color w:val="auto"/>
          <w:sz w:val="18"/>
          <w:highlight w:val="none"/>
        </w:rPr>
      </w:pPr>
      <w:r>
        <w:rPr>
          <w:rFonts w:hint="eastAsia" w:ascii="游明朝" w:hAnsi="游明朝" w:eastAsia="游明朝"/>
          <w:color w:val="auto"/>
          <w:highlight w:val="none"/>
        </w:rPr>
        <w:t>　</w:t>
      </w:r>
    </w:p>
    <w:p>
      <w:pPr>
        <w:pStyle w:val="0"/>
        <w:wordWrap w:val="1"/>
        <w:autoSpaceDE w:val="1"/>
        <w:autoSpaceDN w:val="1"/>
        <w:adjustRightInd w:val="1"/>
        <w:snapToGrid w:val="0"/>
        <w:ind w:left="0" w:leftChars="0" w:firstLine="5880" w:firstLineChars="2800"/>
        <w:jc w:val="left"/>
        <w:textAlignment w:val="auto"/>
        <w:rPr>
          <w:rFonts w:hint="default" w:ascii="游明朝" w:hAnsi="游明朝" w:eastAsia="游明朝"/>
          <w:color w:val="auto"/>
          <w:sz w:val="18"/>
          <w:highlight w:val="none"/>
        </w:rPr>
      </w:pPr>
    </w:p>
    <w:p>
      <w:pPr>
        <w:pStyle w:val="0"/>
        <w:widowControl w:val="1"/>
        <w:wordWrap w:val="1"/>
        <w:autoSpaceDE w:val="1"/>
        <w:autoSpaceDN w:val="1"/>
        <w:adjustRightInd w:val="1"/>
        <w:snapToGrid w:val="0"/>
        <w:spacing w:line="200" w:lineRule="atLeast"/>
        <w:ind w:firstLine="210" w:firstLineChars="100"/>
        <w:textAlignment w:val="auto"/>
        <w:rPr>
          <w:rFonts w:hint="default" w:ascii="游明朝" w:hAnsi="游明朝" w:eastAsia="游明朝"/>
          <w:color w:val="auto"/>
          <w:kern w:val="0"/>
          <w:highlight w:val="none"/>
        </w:rPr>
      </w:pPr>
      <w:r>
        <w:rPr>
          <w:rFonts w:hint="eastAsia" w:ascii="游明朝" w:hAnsi="游明朝" w:eastAsia="游明朝"/>
          <w:color w:val="auto"/>
          <w:kern w:val="0"/>
          <w:highlight w:val="none"/>
        </w:rPr>
        <w:t>高知県から譲渡された犬又は猫にかかる不妊去勢手術等ついて、高知県不妊去勢手術等実施要綱第５条の規定により、同要綱による</w:t>
      </w:r>
      <w:r>
        <w:rPr>
          <w:rFonts w:hint="eastAsia" w:ascii="游明朝" w:hAnsi="游明朝" w:eastAsia="游明朝"/>
          <w:color w:val="auto"/>
          <w:highlight w:val="none"/>
        </w:rPr>
        <w:t>不妊去勢手術等の実施を申請します。　</w:t>
      </w:r>
    </w:p>
    <w:p>
      <w:pPr>
        <w:pStyle w:val="0"/>
        <w:wordWrap w:val="1"/>
        <w:autoSpaceDE w:val="1"/>
        <w:autoSpaceDN w:val="1"/>
        <w:adjustRightInd w:val="1"/>
        <w:snapToGrid w:val="0"/>
        <w:spacing w:line="280" w:lineRule="atLeast"/>
        <w:jc w:val="left"/>
        <w:textAlignment w:val="auto"/>
        <w:rPr>
          <w:rFonts w:hint="default" w:ascii="游明朝" w:hAnsi="游明朝" w:eastAsia="游明朝"/>
          <w:color w:val="auto"/>
          <w:highlight w:val="none"/>
        </w:rPr>
      </w:pPr>
      <w:r>
        <w:rPr>
          <w:rFonts w:hint="eastAsia" w:ascii="游明朝" w:hAnsi="游明朝" w:eastAsia="游明朝"/>
          <w:color w:val="auto"/>
          <w:highlight w:val="none"/>
        </w:rPr>
        <w:t>　なお、申請するにあたり、下記２の同意事項について同意します。</w:t>
      </w:r>
    </w:p>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記</w:t>
      </w:r>
    </w:p>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１　譲渡動物情報</w:t>
      </w:r>
    </w:p>
    <w:tbl>
      <w:tblPr>
        <w:tblStyle w:val="11"/>
        <w:tblW w:w="91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2625"/>
        <w:gridCol w:w="1890"/>
        <w:gridCol w:w="2730"/>
      </w:tblGrid>
      <w:tr>
        <w:trPr>
          <w:trHeight w:val="427" w:hRule="atLeast"/>
        </w:trPr>
        <w:tc>
          <w:tcPr>
            <w:tcW w:w="1890" w:type="dxa"/>
            <w:shd w:val="clear" w:color="auto" w:themeFill="background1" w:themeFillTint="FF" w:themeFillShade="D9"/>
            <w:vAlign w:val="center"/>
          </w:tcPr>
          <w:p>
            <w:pPr>
              <w:pStyle w:val="0"/>
              <w:wordWrap w:val="1"/>
              <w:autoSpaceDE w:val="1"/>
              <w:autoSpaceDN w:val="1"/>
              <w:adjustRightInd w:val="1"/>
              <w:snapToGrid w:val="0"/>
              <w:jc w:val="center"/>
              <w:textAlignment w:val="auto"/>
              <w:rPr>
                <w:rFonts w:hint="default" w:ascii="游明朝" w:hAnsi="游明朝" w:eastAsia="游明朝"/>
                <w:color w:val="auto"/>
                <w:highlight w:val="none"/>
              </w:rPr>
            </w:pPr>
            <w:r>
              <w:rPr>
                <w:rFonts w:hint="eastAsia" w:ascii="游明朝" w:hAnsi="游明朝" w:eastAsia="游明朝"/>
                <w:color w:val="auto"/>
                <w:spacing w:val="105"/>
                <w:kern w:val="0"/>
                <w:highlight w:val="none"/>
                <w:fitText w:val="1470" w:id="1"/>
              </w:rPr>
              <w:t>管理番</w:t>
            </w:r>
            <w:r>
              <w:rPr>
                <w:rFonts w:hint="eastAsia" w:ascii="游明朝" w:hAnsi="游明朝" w:eastAsia="游明朝"/>
                <w:color w:val="auto"/>
                <w:kern w:val="0"/>
                <w:highlight w:val="none"/>
                <w:fitText w:val="1470" w:id="1"/>
              </w:rPr>
              <w:t>号</w:t>
            </w:r>
          </w:p>
        </w:tc>
        <w:tc>
          <w:tcPr>
            <w:tcW w:w="26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1"/>
              <w:autoSpaceDE w:val="1"/>
              <w:autoSpaceDN w:val="1"/>
              <w:adjustRightInd w:val="1"/>
              <w:snapToGrid w:val="0"/>
              <w:jc w:val="center"/>
              <w:textAlignment w:val="auto"/>
              <w:rPr>
                <w:rFonts w:hint="default" w:ascii="游明朝" w:hAnsi="游明朝" w:eastAsia="游明朝"/>
                <w:color w:val="auto"/>
                <w:highlight w:val="none"/>
              </w:rPr>
            </w:pPr>
          </w:p>
        </w:tc>
        <w:tc>
          <w:tcPr>
            <w:tcW w:w="189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wordWrap w:val="1"/>
              <w:autoSpaceDE w:val="1"/>
              <w:autoSpaceDN w:val="1"/>
              <w:adjustRightInd w:val="1"/>
              <w:snapToGrid w:val="0"/>
              <w:jc w:val="center"/>
              <w:textAlignment w:val="auto"/>
              <w:rPr>
                <w:rFonts w:hint="default" w:ascii="游明朝" w:hAnsi="游明朝" w:eastAsia="游明朝"/>
                <w:color w:val="auto"/>
                <w:highlight w:val="none"/>
              </w:rPr>
            </w:pPr>
            <w:r>
              <w:rPr>
                <w:rFonts w:hint="eastAsia" w:ascii="游明朝" w:hAnsi="游明朝" w:eastAsia="游明朝"/>
                <w:color w:val="auto"/>
                <w:spacing w:val="21"/>
                <w:kern w:val="0"/>
                <w:highlight w:val="none"/>
                <w:fitText w:val="1470" w:id="2"/>
              </w:rPr>
              <w:t>譲渡された</w:t>
            </w:r>
            <w:r>
              <w:rPr>
                <w:rFonts w:hint="eastAsia" w:ascii="游明朝" w:hAnsi="游明朝" w:eastAsia="游明朝"/>
                <w:color w:val="auto"/>
                <w:spacing w:val="2"/>
                <w:kern w:val="0"/>
                <w:highlight w:val="none"/>
                <w:fitText w:val="1470" w:id="2"/>
              </w:rPr>
              <w:t>日</w:t>
            </w:r>
          </w:p>
        </w:tc>
        <w:tc>
          <w:tcPr>
            <w:tcW w:w="2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游明朝" w:hAnsi="游明朝" w:eastAsia="游明朝"/>
                <w:color w:val="auto"/>
                <w:highlight w:val="none"/>
              </w:rPr>
            </w:pPr>
            <w:r>
              <w:rPr>
                <w:rFonts w:hint="eastAsia" w:ascii="游明朝" w:hAnsi="游明朝" w:eastAsia="游明朝"/>
                <w:color w:val="auto"/>
                <w:highlight w:val="none"/>
              </w:rPr>
              <w:t>令和　年　月　日</w:t>
            </w:r>
          </w:p>
        </w:tc>
      </w:tr>
      <w:tr>
        <w:trPr>
          <w:trHeight w:val="427" w:hRule="atLeast"/>
        </w:trPr>
        <w:tc>
          <w:tcPr>
            <w:tcW w:w="1890" w:type="dxa"/>
            <w:shd w:val="clear" w:color="auto" w:themeFill="background1" w:themeFillTint="FF" w:themeFillShade="D9"/>
            <w:vAlign w:val="center"/>
          </w:tcPr>
          <w:p>
            <w:pPr>
              <w:pStyle w:val="0"/>
              <w:wordWrap w:val="1"/>
              <w:autoSpaceDE w:val="1"/>
              <w:autoSpaceDN w:val="1"/>
              <w:adjustRightInd w:val="1"/>
              <w:snapToGrid w:val="0"/>
              <w:jc w:val="center"/>
              <w:textAlignment w:val="auto"/>
              <w:rPr>
                <w:rFonts w:hint="default" w:ascii="游明朝" w:hAnsi="游明朝" w:eastAsia="游明朝"/>
                <w:color w:val="auto"/>
                <w:highlight w:val="none"/>
              </w:rPr>
            </w:pPr>
            <w:r>
              <w:rPr>
                <w:rFonts w:hint="eastAsia" w:ascii="游明朝" w:hAnsi="游明朝" w:eastAsia="游明朝"/>
                <w:color w:val="auto"/>
                <w:spacing w:val="525"/>
                <w:kern w:val="0"/>
                <w:highlight w:val="none"/>
                <w:fitText w:val="1470" w:id="3"/>
              </w:rPr>
              <w:t>種</w:t>
            </w:r>
            <w:r>
              <w:rPr>
                <w:rFonts w:hint="eastAsia" w:ascii="游明朝" w:hAnsi="游明朝" w:eastAsia="游明朝"/>
                <w:color w:val="auto"/>
                <w:kern w:val="0"/>
                <w:highlight w:val="none"/>
                <w:fitText w:val="1470" w:id="3"/>
              </w:rPr>
              <w:t>別</w:t>
            </w:r>
          </w:p>
        </w:tc>
        <w:tc>
          <w:tcPr>
            <w:tcW w:w="26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1"/>
              <w:autoSpaceDE w:val="1"/>
              <w:autoSpaceDN w:val="1"/>
              <w:adjustRightInd w:val="1"/>
              <w:snapToGrid w:val="0"/>
              <w:jc w:val="center"/>
              <w:textAlignment w:val="auto"/>
              <w:rPr>
                <w:rFonts w:hint="default" w:ascii="游明朝" w:hAnsi="游明朝" w:eastAsia="游明朝"/>
                <w:color w:val="auto"/>
                <w:highlight w:val="none"/>
              </w:rPr>
            </w:pPr>
            <w:r>
              <w:rPr>
                <w:rFonts w:hint="eastAsia" w:ascii="游明朝" w:hAnsi="游明朝" w:eastAsia="游明朝"/>
                <w:color w:val="auto"/>
                <w:highlight w:val="none"/>
              </w:rPr>
              <w:t>□犬　　・　□猫</w:t>
            </w:r>
          </w:p>
        </w:tc>
        <w:tc>
          <w:tcPr>
            <w:tcW w:w="189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wordWrap w:val="1"/>
              <w:autoSpaceDE w:val="1"/>
              <w:autoSpaceDN w:val="1"/>
              <w:adjustRightInd w:val="1"/>
              <w:snapToGrid w:val="0"/>
              <w:jc w:val="center"/>
              <w:textAlignment w:val="auto"/>
              <w:rPr>
                <w:rFonts w:hint="default" w:ascii="游明朝" w:hAnsi="游明朝" w:eastAsia="游明朝"/>
                <w:color w:val="auto"/>
                <w:highlight w:val="none"/>
              </w:rPr>
            </w:pPr>
            <w:r>
              <w:rPr>
                <w:rFonts w:hint="eastAsia" w:ascii="游明朝" w:hAnsi="游明朝" w:eastAsia="游明朝"/>
                <w:color w:val="auto"/>
                <w:spacing w:val="525"/>
                <w:kern w:val="0"/>
                <w:highlight w:val="none"/>
                <w:fitText w:val="1470" w:id="4"/>
              </w:rPr>
              <w:t>毛</w:t>
            </w:r>
            <w:r>
              <w:rPr>
                <w:rFonts w:hint="eastAsia" w:ascii="游明朝" w:hAnsi="游明朝" w:eastAsia="游明朝"/>
                <w:color w:val="auto"/>
                <w:kern w:val="0"/>
                <w:highlight w:val="none"/>
                <w:fitText w:val="1470" w:id="4"/>
              </w:rPr>
              <w:t>色</w:t>
            </w:r>
          </w:p>
        </w:tc>
        <w:tc>
          <w:tcPr>
            <w:tcW w:w="2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游明朝" w:hAnsi="游明朝" w:eastAsia="游明朝"/>
                <w:color w:val="auto"/>
                <w:highlight w:val="none"/>
              </w:rPr>
            </w:pPr>
          </w:p>
        </w:tc>
      </w:tr>
      <w:tr>
        <w:trPr>
          <w:trHeight w:val="427" w:hRule="atLeast"/>
        </w:trPr>
        <w:tc>
          <w:tcPr>
            <w:tcW w:w="1890" w:type="dxa"/>
            <w:shd w:val="clear" w:color="auto" w:themeFill="background1" w:themeFillTint="FF" w:themeFillShade="D9"/>
            <w:vAlign w:val="center"/>
          </w:tcPr>
          <w:p>
            <w:pPr>
              <w:pStyle w:val="0"/>
              <w:wordWrap w:val="1"/>
              <w:autoSpaceDE w:val="1"/>
              <w:autoSpaceDN w:val="1"/>
              <w:adjustRightInd w:val="1"/>
              <w:snapToGrid w:val="0"/>
              <w:jc w:val="center"/>
              <w:textAlignment w:val="auto"/>
              <w:rPr>
                <w:rFonts w:hint="default" w:ascii="游明朝" w:hAnsi="游明朝" w:eastAsia="游明朝"/>
                <w:color w:val="auto"/>
                <w:highlight w:val="none"/>
              </w:rPr>
            </w:pPr>
            <w:r>
              <w:rPr>
                <w:rFonts w:hint="eastAsia" w:ascii="游明朝" w:hAnsi="游明朝" w:eastAsia="游明朝"/>
                <w:color w:val="auto"/>
                <w:spacing w:val="525"/>
                <w:kern w:val="0"/>
                <w:highlight w:val="none"/>
                <w:fitText w:val="1470" w:id="5"/>
              </w:rPr>
              <w:t>種</w:t>
            </w:r>
            <w:r>
              <w:rPr>
                <w:rFonts w:hint="eastAsia" w:ascii="游明朝" w:hAnsi="游明朝" w:eastAsia="游明朝"/>
                <w:color w:val="auto"/>
                <w:kern w:val="0"/>
                <w:highlight w:val="none"/>
                <w:fitText w:val="1470" w:id="5"/>
              </w:rPr>
              <w:t>類</w:t>
            </w:r>
          </w:p>
        </w:tc>
        <w:tc>
          <w:tcPr>
            <w:tcW w:w="7245" w:type="dxa"/>
            <w:gridSpan w:val="3"/>
            <w:vAlign w:val="center"/>
          </w:tcPr>
          <w:p>
            <w:pPr>
              <w:pStyle w:val="0"/>
              <w:wordWrap w:val="1"/>
              <w:autoSpaceDE w:val="1"/>
              <w:autoSpaceDN w:val="1"/>
              <w:adjustRightInd w:val="1"/>
              <w:snapToGrid w:val="0"/>
              <w:ind w:firstLine="630" w:firstLineChars="300"/>
              <w:textAlignment w:val="auto"/>
              <w:rPr>
                <w:rFonts w:hint="default" w:ascii="游明朝" w:hAnsi="游明朝" w:eastAsia="游明朝"/>
                <w:color w:val="auto"/>
                <w:highlight w:val="none"/>
              </w:rPr>
            </w:pPr>
            <w:r>
              <w:rPr>
                <w:rFonts w:hint="eastAsia" w:ascii="游明朝" w:hAnsi="游明朝" w:eastAsia="游明朝"/>
                <w:color w:val="auto"/>
                <w:highlight w:val="none"/>
              </w:rPr>
              <w:t>□雑種　　　　　　□その他（　　　　　　　　　　）</w:t>
            </w:r>
          </w:p>
        </w:tc>
      </w:tr>
      <w:tr>
        <w:trPr>
          <w:trHeight w:val="427" w:hRule="atLeast"/>
        </w:trPr>
        <w:tc>
          <w:tcPr>
            <w:tcW w:w="1890" w:type="dxa"/>
            <w:shd w:val="clear" w:color="auto" w:themeFill="background1" w:themeFillTint="FF" w:themeFillShade="D9"/>
            <w:vAlign w:val="center"/>
          </w:tcPr>
          <w:p>
            <w:pPr>
              <w:pStyle w:val="0"/>
              <w:wordWrap w:val="1"/>
              <w:autoSpaceDE w:val="1"/>
              <w:autoSpaceDN w:val="1"/>
              <w:adjustRightInd w:val="1"/>
              <w:snapToGrid w:val="0"/>
              <w:jc w:val="center"/>
              <w:textAlignment w:val="auto"/>
              <w:rPr>
                <w:rFonts w:hint="default" w:ascii="游明朝" w:hAnsi="游明朝" w:eastAsia="游明朝"/>
                <w:color w:val="auto"/>
                <w:highlight w:val="none"/>
              </w:rPr>
            </w:pPr>
            <w:r>
              <w:rPr>
                <w:rFonts w:hint="eastAsia" w:ascii="游明朝" w:hAnsi="游明朝" w:eastAsia="游明朝"/>
                <w:color w:val="auto"/>
                <w:spacing w:val="52"/>
                <w:kern w:val="0"/>
                <w:highlight w:val="none"/>
                <w:fitText w:val="1470" w:id="6"/>
              </w:rPr>
              <w:t>年（月）</w:t>
            </w:r>
            <w:r>
              <w:rPr>
                <w:rFonts w:hint="eastAsia" w:ascii="游明朝" w:hAnsi="游明朝" w:eastAsia="游明朝"/>
                <w:color w:val="auto"/>
                <w:spacing w:val="2"/>
                <w:kern w:val="0"/>
                <w:highlight w:val="none"/>
                <w:fitText w:val="1470" w:id="6"/>
              </w:rPr>
              <w:t>齢</w:t>
            </w:r>
          </w:p>
        </w:tc>
        <w:tc>
          <w:tcPr>
            <w:tcW w:w="7245" w:type="dxa"/>
            <w:gridSpan w:val="3"/>
            <w:vAlign w:val="center"/>
          </w:tcPr>
          <w:p>
            <w:pPr>
              <w:pStyle w:val="0"/>
              <w:wordWrap w:val="1"/>
              <w:autoSpaceDE w:val="1"/>
              <w:autoSpaceDN w:val="1"/>
              <w:adjustRightInd w:val="1"/>
              <w:snapToGrid w:val="0"/>
              <w:jc w:val="center"/>
              <w:textAlignment w:val="auto"/>
              <w:rPr>
                <w:rFonts w:hint="default" w:ascii="游明朝" w:hAnsi="游明朝" w:eastAsia="游明朝"/>
                <w:color w:val="auto"/>
                <w:highlight w:val="none"/>
              </w:rPr>
            </w:pPr>
            <w:r>
              <w:rPr>
                <w:rFonts w:hint="eastAsia" w:ascii="游明朝" w:hAnsi="游明朝" w:eastAsia="游明朝"/>
                <w:color w:val="auto"/>
                <w:highlight w:val="none"/>
              </w:rPr>
              <w:t>歳　　　　か月（推定の場合あり）</w:t>
            </w:r>
          </w:p>
        </w:tc>
      </w:tr>
      <w:tr>
        <w:trPr>
          <w:trHeight w:val="413" w:hRule="atLeast"/>
        </w:trPr>
        <w:tc>
          <w:tcPr>
            <w:tcW w:w="1890" w:type="dxa"/>
            <w:shd w:val="clear" w:color="auto" w:themeFill="background1" w:themeFillTint="FF" w:themeFillShade="D9"/>
            <w:vAlign w:val="center"/>
          </w:tcPr>
          <w:p>
            <w:pPr>
              <w:pStyle w:val="0"/>
              <w:snapToGrid w:val="0"/>
              <w:jc w:val="center"/>
              <w:rPr>
                <w:rFonts w:hint="default" w:ascii="游明朝" w:hAnsi="游明朝" w:eastAsia="游明朝"/>
                <w:color w:val="auto"/>
                <w:highlight w:val="none"/>
              </w:rPr>
            </w:pPr>
            <w:r>
              <w:rPr>
                <w:rFonts w:hint="eastAsia" w:ascii="游明朝" w:hAnsi="游明朝" w:eastAsia="游明朝"/>
                <w:color w:val="auto"/>
                <w:spacing w:val="525"/>
                <w:highlight w:val="none"/>
                <w:fitText w:val="1470" w:id="7"/>
              </w:rPr>
              <w:t>性</w:t>
            </w:r>
            <w:r>
              <w:rPr>
                <w:rFonts w:hint="eastAsia" w:ascii="游明朝" w:hAnsi="游明朝" w:eastAsia="游明朝"/>
                <w:color w:val="auto"/>
                <w:highlight w:val="none"/>
                <w:fitText w:val="1470" w:id="7"/>
              </w:rPr>
              <w:t>別</w:t>
            </w:r>
          </w:p>
        </w:tc>
        <w:tc>
          <w:tcPr>
            <w:tcW w:w="7245" w:type="dxa"/>
            <w:gridSpan w:val="3"/>
            <w:vAlign w:val="center"/>
          </w:tcPr>
          <w:p>
            <w:pPr>
              <w:pStyle w:val="0"/>
              <w:wordWrap w:val="1"/>
              <w:autoSpaceDE w:val="1"/>
              <w:autoSpaceDN w:val="1"/>
              <w:adjustRightInd w:val="1"/>
              <w:snapToGrid w:val="0"/>
              <w:ind w:firstLine="630" w:firstLineChars="300"/>
              <w:textAlignment w:val="auto"/>
              <w:rPr>
                <w:rFonts w:hint="default" w:ascii="游明朝" w:hAnsi="游明朝" w:eastAsia="游明朝"/>
                <w:color w:val="auto"/>
                <w:highlight w:val="none"/>
              </w:rPr>
            </w:pPr>
            <w:r>
              <w:rPr>
                <w:rFonts w:hint="eastAsia" w:ascii="游明朝" w:hAnsi="游明朝" w:eastAsia="游明朝"/>
                <w:color w:val="auto"/>
                <w:highlight w:val="none"/>
              </w:rPr>
              <w:t>□オス　　・　　□メス　　・　　□不妊去勢手術済</w:t>
            </w:r>
          </w:p>
        </w:tc>
      </w:tr>
    </w:tbl>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　</w:t>
      </w:r>
    </w:p>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２　同意事項</w:t>
      </w:r>
    </w:p>
    <w:p>
      <w:pPr>
        <w:pStyle w:val="19"/>
        <w:numPr>
          <w:ilvl w:val="0"/>
          <w:numId w:val="1"/>
        </w:numPr>
        <w:wordWrap w:val="1"/>
        <w:autoSpaceDE w:val="1"/>
        <w:autoSpaceDN w:val="1"/>
        <w:adjustRightInd w:val="1"/>
        <w:snapToGrid w:val="0"/>
        <w:spacing w:line="280" w:lineRule="atLeast"/>
        <w:ind w:left="283" w:leftChars="0" w:hanging="357"/>
        <w:textAlignment w:val="auto"/>
        <w:rPr>
          <w:rFonts w:hint="default" w:ascii="游明朝" w:hAnsi="游明朝" w:eastAsia="游明朝"/>
          <w:color w:val="auto"/>
          <w:highlight w:val="none"/>
        </w:rPr>
      </w:pPr>
      <w:r>
        <w:rPr>
          <w:rFonts w:hint="eastAsia" w:ascii="游明朝" w:hAnsi="游明朝" w:eastAsia="游明朝"/>
          <w:color w:val="auto"/>
          <w:highlight w:val="none"/>
        </w:rPr>
        <w:t>狂犬病予防法及び動物の愛護及び管理に関する法律を遵守し、適正に飼養する。</w:t>
      </w:r>
    </w:p>
    <w:p>
      <w:pPr>
        <w:pStyle w:val="19"/>
        <w:numPr>
          <w:ilvl w:val="0"/>
          <w:numId w:val="1"/>
        </w:numPr>
        <w:wordWrap w:val="1"/>
        <w:autoSpaceDE w:val="1"/>
        <w:autoSpaceDN w:val="1"/>
        <w:adjustRightInd w:val="1"/>
        <w:snapToGrid w:val="0"/>
        <w:spacing w:line="280" w:lineRule="atLeast"/>
        <w:ind w:left="283" w:leftChars="0" w:hanging="357"/>
        <w:textAlignment w:val="auto"/>
        <w:rPr>
          <w:rFonts w:hint="default" w:ascii="游明朝" w:hAnsi="游明朝" w:eastAsia="游明朝"/>
          <w:color w:val="auto"/>
          <w:highlight w:val="none"/>
        </w:rPr>
      </w:pPr>
      <w:r>
        <w:rPr>
          <w:rFonts w:hint="eastAsia" w:ascii="游明朝" w:hAnsi="游明朝" w:eastAsia="游明朝"/>
          <w:color w:val="auto"/>
          <w:highlight w:val="none"/>
        </w:rPr>
        <w:t>県の助成額は、</w:t>
      </w:r>
      <w:r>
        <w:rPr>
          <w:rFonts w:hint="eastAsia" w:ascii="游明朝" w:hAnsi="游明朝" w:eastAsia="游明朝"/>
          <w:color w:val="auto"/>
          <w:highlight w:val="none"/>
        </w:rPr>
        <w:t>1</w:t>
      </w:r>
      <w:r>
        <w:rPr>
          <w:rFonts w:hint="eastAsia" w:ascii="游明朝" w:hAnsi="游明朝" w:eastAsia="游明朝"/>
          <w:color w:val="auto"/>
          <w:highlight w:val="none"/>
        </w:rPr>
        <w:t>頭当たり下表の金額を上限とし、これ以外の項目及びこれを超える費用は申請者である犬猫譲受者の負担となる。</w:t>
      </w:r>
    </w:p>
    <w:tbl>
      <w:tblPr>
        <w:tblStyle w:val="27"/>
        <w:tblW w:w="4772" w:type="pct"/>
        <w:tblInd w:w="423" w:type="dxa"/>
        <w:tblLayout w:type="fixed"/>
        <w:tblLook w:firstRow="1" w:lastRow="0" w:firstColumn="1" w:lastColumn="0" w:noHBand="0" w:noVBand="1" w:val="04A0"/>
      </w:tblPr>
      <w:tblGrid>
        <w:gridCol w:w="2969"/>
        <w:gridCol w:w="1436"/>
        <w:gridCol w:w="3073"/>
        <w:gridCol w:w="1169"/>
      </w:tblGrid>
      <w:tr>
        <w:trPr>
          <w:trHeight w:val="304" w:hRule="atLeast"/>
        </w:trPr>
        <w:tc>
          <w:tcPr>
            <w:tcW w:w="2547" w:type="pct"/>
            <w:gridSpan w:val="2"/>
            <w:shd w:val="clear" w:color="auto" w:themeFill="background1" w:themeFillTint="FF" w:themeFillShade="D9"/>
            <w:vAlign w:val="top"/>
          </w:tcPr>
          <w:p>
            <w:pPr>
              <w:pStyle w:val="0"/>
              <w:snapToGrid w:val="0"/>
              <w:jc w:val="center"/>
              <w:rPr>
                <w:rFonts w:hint="default" w:ascii="游明朝" w:hAnsi="游明朝" w:eastAsia="游明朝"/>
                <w:color w:val="auto"/>
                <w:highlight w:val="none"/>
              </w:rPr>
            </w:pPr>
            <w:r>
              <w:rPr>
                <w:rFonts w:hint="eastAsia" w:ascii="游明朝" w:hAnsi="游明朝" w:eastAsia="游明朝"/>
                <w:color w:val="auto"/>
                <w:highlight w:val="none"/>
              </w:rPr>
              <w:t>犬</w:t>
            </w:r>
          </w:p>
        </w:tc>
        <w:tc>
          <w:tcPr>
            <w:tcW w:w="2453" w:type="pct"/>
            <w:gridSpan w:val="2"/>
            <w:shd w:val="clear" w:color="auto" w:themeFill="background1" w:themeFillTint="FF" w:themeFillShade="D9"/>
            <w:vAlign w:val="top"/>
          </w:tcPr>
          <w:p>
            <w:pPr>
              <w:pStyle w:val="0"/>
              <w:snapToGrid w:val="0"/>
              <w:jc w:val="center"/>
              <w:rPr>
                <w:rFonts w:hint="default" w:ascii="游明朝" w:hAnsi="游明朝" w:eastAsia="游明朝"/>
                <w:color w:val="auto"/>
                <w:highlight w:val="none"/>
              </w:rPr>
            </w:pPr>
            <w:r>
              <w:rPr>
                <w:rFonts w:hint="eastAsia" w:ascii="游明朝" w:hAnsi="游明朝" w:eastAsia="游明朝"/>
                <w:color w:val="auto"/>
                <w:highlight w:val="none"/>
              </w:rPr>
              <w:t>猫</w:t>
            </w:r>
          </w:p>
        </w:tc>
      </w:tr>
      <w:tr>
        <w:trPr>
          <w:trHeight w:val="304" w:hRule="atLeast"/>
        </w:trPr>
        <w:tc>
          <w:tcPr>
            <w:tcW w:w="171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検便</w:t>
            </w:r>
          </w:p>
        </w:tc>
        <w:tc>
          <w:tcPr>
            <w:tcW w:w="830"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600</w:t>
            </w:r>
            <w:r>
              <w:rPr>
                <w:rFonts w:hint="eastAsia" w:ascii="游明朝" w:hAnsi="游明朝" w:eastAsia="游明朝"/>
                <w:color w:val="auto"/>
                <w:highlight w:val="none"/>
              </w:rPr>
              <w:t>円</w:t>
            </w:r>
          </w:p>
        </w:tc>
        <w:tc>
          <w:tcPr>
            <w:tcW w:w="177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検便</w:t>
            </w:r>
          </w:p>
        </w:tc>
        <w:tc>
          <w:tcPr>
            <w:tcW w:w="676"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600</w:t>
            </w:r>
            <w:r>
              <w:rPr>
                <w:rFonts w:hint="eastAsia" w:ascii="游明朝" w:hAnsi="游明朝" w:eastAsia="游明朝"/>
                <w:color w:val="auto"/>
                <w:highlight w:val="none"/>
              </w:rPr>
              <w:t>円</w:t>
            </w:r>
          </w:p>
        </w:tc>
      </w:tr>
      <w:tr>
        <w:trPr/>
        <w:tc>
          <w:tcPr>
            <w:tcW w:w="171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フィラリア抗原検査</w:t>
            </w:r>
          </w:p>
        </w:tc>
        <w:tc>
          <w:tcPr>
            <w:tcW w:w="830"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3,000</w:t>
            </w:r>
            <w:r>
              <w:rPr>
                <w:rFonts w:hint="eastAsia" w:ascii="游明朝" w:hAnsi="游明朝" w:eastAsia="游明朝"/>
                <w:color w:val="auto"/>
                <w:highlight w:val="none"/>
              </w:rPr>
              <w:t>円</w:t>
            </w:r>
          </w:p>
        </w:tc>
        <w:tc>
          <w:tcPr>
            <w:tcW w:w="177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猫エイズ・白血病検査</w:t>
            </w:r>
          </w:p>
        </w:tc>
        <w:tc>
          <w:tcPr>
            <w:tcW w:w="676"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4,000</w:t>
            </w:r>
            <w:r>
              <w:rPr>
                <w:rFonts w:hint="eastAsia" w:ascii="游明朝" w:hAnsi="游明朝" w:eastAsia="游明朝"/>
                <w:color w:val="auto"/>
                <w:highlight w:val="none"/>
              </w:rPr>
              <w:t>円</w:t>
            </w:r>
          </w:p>
        </w:tc>
      </w:tr>
      <w:tr>
        <w:trPr/>
        <w:tc>
          <w:tcPr>
            <w:tcW w:w="171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不妊手術（メスの場合）</w:t>
            </w:r>
          </w:p>
        </w:tc>
        <w:tc>
          <w:tcPr>
            <w:tcW w:w="830"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30,000</w:t>
            </w:r>
            <w:r>
              <w:rPr>
                <w:rFonts w:hint="eastAsia" w:ascii="游明朝" w:hAnsi="游明朝" w:eastAsia="游明朝"/>
                <w:color w:val="auto"/>
                <w:highlight w:val="none"/>
              </w:rPr>
              <w:t>円</w:t>
            </w:r>
          </w:p>
        </w:tc>
        <w:tc>
          <w:tcPr>
            <w:tcW w:w="177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不妊手術（メスの場合）</w:t>
            </w:r>
          </w:p>
        </w:tc>
        <w:tc>
          <w:tcPr>
            <w:tcW w:w="676"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20,000</w:t>
            </w:r>
            <w:r>
              <w:rPr>
                <w:rFonts w:hint="eastAsia" w:ascii="游明朝" w:hAnsi="游明朝" w:eastAsia="游明朝"/>
                <w:color w:val="auto"/>
                <w:highlight w:val="none"/>
              </w:rPr>
              <w:t>円</w:t>
            </w:r>
          </w:p>
        </w:tc>
      </w:tr>
      <w:tr>
        <w:trPr/>
        <w:tc>
          <w:tcPr>
            <w:tcW w:w="171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去勢手術（オスの場合）</w:t>
            </w:r>
          </w:p>
        </w:tc>
        <w:tc>
          <w:tcPr>
            <w:tcW w:w="830"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20,000</w:t>
            </w:r>
            <w:r>
              <w:rPr>
                <w:rFonts w:hint="eastAsia" w:ascii="游明朝" w:hAnsi="游明朝" w:eastAsia="游明朝"/>
                <w:color w:val="auto"/>
                <w:highlight w:val="none"/>
              </w:rPr>
              <w:t>円</w:t>
            </w:r>
          </w:p>
        </w:tc>
        <w:tc>
          <w:tcPr>
            <w:tcW w:w="177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wordWrap w:val="1"/>
              <w:autoSpaceDE w:val="1"/>
              <w:autoSpaceDN w:val="1"/>
              <w:adjustRightInd w:val="1"/>
              <w:snapToGrid w:val="0"/>
              <w:textAlignment w:val="auto"/>
              <w:rPr>
                <w:rFonts w:hint="default" w:ascii="游明朝" w:hAnsi="游明朝" w:eastAsia="游明朝"/>
                <w:color w:val="auto"/>
                <w:highlight w:val="none"/>
              </w:rPr>
            </w:pPr>
            <w:r>
              <w:rPr>
                <w:rFonts w:hint="eastAsia" w:ascii="游明朝" w:hAnsi="游明朝" w:eastAsia="游明朝"/>
                <w:color w:val="auto"/>
                <w:highlight w:val="none"/>
              </w:rPr>
              <w:t>去勢手術（オスの場合）</w:t>
            </w:r>
          </w:p>
        </w:tc>
        <w:tc>
          <w:tcPr>
            <w:tcW w:w="676"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10,000</w:t>
            </w:r>
            <w:r>
              <w:rPr>
                <w:rFonts w:hint="eastAsia" w:ascii="游明朝" w:hAnsi="游明朝" w:eastAsia="游明朝"/>
                <w:color w:val="auto"/>
                <w:highlight w:val="none"/>
              </w:rPr>
              <w:t>円</w:t>
            </w:r>
          </w:p>
        </w:tc>
      </w:tr>
      <w:tr>
        <w:trPr>
          <w:trHeight w:val="362" w:hRule="atLeast"/>
        </w:trPr>
        <w:tc>
          <w:tcPr>
            <w:tcW w:w="171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napToGrid w:val="0"/>
              <w:rPr>
                <w:rFonts w:hint="default" w:ascii="游明朝" w:hAnsi="游明朝" w:eastAsia="游明朝"/>
                <w:color w:val="auto"/>
                <w:highlight w:val="none"/>
              </w:rPr>
            </w:pPr>
            <w:r>
              <w:rPr>
                <w:rFonts w:hint="eastAsia" w:ascii="游明朝" w:hAnsi="游明朝" w:eastAsia="游明朝"/>
                <w:color w:val="auto"/>
                <w:highlight w:val="none"/>
              </w:rPr>
              <w:t>マイクロチップ装着</w:t>
            </w:r>
          </w:p>
        </w:tc>
        <w:tc>
          <w:tcPr>
            <w:tcW w:w="830"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3,000</w:t>
            </w:r>
            <w:r>
              <w:rPr>
                <w:rFonts w:hint="eastAsia" w:ascii="游明朝" w:hAnsi="游明朝" w:eastAsia="游明朝"/>
                <w:color w:val="auto"/>
                <w:highlight w:val="none"/>
              </w:rPr>
              <w:t>円</w:t>
            </w:r>
          </w:p>
        </w:tc>
        <w:tc>
          <w:tcPr>
            <w:tcW w:w="1777"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napToGrid w:val="0"/>
              <w:rPr>
                <w:rFonts w:hint="default" w:ascii="游明朝" w:hAnsi="游明朝" w:eastAsia="游明朝"/>
                <w:color w:val="auto"/>
                <w:highlight w:val="none"/>
              </w:rPr>
            </w:pPr>
            <w:r>
              <w:rPr>
                <w:rFonts w:hint="eastAsia" w:ascii="游明朝" w:hAnsi="游明朝" w:eastAsia="游明朝"/>
                <w:color w:val="auto"/>
                <w:highlight w:val="none"/>
              </w:rPr>
              <w:t>マイクロチップ装着</w:t>
            </w:r>
          </w:p>
        </w:tc>
        <w:tc>
          <w:tcPr>
            <w:tcW w:w="676"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3,000</w:t>
            </w:r>
            <w:r>
              <w:rPr>
                <w:rFonts w:hint="eastAsia" w:ascii="游明朝" w:hAnsi="游明朝" w:eastAsia="游明朝"/>
                <w:color w:val="auto"/>
                <w:highlight w:val="none"/>
              </w:rPr>
              <w:t>円</w:t>
            </w:r>
          </w:p>
        </w:tc>
      </w:tr>
      <w:tr>
        <w:trPr>
          <w:trHeight w:val="284" w:hRule="atLeast"/>
        </w:trPr>
        <w:tc>
          <w:tcPr>
            <w:tcW w:w="1717" w:type="pct"/>
            <w:tcBorders>
              <w:top w:val="none" w:color="auto" w:sz="0"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napToGrid w:val="0"/>
              <w:rPr>
                <w:rFonts w:hint="default" w:ascii="游明朝" w:hAnsi="游明朝" w:eastAsia="游明朝"/>
                <w:color w:val="auto"/>
                <w:sz w:val="20"/>
                <w:highlight w:val="none"/>
              </w:rPr>
            </w:pPr>
            <w:r>
              <w:rPr>
                <w:rFonts w:hint="eastAsia" w:ascii="游明朝" w:hAnsi="游明朝" w:eastAsia="游明朝"/>
                <w:color w:val="auto"/>
                <w:highlight w:val="none"/>
              </w:rPr>
              <w:t>混合ワクチン接種</w:t>
            </w:r>
            <w:r>
              <w:rPr>
                <w:rFonts w:hint="eastAsia" w:ascii="游明朝" w:hAnsi="游明朝" w:eastAsia="游明朝"/>
                <w:color w:val="auto"/>
                <w:highlight w:val="none"/>
              </w:rPr>
              <w:t>(</w:t>
            </w:r>
            <w:r>
              <w:rPr>
                <w:rFonts w:hint="eastAsia" w:ascii="游明朝" w:hAnsi="游明朝" w:eastAsia="游明朝"/>
                <w:color w:val="auto"/>
                <w:highlight w:val="none"/>
              </w:rPr>
              <w:t>７種以上</w:t>
            </w:r>
            <w:r>
              <w:rPr>
                <w:rFonts w:hint="eastAsia" w:ascii="游明朝" w:hAnsi="游明朝" w:eastAsia="游明朝"/>
                <w:color w:val="auto"/>
                <w:highlight w:val="none"/>
              </w:rPr>
              <w:t>)</w:t>
            </w:r>
          </w:p>
        </w:tc>
        <w:tc>
          <w:tcPr>
            <w:tcW w:w="830" w:type="pct"/>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7,500</w:t>
            </w:r>
            <w:r>
              <w:rPr>
                <w:rFonts w:hint="eastAsia" w:ascii="游明朝" w:hAnsi="游明朝" w:eastAsia="游明朝"/>
                <w:color w:val="auto"/>
                <w:highlight w:val="none"/>
              </w:rPr>
              <w:t>円</w:t>
            </w:r>
          </w:p>
        </w:tc>
        <w:tc>
          <w:tcPr>
            <w:tcW w:w="1777" w:type="pct"/>
            <w:tcBorders>
              <w:top w:val="none" w:color="auto" w:sz="0"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napToGrid w:val="0"/>
              <w:rPr>
                <w:rFonts w:hint="default" w:ascii="游明朝" w:hAnsi="游明朝" w:eastAsia="游明朝"/>
                <w:color w:val="auto"/>
                <w:sz w:val="20"/>
                <w:highlight w:val="none"/>
              </w:rPr>
            </w:pPr>
            <w:r>
              <w:rPr>
                <w:rFonts w:hint="eastAsia" w:ascii="游明朝" w:hAnsi="游明朝" w:eastAsia="游明朝"/>
                <w:color w:val="auto"/>
                <w:highlight w:val="none"/>
              </w:rPr>
              <w:t>混合ワクチン接種</w:t>
            </w:r>
            <w:r>
              <w:rPr>
                <w:rFonts w:hint="eastAsia" w:ascii="游明朝" w:hAnsi="游明朝" w:eastAsia="游明朝"/>
                <w:color w:val="auto"/>
                <w:highlight w:val="none"/>
              </w:rPr>
              <w:t>(</w:t>
            </w:r>
            <w:r>
              <w:rPr>
                <w:rFonts w:hint="eastAsia" w:ascii="游明朝" w:hAnsi="游明朝" w:eastAsia="游明朝"/>
                <w:color w:val="auto"/>
                <w:highlight w:val="none"/>
              </w:rPr>
              <w:t>３種以上</w:t>
            </w:r>
            <w:r>
              <w:rPr>
                <w:rFonts w:hint="eastAsia" w:ascii="游明朝" w:hAnsi="游明朝" w:eastAsia="游明朝"/>
                <w:color w:val="auto"/>
                <w:highlight w:val="none"/>
              </w:rPr>
              <w:t>)</w:t>
            </w:r>
          </w:p>
        </w:tc>
        <w:tc>
          <w:tcPr>
            <w:tcW w:w="676" w:type="pct"/>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wordWrap w:val="1"/>
              <w:autoSpaceDE w:val="1"/>
              <w:autoSpaceDN w:val="1"/>
              <w:adjustRightInd w:val="1"/>
              <w:snapToGrid w:val="0"/>
              <w:jc w:val="right"/>
              <w:textAlignment w:val="auto"/>
              <w:rPr>
                <w:rFonts w:hint="default" w:ascii="游明朝" w:hAnsi="游明朝" w:eastAsia="游明朝"/>
                <w:color w:val="auto"/>
                <w:highlight w:val="none"/>
              </w:rPr>
            </w:pPr>
            <w:r>
              <w:rPr>
                <w:rFonts w:hint="eastAsia" w:ascii="游明朝" w:hAnsi="游明朝" w:eastAsia="游明朝"/>
                <w:color w:val="auto"/>
                <w:highlight w:val="none"/>
              </w:rPr>
              <w:t>4,000</w:t>
            </w:r>
            <w:r>
              <w:rPr>
                <w:rFonts w:hint="eastAsia" w:ascii="游明朝" w:hAnsi="游明朝" w:eastAsia="游明朝"/>
                <w:color w:val="auto"/>
                <w:highlight w:val="none"/>
              </w:rPr>
              <w:t>円</w:t>
            </w:r>
          </w:p>
        </w:tc>
      </w:tr>
      <w:tr>
        <w:trPr/>
        <w:tc>
          <w:tcPr>
            <w:tcW w:w="2547" w:type="pct"/>
            <w:gridSpan w:val="2"/>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00" w:lineRule="exact"/>
              <w:ind w:firstLine="140" w:firstLineChars="100"/>
              <w:rPr>
                <w:rFonts w:hint="default" w:ascii="游明朝" w:hAnsi="游明朝" w:eastAsia="游明朝"/>
                <w:color w:val="auto"/>
                <w:highlight w:val="none"/>
              </w:rPr>
            </w:pPr>
            <w:r>
              <w:rPr>
                <w:rFonts w:hint="eastAsia" w:ascii="游明朝" w:hAnsi="游明朝" w:eastAsia="游明朝"/>
                <w:color w:val="auto"/>
                <w:sz w:val="14"/>
                <w:highlight w:val="none"/>
              </w:rPr>
              <w:t>幼齢等により県収容中にワクチン接種できなかった犬のみ</w:t>
            </w:r>
          </w:p>
        </w:tc>
        <w:tc>
          <w:tcPr>
            <w:tcW w:w="2453" w:type="pct"/>
            <w:gridSpan w:val="2"/>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00" w:lineRule="exact"/>
              <w:ind w:firstLine="140" w:firstLineChars="100"/>
              <w:rPr>
                <w:rFonts w:hint="default" w:ascii="游明朝" w:hAnsi="游明朝" w:eastAsia="游明朝"/>
                <w:color w:val="auto"/>
                <w:highlight w:val="none"/>
              </w:rPr>
            </w:pPr>
            <w:r>
              <w:rPr>
                <w:rFonts w:hint="eastAsia" w:ascii="游明朝" w:hAnsi="游明朝" w:eastAsia="游明朝"/>
                <w:color w:val="auto"/>
                <w:sz w:val="14"/>
                <w:highlight w:val="none"/>
              </w:rPr>
              <w:t>幼齢等により県収容中にワクチン接種できなかった猫のみ</w:t>
            </w:r>
          </w:p>
        </w:tc>
      </w:tr>
    </w:tbl>
    <w:p>
      <w:pPr>
        <w:pStyle w:val="0"/>
        <w:wordWrap w:val="1"/>
        <w:autoSpaceDE w:val="1"/>
        <w:autoSpaceDN w:val="1"/>
        <w:adjustRightInd w:val="1"/>
        <w:snapToGrid w:val="0"/>
        <w:spacing w:line="280" w:lineRule="atLeast"/>
        <w:ind w:left="286"/>
        <w:textAlignment w:val="auto"/>
        <w:rPr>
          <w:rFonts w:hint="default" w:ascii="游明朝" w:hAnsi="游明朝" w:eastAsia="游明朝"/>
          <w:color w:val="auto"/>
          <w:highlight w:val="none"/>
        </w:rPr>
      </w:pPr>
    </w:p>
    <w:p>
      <w:pPr>
        <w:pStyle w:val="0"/>
        <w:numPr>
          <w:ilvl w:val="0"/>
          <w:numId w:val="2"/>
        </w:numPr>
        <w:wordWrap w:val="1"/>
        <w:autoSpaceDE w:val="1"/>
        <w:autoSpaceDN w:val="1"/>
        <w:adjustRightInd w:val="1"/>
        <w:snapToGrid w:val="0"/>
        <w:spacing w:line="280" w:lineRule="atLeast"/>
        <w:ind w:left="286" w:leftChars="-64" w:hanging="420" w:hangingChars="200"/>
        <w:textAlignment w:val="auto"/>
        <w:rPr>
          <w:rFonts w:hint="default" w:ascii="游明朝" w:hAnsi="游明朝" w:eastAsia="游明朝"/>
          <w:color w:val="auto"/>
          <w:highlight w:val="none"/>
        </w:rPr>
      </w:pPr>
      <w:r>
        <w:rPr>
          <w:rFonts w:hint="eastAsia" w:ascii="游明朝" w:hAnsi="游明朝" w:eastAsia="游明朝"/>
          <w:color w:val="auto"/>
          <w:highlight w:val="none"/>
        </w:rPr>
        <w:t>獣医師の判断により、譲渡動物の年齢や体調等の理由で施術を行えない場合がある。</w:t>
      </w:r>
    </w:p>
    <w:p>
      <w:pPr>
        <w:pStyle w:val="0"/>
        <w:numPr>
          <w:ilvl w:val="0"/>
          <w:numId w:val="2"/>
        </w:numPr>
        <w:wordWrap w:val="1"/>
        <w:autoSpaceDE w:val="1"/>
        <w:autoSpaceDN w:val="1"/>
        <w:adjustRightInd w:val="1"/>
        <w:snapToGrid w:val="0"/>
        <w:spacing w:line="280" w:lineRule="atLeast"/>
        <w:ind w:left="286" w:leftChars="-64" w:hanging="420" w:hangingChars="200"/>
        <w:textAlignment w:val="auto"/>
        <w:rPr>
          <w:rFonts w:hint="default" w:ascii="游明朝" w:hAnsi="游明朝" w:eastAsia="游明朝"/>
          <w:color w:val="auto"/>
          <w:sz w:val="2"/>
          <w:highlight w:val="none"/>
        </w:rPr>
      </w:pPr>
      <w:r>
        <w:rPr>
          <w:rFonts w:hint="eastAsia" w:ascii="游明朝" w:hAnsi="游明朝" w:eastAsia="游明朝"/>
          <w:color w:val="auto"/>
          <w:highlight w:val="none"/>
        </w:rPr>
        <w:t>県は、手術等により生じた問題及び手術後に生じた問題について責任を負わない。</w:t>
      </w:r>
    </w:p>
    <w:sectPr>
      <w:headerReference r:id="rId7" w:type="even"/>
      <w:headerReference r:id="rId8" w:type="default"/>
      <w:headerReference r:id="rId6" w:type="first"/>
      <w:pgSz w:w="11906" w:h="16838"/>
      <w:pgMar w:top="1418" w:right="1418" w:bottom="1701" w:left="1418" w:header="794" w:footer="992" w:gutter="0"/>
      <w:cols w:space="720"/>
      <w:textDirection w:val="lrTb"/>
      <w:docGrid w:type="lines" w:linePitch="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p>
    <w:pPr>
      <w:pStyle w:val="0"/>
      <w:tabs>
        <w:tab w:val="left" w:leader="none" w:pos="2977"/>
      </w:tabs>
      <w:rPr>
        <w:rFonts w:hint="eastAsia"/>
      </w:rPr>
    </w:pPr>
    <w:r>
      <w:rPr>
        <w:rFonts w:hint="eastAsia"/>
      </w:rPr>
      <w:t>様式第１号（第６条関係）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3FC34E6"/>
    <w:lvl w:ilvl="0" w:tplc="3AB0E9BC">
      <w:numFmt w:val="bullet"/>
      <w:lvlText w:val="・"/>
      <w:lvlJc w:val="left"/>
      <w:pPr>
        <w:ind w:left="563" w:hanging="360"/>
      </w:pPr>
      <w:rPr>
        <w:rFonts w:hint="eastAsia" w:ascii="ＭＳ 明朝" w:hAnsi="ＭＳ 明朝" w:eastAsia="ＭＳ 明朝"/>
      </w:rPr>
    </w:lvl>
    <w:lvl w:ilvl="1" w:tplc="0409000B">
      <w:numFmt w:val="bullet"/>
      <w:lvlText w:val=""/>
      <w:lvlJc w:val="left"/>
      <w:pPr>
        <w:ind w:left="1043" w:hanging="420"/>
      </w:pPr>
      <w:rPr>
        <w:rFonts w:hint="default" w:ascii="Wingdings" w:hAnsi="Wingdings"/>
      </w:rPr>
    </w:lvl>
    <w:lvl w:ilvl="2" w:tplc="0409000D">
      <w:numFmt w:val="bullet"/>
      <w:lvlText w:val=""/>
      <w:lvlJc w:val="left"/>
      <w:pPr>
        <w:ind w:left="1463" w:hanging="420"/>
      </w:pPr>
      <w:rPr>
        <w:rFonts w:hint="default" w:ascii="Wingdings" w:hAnsi="Wingdings"/>
      </w:rPr>
    </w:lvl>
    <w:lvl w:ilvl="3" w:tplc="04090001">
      <w:numFmt w:val="bullet"/>
      <w:lvlText w:val=""/>
      <w:lvlJc w:val="left"/>
      <w:pPr>
        <w:ind w:left="1883" w:hanging="420"/>
      </w:pPr>
      <w:rPr>
        <w:rFonts w:hint="default" w:ascii="Wingdings" w:hAnsi="Wingdings"/>
      </w:rPr>
    </w:lvl>
    <w:lvl w:ilvl="4" w:tplc="0409000B">
      <w:numFmt w:val="bullet"/>
      <w:lvlText w:val=""/>
      <w:lvlJc w:val="left"/>
      <w:pPr>
        <w:ind w:left="2303" w:hanging="420"/>
      </w:pPr>
      <w:rPr>
        <w:rFonts w:hint="default" w:ascii="Wingdings" w:hAnsi="Wingdings"/>
      </w:rPr>
    </w:lvl>
    <w:lvl w:ilvl="5" w:tplc="0409000D">
      <w:numFmt w:val="bullet"/>
      <w:lvlText w:val=""/>
      <w:lvlJc w:val="left"/>
      <w:pPr>
        <w:ind w:left="2723" w:hanging="420"/>
      </w:pPr>
      <w:rPr>
        <w:rFonts w:hint="default" w:ascii="Wingdings" w:hAnsi="Wingdings"/>
      </w:rPr>
    </w:lvl>
    <w:lvl w:ilvl="6" w:tplc="04090001">
      <w:numFmt w:val="bullet"/>
      <w:lvlText w:val=""/>
      <w:lvlJc w:val="left"/>
      <w:pPr>
        <w:ind w:left="3143" w:hanging="420"/>
      </w:pPr>
      <w:rPr>
        <w:rFonts w:hint="default" w:ascii="Wingdings" w:hAnsi="Wingdings"/>
      </w:rPr>
    </w:lvl>
    <w:lvl w:ilvl="7" w:tplc="0409000B">
      <w:numFmt w:val="bullet"/>
      <w:lvlText w:val=""/>
      <w:lvlJc w:val="left"/>
      <w:pPr>
        <w:ind w:left="3563" w:hanging="420"/>
      </w:pPr>
      <w:rPr>
        <w:rFonts w:hint="default" w:ascii="Wingdings" w:hAnsi="Wingdings"/>
      </w:rPr>
    </w:lvl>
    <w:lvl w:ilvl="8" w:tplc="0409000D">
      <w:numFmt w:val="bullet"/>
      <w:lvlText w:val=""/>
      <w:lvlJc w:val="left"/>
      <w:pPr>
        <w:ind w:left="3983" w:hanging="420"/>
      </w:pPr>
      <w:rPr>
        <w:rFonts w:hint="default" w:ascii="Wingdings" w:hAnsi="Wingdings"/>
      </w:rPr>
    </w:lvl>
  </w:abstractNum>
  <w:abstractNum w:abstractNumId="1">
    <w:nsid w:val="00000002"/>
    <w:multiLevelType w:val="hybridMultilevel"/>
    <w:tmpl w:val="C8284AB6"/>
    <w:lvl w:ilvl="0" w:tplc="D29E6FC8">
      <w:numFmt w:val="bullet"/>
      <w:lvlText w:val="・"/>
      <w:lvlJc w:val="left"/>
      <w:pPr>
        <w:ind w:left="795" w:hanging="360"/>
      </w:pPr>
      <w:rPr>
        <w:rFonts w:hint="eastAsia" w:ascii="ＭＳ 明朝" w:hAnsi="ＭＳ 明朝" w:eastAsia="ＭＳ 明朝"/>
      </w:rPr>
    </w:lvl>
    <w:lvl w:ilvl="1" w:tplc="0409000B">
      <w:numFmt w:val="bullet"/>
      <w:lvlText w:val=""/>
      <w:lvlJc w:val="left"/>
      <w:pPr>
        <w:ind w:left="1275" w:hanging="420"/>
      </w:pPr>
      <w:rPr>
        <w:rFonts w:hint="default" w:ascii="Wingdings" w:hAnsi="Wingdings"/>
      </w:rPr>
    </w:lvl>
    <w:lvl w:ilvl="2" w:tplc="0409000D">
      <w:numFmt w:val="bullet"/>
      <w:lvlText w:val=""/>
      <w:lvlJc w:val="left"/>
      <w:pPr>
        <w:ind w:left="1695" w:hanging="420"/>
      </w:pPr>
      <w:rPr>
        <w:rFonts w:hint="default" w:ascii="Wingdings" w:hAnsi="Wingdings"/>
      </w:rPr>
    </w:lvl>
    <w:lvl w:ilvl="3" w:tplc="04090001">
      <w:numFmt w:val="bullet"/>
      <w:lvlText w:val=""/>
      <w:lvlJc w:val="left"/>
      <w:pPr>
        <w:ind w:left="2115" w:hanging="420"/>
      </w:pPr>
      <w:rPr>
        <w:rFonts w:hint="default" w:ascii="Wingdings" w:hAnsi="Wingdings"/>
      </w:rPr>
    </w:lvl>
    <w:lvl w:ilvl="4" w:tplc="0409000B">
      <w:numFmt w:val="bullet"/>
      <w:lvlText w:val=""/>
      <w:lvlJc w:val="left"/>
      <w:pPr>
        <w:ind w:left="2535" w:hanging="420"/>
      </w:pPr>
      <w:rPr>
        <w:rFonts w:hint="default" w:ascii="Wingdings" w:hAnsi="Wingdings"/>
      </w:rPr>
    </w:lvl>
    <w:lvl w:ilvl="5" w:tplc="0409000D">
      <w:numFmt w:val="bullet"/>
      <w:lvlText w:val=""/>
      <w:lvlJc w:val="left"/>
      <w:pPr>
        <w:ind w:left="2955" w:hanging="420"/>
      </w:pPr>
      <w:rPr>
        <w:rFonts w:hint="default" w:ascii="Wingdings" w:hAnsi="Wingdings"/>
      </w:rPr>
    </w:lvl>
    <w:lvl w:ilvl="6" w:tplc="04090001">
      <w:numFmt w:val="bullet"/>
      <w:lvlText w:val=""/>
      <w:lvlJc w:val="left"/>
      <w:pPr>
        <w:ind w:left="3375" w:hanging="420"/>
      </w:pPr>
      <w:rPr>
        <w:rFonts w:hint="default" w:ascii="Wingdings" w:hAnsi="Wingdings"/>
      </w:rPr>
    </w:lvl>
    <w:lvl w:ilvl="7" w:tplc="0409000B">
      <w:numFmt w:val="bullet"/>
      <w:lvlText w:val=""/>
      <w:lvlJc w:val="left"/>
      <w:pPr>
        <w:ind w:left="3795" w:hanging="420"/>
      </w:pPr>
      <w:rPr>
        <w:rFonts w:hint="default" w:ascii="Wingdings" w:hAnsi="Wingdings"/>
      </w:rPr>
    </w:lvl>
    <w:lvl w:ilvl="8" w:tplc="0409000D">
      <w:numFmt w:val="bullet"/>
      <w:lvlText w:val=""/>
      <w:lvlJc w:val="left"/>
      <w:pPr>
        <w:ind w:left="4215"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8"/>
  <w:drawingGridHorizontalSpacing w:val="105"/>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paragraph" w:styleId="1">
    <w:name w:val="heading 1"/>
    <w:basedOn w:val="0"/>
    <w:next w:val="0"/>
    <w:link w:val="24"/>
    <w:uiPriority w:val="0"/>
    <w:qFormat/>
    <w:pPr>
      <w:keepNext w:val="1"/>
      <w:outlineLvl w:val="0"/>
    </w:pPr>
    <w:rPr>
      <w:rFonts w:eastAsia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見出し 1 (文字)"/>
    <w:basedOn w:val="10"/>
    <w:next w:val="24"/>
    <w:link w:val="1"/>
    <w:uiPriority w:val="0"/>
    <w:rPr>
      <w:rFonts w:ascii="ＭＳ 明朝" w:hAnsi="ＭＳ 明朝" w:eastAsiaTheme="minorEastAsia"/>
      <w:kern w:val="2"/>
      <w:sz w:val="24"/>
    </w:rPr>
  </w:style>
  <w:style w:type="character" w:styleId="25">
    <w:name w:val="page number"/>
    <w:basedOn w:val="10"/>
    <w:next w:val="25"/>
    <w:link w:val="0"/>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7449</TotalTime>
  <Pages>1</Pages>
  <Words>24</Words>
  <Characters>654</Characters>
  <Application>JUST Note</Application>
  <Lines>66</Lines>
  <Paragraphs>59</Paragraphs>
  <Company>ioas</Company>
  <CharactersWithSpaces>804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491295</cp:lastModifiedBy>
  <cp:lastPrinted>2025-06-11T03:38:21Z</cp:lastPrinted>
  <dcterms:created xsi:type="dcterms:W3CDTF">2018-09-11T08:58:00Z</dcterms:created>
  <dcterms:modified xsi:type="dcterms:W3CDTF">2025-04-14T23:54:18Z</dcterms:modified>
  <cp:revision>77</cp:revision>
</cp:coreProperties>
</file>