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630" w:leftChars="300" w:right="735" w:rightChars="350" w:firstLineChars="0"/>
        <w:rPr>
          <w:rFonts w:hint="eastAsia" w:ascii="ＭＳ 明朝" w:hAnsi="ＭＳ 明朝" w:eastAsia="ＭＳ 明朝"/>
          <w:sz w:val="22"/>
        </w:rPr>
      </w:pPr>
      <w:r>
        <w:rPr>
          <w:rFonts w:hint="eastAsia"/>
        </w:rPr>
        <w:t>「</w:t>
      </w:r>
      <w:r>
        <w:rPr>
          <w:rFonts w:hint="eastAsia"/>
          <w:sz w:val="22"/>
        </w:rPr>
        <w:t>高知県特定公共賃貸住宅の設置及び管理に関する条例施行規則の一部を改正する規則</w:t>
      </w:r>
      <w:r>
        <w:rPr>
          <w:rFonts w:hint="eastAsia" w:ascii="ＭＳ 明朝" w:hAnsi="ＭＳ 明朝" w:eastAsia="ＭＳ 明朝"/>
          <w:sz w:val="22"/>
        </w:rPr>
        <w:t>」の施行に関する趣旨説明</w:t>
      </w:r>
    </w:p>
    <w:p>
      <w:pPr>
        <w:pStyle w:val="0"/>
        <w:ind w:left="630" w:leftChars="300" w:right="735" w:rightChars="350" w:firstLineChars="0"/>
        <w:rPr>
          <w:rFonts w:hint="eastAsia" w:ascii="ＭＳ 明朝" w:hAnsi="ＭＳ 明朝" w:eastAsia="ＭＳ 明朝"/>
          <w:sz w:val="22"/>
        </w:rPr>
      </w:pPr>
    </w:p>
    <w:p>
      <w:pPr>
        <w:pStyle w:val="0"/>
        <w:ind w:left="0" w:leftChars="0" w:right="735" w:rightChars="350" w:hanging="660" w:hangingChars="300"/>
        <w:rPr>
          <w:rFonts w:hint="eastAsia" w:ascii="ＭＳ 明朝" w:hAnsi="ＭＳ 明朝" w:eastAsia="ＭＳ 明朝"/>
          <w:sz w:val="22"/>
          <w:highlight w:val="none"/>
        </w:rPr>
      </w:pPr>
      <w:r>
        <w:rPr>
          <w:rFonts w:hint="eastAsia" w:ascii="ＭＳ 明朝" w:hAnsi="ＭＳ 明朝" w:eastAsia="ＭＳ 明朝"/>
          <w:sz w:val="22"/>
          <w:highlight w:val="none"/>
        </w:rPr>
        <w:t>　１　特定優良賃貸住宅の供給の促進に関する条例施行規則の一部が改正されたことに伴う改正</w:t>
      </w:r>
      <w:bookmarkStart w:id="0" w:name="_GoBack"/>
      <w:bookmarkEnd w:id="0"/>
    </w:p>
    <w:p>
      <w:pPr>
        <w:pStyle w:val="0"/>
        <w:ind w:left="210" w:leftChars="100" w:firstLine="9" w:firstLineChars="4"/>
        <w:rPr>
          <w:rFonts w:hint="eastAsia" w:ascii="ＭＳ 明朝" w:hAnsi="ＭＳ 明朝" w:eastAsia="ＭＳ 明朝"/>
          <w:sz w:val="22"/>
          <w:highlight w:val="none"/>
        </w:rPr>
      </w:pPr>
      <w:r>
        <w:rPr>
          <w:rFonts w:hint="eastAsia" w:ascii="ＭＳ 明朝" w:hAnsi="ＭＳ 明朝" w:eastAsia="ＭＳ 明朝"/>
          <w:sz w:val="22"/>
          <w:highlight w:val="none"/>
        </w:rPr>
        <w:t>　特定優良賃貸住宅の供給の促進に関する法律施行規則の一部改正により、近年の家族の多様化を踏まえ、入居者資格の同居の要件に里親制度における里子を有する者についても、同要件を満たすことされた。</w:t>
      </w:r>
    </w:p>
    <w:p>
      <w:pPr>
        <w:pStyle w:val="0"/>
        <w:ind w:left="210" w:leftChars="100" w:firstLine="9" w:firstLineChars="4"/>
        <w:rPr>
          <w:rFonts w:hint="eastAsia" w:ascii="ＭＳ 明朝" w:hAnsi="ＭＳ 明朝" w:eastAsia="ＭＳ 明朝"/>
          <w:sz w:val="22"/>
          <w:highlight w:val="none"/>
        </w:rPr>
      </w:pPr>
      <w:r>
        <w:rPr>
          <w:rFonts w:hint="eastAsia" w:ascii="ＭＳ 明朝" w:hAnsi="ＭＳ 明朝" w:eastAsia="ＭＳ 明朝"/>
          <w:sz w:val="22"/>
          <w:highlight w:val="none"/>
        </w:rPr>
        <w:t>　高知県において</w:t>
      </w:r>
      <w:r>
        <w:rPr>
          <w:rFonts w:hint="eastAsia" w:ascii="ＭＳ 明朝" w:hAnsi="ＭＳ 明朝" w:eastAsia="ＭＳ 明朝"/>
          <w:strike w:val="0"/>
          <w:dstrike w:val="0"/>
          <w:sz w:val="22"/>
          <w:highlight w:val="none"/>
        </w:rPr>
        <w:t>も</w:t>
      </w:r>
      <w:r>
        <w:rPr>
          <w:rFonts w:hint="eastAsia" w:ascii="ＭＳ 明朝" w:hAnsi="ＭＳ 明朝" w:eastAsia="ＭＳ 明朝"/>
          <w:sz w:val="22"/>
          <w:highlight w:val="none"/>
        </w:rPr>
        <w:t>、高知県特定公共賃貸住宅の設置及び管理に関する条例（以下「条例」という。）の一部を改正する条例を令和４年６月議会に提出し、これまでの「民法第</w:t>
      </w:r>
      <w:r>
        <w:rPr>
          <w:rFonts w:hint="eastAsia" w:ascii="ＭＳ 明朝" w:hAnsi="ＭＳ 明朝" w:eastAsia="ＭＳ 明朝"/>
          <w:sz w:val="22"/>
          <w:highlight w:val="none"/>
        </w:rPr>
        <w:t>725</w:t>
      </w:r>
      <w:r>
        <w:rPr>
          <w:rFonts w:hint="eastAsia" w:ascii="ＭＳ 明朝" w:hAnsi="ＭＳ 明朝" w:eastAsia="ＭＳ 明朝"/>
          <w:sz w:val="22"/>
          <w:highlight w:val="none"/>
        </w:rPr>
        <w:t>条に規定されている親族である、六親等内の血族、配偶者、三親等内の姻族のほか、婚約者、内縁関係にある者」に加え、「児童福祉法に基づき里親に委託されている児童」、いわゆる里子を有する者についても入居できることとする。</w:t>
      </w:r>
    </w:p>
    <w:p>
      <w:pPr>
        <w:pStyle w:val="0"/>
        <w:ind w:left="210" w:leftChars="100" w:firstLine="9" w:firstLineChars="4"/>
        <w:rPr>
          <w:rFonts w:hint="eastAsia" w:ascii="ＭＳ 明朝" w:hAnsi="ＭＳ 明朝" w:eastAsia="ＭＳ 明朝"/>
          <w:sz w:val="22"/>
          <w:highlight w:val="none"/>
        </w:rPr>
      </w:pPr>
      <w:r>
        <w:rPr>
          <w:rFonts w:hint="eastAsia" w:ascii="ＭＳ 明朝" w:hAnsi="ＭＳ 明朝" w:eastAsia="ＭＳ 明朝"/>
          <w:sz w:val="22"/>
          <w:highlight w:val="none"/>
        </w:rPr>
        <w:t>　条例第</w:t>
      </w:r>
      <w:r>
        <w:rPr>
          <w:rFonts w:hint="eastAsia" w:ascii="ＭＳ 明朝" w:hAnsi="ＭＳ 明朝" w:eastAsia="ＭＳ 明朝"/>
          <w:sz w:val="22"/>
          <w:highlight w:val="none"/>
        </w:rPr>
        <w:t>13</w:t>
      </w:r>
      <w:r>
        <w:rPr>
          <w:rFonts w:hint="eastAsia" w:ascii="ＭＳ 明朝" w:hAnsi="ＭＳ 明朝" w:eastAsia="ＭＳ 明朝"/>
          <w:sz w:val="22"/>
          <w:highlight w:val="none"/>
        </w:rPr>
        <w:t>条第１項及び高知県特定公共賃貸住宅の設置及び管理に関する条例施行規則第</w:t>
      </w:r>
      <w:r>
        <w:rPr>
          <w:rFonts w:hint="eastAsia" w:ascii="ＭＳ 明朝" w:hAnsi="ＭＳ 明朝" w:eastAsia="ＭＳ 明朝"/>
          <w:sz w:val="22"/>
          <w:highlight w:val="none"/>
        </w:rPr>
        <w:t>10</w:t>
      </w:r>
      <w:r>
        <w:rPr>
          <w:rFonts w:hint="eastAsia" w:ascii="ＭＳ 明朝" w:hAnsi="ＭＳ 明朝" w:eastAsia="ＭＳ 明朝"/>
          <w:sz w:val="22"/>
          <w:highlight w:val="none"/>
        </w:rPr>
        <w:t>条第１項の規定に基づき、家賃の減額を受けようとする者は同規則第６号様式により家賃減額申請書の提出をすることとなっている。</w:t>
      </w:r>
    </w:p>
    <w:p>
      <w:pPr>
        <w:pStyle w:val="0"/>
        <w:ind w:left="210" w:leftChars="100" w:firstLine="9" w:firstLineChars="4"/>
        <w:rPr>
          <w:rFonts w:hint="eastAsia" w:ascii="ＭＳ 明朝" w:hAnsi="ＭＳ 明朝" w:eastAsia="ＭＳ 明朝"/>
          <w:sz w:val="22"/>
          <w:highlight w:val="none"/>
        </w:rPr>
      </w:pPr>
      <w:r>
        <w:rPr>
          <w:rFonts w:hint="eastAsia" w:ascii="ＭＳ 明朝" w:hAnsi="ＭＳ 明朝" w:eastAsia="ＭＳ 明朝"/>
          <w:sz w:val="22"/>
          <w:highlight w:val="none"/>
        </w:rPr>
        <w:t>　上述のように、条例が改正される予定であることから、当該改正に合わせて、家賃減額申請書に記載されている項目中の、「本人及び同居親族」を「本人及び同居親族等」に改める。</w:t>
      </w:r>
    </w:p>
    <w:p>
      <w:pPr>
        <w:pStyle w:val="0"/>
        <w:ind w:left="0" w:leftChars="0" w:right="735" w:rightChars="350" w:firstLine="0" w:firstLineChars="0"/>
        <w:rPr>
          <w:rFonts w:hint="eastAsia" w:ascii="ＭＳ 明朝" w:hAnsi="ＭＳ 明朝" w:eastAsia="ＭＳ 明朝"/>
          <w:sz w:val="22"/>
          <w:highlight w:val="none"/>
        </w:rPr>
      </w:pPr>
    </w:p>
    <w:p>
      <w:pPr>
        <w:pStyle w:val="0"/>
        <w:ind w:left="0" w:leftChars="0" w:right="735" w:rightChars="350" w:firstLineChars="0"/>
        <w:rPr>
          <w:rFonts w:hint="eastAsia" w:ascii="ＭＳ 明朝" w:hAnsi="ＭＳ 明朝" w:eastAsia="ＭＳ 明朝"/>
          <w:sz w:val="22"/>
        </w:rPr>
      </w:pPr>
      <w:r>
        <w:rPr>
          <w:rFonts w:hint="eastAsia" w:ascii="ＭＳ 明朝" w:hAnsi="ＭＳ 明朝" w:eastAsia="ＭＳ 明朝"/>
          <w:sz w:val="22"/>
        </w:rPr>
        <w:t>２　押印を不要とする改正</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令和２年度より、新型コロナウイルス感染症の拡大をきっかけとして、行政手続のオンライン化が喫緊の課題となっているが、申請書類等へ押印が必要なことから、オンライン化が制約されている。この状況を受け、</w:t>
      </w:r>
      <w:r>
        <w:rPr>
          <w:rFonts w:hint="eastAsia"/>
        </w:rPr>
        <w:t>令和２年７月７日付け総務省行政自治局長通知を踏まえた令和２年</w:t>
      </w:r>
      <w:r>
        <w:rPr>
          <w:rFonts w:hint="eastAsia"/>
        </w:rPr>
        <w:t>10</w:t>
      </w:r>
      <w:r>
        <w:rPr>
          <w:rFonts w:hint="eastAsia"/>
        </w:rPr>
        <w:t>月</w:t>
      </w:r>
      <w:r>
        <w:rPr>
          <w:rFonts w:hint="eastAsia"/>
        </w:rPr>
        <w:t>28</w:t>
      </w:r>
      <w:r>
        <w:rPr>
          <w:rFonts w:hint="eastAsia"/>
        </w:rPr>
        <w:t>日付け総務部長通知により、真に必要な場合を除き、押印を廃止し、代替方法により本人確認等を行うこととされた。</w:t>
      </w:r>
    </w:p>
    <w:p>
      <w:pPr>
        <w:pStyle w:val="0"/>
        <w:ind w:firstLine="220" w:firstLineChars="100"/>
        <w:rPr>
          <w:rFonts w:hint="eastAsia" w:ascii="ＭＳ 明朝" w:hAnsi="ＭＳ 明朝" w:eastAsia="ＭＳ 明朝"/>
          <w:sz w:val="22"/>
        </w:rPr>
      </w:pPr>
      <w:r>
        <w:rPr>
          <w:rFonts w:hint="eastAsia"/>
        </w:rPr>
        <w:t>しかし、現在の規則においては、申請者又は届出者に押印を求めているものが複数あることから、</w:t>
      </w:r>
      <w:r>
        <w:rPr>
          <w:rFonts w:hint="eastAsia" w:ascii="ＭＳ 明朝" w:hAnsi="ＭＳ 明朝" w:eastAsia="ＭＳ 明朝"/>
          <w:sz w:val="22"/>
        </w:rPr>
        <w:t>規則に定める様式から「印」の字を削ることにより、押印を不要とすることを制度上明確にする。</w:t>
      </w:r>
    </w:p>
    <w:p>
      <w:pPr>
        <w:pStyle w:val="0"/>
        <w:ind w:left="0" w:leftChars="0" w:firstLine="220" w:firstLineChars="100"/>
        <w:rPr>
          <w:rFonts w:hint="eastAsia" w:ascii="ＭＳ 明朝" w:hAnsi="ＭＳ 明朝" w:eastAsia="ＭＳ 明朝"/>
          <w:sz w:val="22"/>
          <w:highlight w:val="none"/>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l?r ??’c">
    <w:panose1 w:val="00000000000000000000"/>
    <w:charset w:val="0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contents-lineheight-2"/>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08" w:lineRule="atLeast"/>
      <w:ind w:leftChars="0" w:rightChars="0" w:firstLineChars="0"/>
      <w:contextualSpacing w:val="0"/>
      <w:mirrorIndents w:val="0"/>
      <w:jc w:val="both"/>
      <w:outlineLvl w:val="9"/>
      <w15:collapsed w:val="0"/>
    </w:pPr>
    <w:rPr>
      <w:rFonts w:ascii="ＭＳ Ｐゴシック" w:hAnsi="ＭＳ Ｐゴシック" w:eastAsia="ＭＳ Ｐゴシック"/>
      <w:dstrike w:val="0"/>
      <w:color w:val="111111"/>
      <w:w w:val="100"/>
      <w:sz w:val="18"/>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648</TotalTime>
  <Pages>1</Pages>
  <Words>3</Words>
  <Characters>518</Characters>
  <Application>JUST Note</Application>
  <Lines>18</Lines>
  <Paragraphs>5</Paragraphs>
  <CharactersWithSpaces>522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490298</dc:creator>
  <cp:lastModifiedBy>503501</cp:lastModifiedBy>
  <cp:lastPrinted>2021-08-16T07:16:41Z</cp:lastPrinted>
  <dcterms:created xsi:type="dcterms:W3CDTF">2021-02-04T02:17:00Z</dcterms:created>
  <dcterms:modified xsi:type="dcterms:W3CDTF">2022-06-03T01:12:39Z</dcterms:modified>
  <cp:revision>32</cp:revision>
</cp:coreProperties>
</file>