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第６号様式（第９条関係）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　　　　　　　号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　</w:t>
      </w:r>
      <w:r>
        <w:rPr>
          <w:rFonts w:hint="eastAsia" w:asciiTheme="minorEastAsia" w:hAnsiTheme="minorEastAsia" w:eastAsiaTheme="minorEastAsia"/>
          <w:spacing w:val="2"/>
          <w:kern w:val="0"/>
          <w:sz w:val="24"/>
          <w:fitText w:val="1704" w:id="1"/>
        </w:rPr>
        <w:t>年　　月　　</w:t>
      </w:r>
      <w:r>
        <w:rPr>
          <w:rFonts w:hint="eastAsia" w:asciiTheme="minorEastAsia" w:hAnsiTheme="minorEastAsia" w:eastAsiaTheme="minorEastAsia"/>
          <w:spacing w:val="-5"/>
          <w:kern w:val="0"/>
          <w:sz w:val="24"/>
          <w:fitText w:val="1704" w:id="1"/>
        </w:rPr>
        <w:t>日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高知県知事　　　　　　様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申請者　住　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　氏　名　　</w:t>
      </w:r>
      <w:r>
        <w:rPr>
          <w:rFonts w:hint="default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default"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default" w:asciiTheme="minorEastAsia" w:hAnsiTheme="minorEastAsia" w:eastAsiaTheme="minorEastAsia"/>
          <w:sz w:val="24"/>
        </w:rPr>
        <w:t xml:space="preserve">   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-1" w:firstLine="1338" w:firstLineChars="6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令和５年度</w:t>
      </w:r>
      <w:r>
        <w:rPr>
          <w:rFonts w:hint="eastAsia" w:asciiTheme="minorEastAsia" w:hAnsiTheme="minorEastAsia" w:eastAsiaTheme="minorEastAsia"/>
          <w:sz w:val="24"/>
          <w:highlight w:val="none"/>
          <w:u w:val="none" w:color="auto"/>
        </w:rPr>
        <w:t>高知</w:t>
      </w:r>
      <w:r>
        <w:rPr>
          <w:rFonts w:hint="eastAsia" w:asciiTheme="minorEastAsia" w:hAnsiTheme="minorEastAsia" w:eastAsiaTheme="minorEastAsia"/>
          <w:sz w:val="24"/>
        </w:rPr>
        <w:t>県社会福祉施設等地震防災対策推進事業費</w:t>
      </w:r>
    </w:p>
    <w:p>
      <w:pPr>
        <w:pStyle w:val="0"/>
        <w:ind w:firstLine="1338" w:firstLineChars="6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補助金に係る消費税仕入控除税額等報告書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年　月　日付け高知県指令　　高知福政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第　　号で交付の決定（又は変更決定）を受けました補助金に</w:t>
      </w:r>
      <w:r>
        <w:rPr>
          <w:rFonts w:hint="eastAsia" w:asciiTheme="minorEastAsia" w:hAnsiTheme="minorEastAsia" w:eastAsiaTheme="minorEastAsia"/>
          <w:i w:val="0"/>
          <w:sz w:val="24"/>
          <w:highlight w:val="none"/>
          <w:u w:val="none" w:color="auto"/>
        </w:rPr>
        <w:t>ついて、令和４年度高</w:t>
      </w:r>
      <w:r>
        <w:rPr>
          <w:rFonts w:hint="eastAsia" w:asciiTheme="minorEastAsia" w:hAnsiTheme="minorEastAsia" w:eastAsiaTheme="minorEastAsia"/>
          <w:sz w:val="24"/>
        </w:rPr>
        <w:t>知県社会福祉施設等地震防災対策推進事業費補助金交付要綱第９条第３項の規定により、下記のとおり報告します。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内　容</w:t>
      </w:r>
    </w:p>
    <w:tbl>
      <w:tblPr>
        <w:tblStyle w:val="32"/>
        <w:tblW w:w="8094" w:type="dxa"/>
        <w:jc w:val="left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99"/>
        <w:gridCol w:w="3195"/>
      </w:tblGrid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高知県補助金等交付規則第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条の規定による補助金の確定額（補助金交付決定額）</w:t>
            </w:r>
          </w:p>
        </w:tc>
        <w:tc>
          <w:tcPr>
            <w:tcW w:w="3195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</w:tr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実績報告時により減額した消費税仕入控除税額等</w:t>
            </w:r>
          </w:p>
        </w:tc>
        <w:tc>
          <w:tcPr>
            <w:tcW w:w="319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(a)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</w:tr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消費税の申告により確定した消費税仕入控除税額等</w:t>
            </w:r>
          </w:p>
        </w:tc>
        <w:tc>
          <w:tcPr>
            <w:tcW w:w="319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(b)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</w:tr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補助金返還相当額</w:t>
            </w:r>
          </w:p>
        </w:tc>
        <w:tc>
          <w:tcPr>
            <w:tcW w:w="319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(b)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(a)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</w:tr>
    </w:tbl>
    <w:p>
      <w:pPr>
        <w:pStyle w:val="0"/>
        <w:ind w:left="669" w:hanging="669" w:hanging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（注）事業主体別の内訳資料、国税還付金振込通知書（写し）その他参考となる資料を添えてください。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7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HG丸ｺﾞｼｯｸM-PRO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ゴシック" w:hAnsi="ＭＳ ゴシック" w:eastAsia="ＭＳ ゴシック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ゴシック" w:hAnsi="ＭＳ ゴシック" w:eastAsia="ＭＳ ゴシック"/>
      <w:sz w:val="22"/>
    </w:rPr>
  </w:style>
  <w:style w:type="paragraph" w:styleId="23">
    <w:name w:val="Note Heading"/>
    <w:basedOn w:val="0"/>
    <w:next w:val="0"/>
    <w:link w:val="24"/>
    <w:uiPriority w:val="0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ＭＳ ゴシック"/>
      <w:color w:val="000000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Times New Roman" w:hAnsi="Times New Roman" w:eastAsia="ＭＳ ゴシック"/>
      <w:color w:val="000000"/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Body Text Indent 3"/>
    <w:basedOn w:val="0"/>
    <w:next w:val="27"/>
    <w:link w:val="28"/>
    <w:uiPriority w:val="0"/>
    <w:pPr>
      <w:autoSpaceDE w:val="0"/>
      <w:autoSpaceDN w:val="0"/>
      <w:adjustRightInd w:val="0"/>
      <w:spacing w:line="340" w:lineRule="exact"/>
      <w:ind w:left="206" w:hanging="206" w:hangingChars="100"/>
      <w:jc w:val="left"/>
      <w:textAlignment w:val="baseline"/>
    </w:pPr>
    <w:rPr>
      <w:rFonts w:ascii="ＭＳ 明朝" w:hAnsi="ＭＳ 明朝" w:eastAsia="ＭＳ ゴシック"/>
      <w:color w:val="000000"/>
      <w:kern w:val="0"/>
    </w:rPr>
  </w:style>
  <w:style w:type="character" w:styleId="28" w:customStyle="1">
    <w:name w:val="本文インデント 3 (文字)"/>
    <w:basedOn w:val="10"/>
    <w:next w:val="28"/>
    <w:link w:val="27"/>
    <w:uiPriority w:val="0"/>
    <w:rPr>
      <w:rFonts w:ascii="ＭＳ 明朝" w:hAnsi="ＭＳ 明朝" w:eastAsia="ＭＳ ゴシック"/>
      <w:color w:val="000000"/>
      <w:kern w:val="0"/>
    </w:rPr>
  </w:style>
  <w:style w:type="paragraph" w:styleId="29" w:customStyle="1">
    <w:name w:val="号ブロックスタイル_通常"/>
    <w:basedOn w:val="0"/>
    <w:next w:val="29"/>
    <w:link w:val="0"/>
    <w:uiPriority w:val="0"/>
    <w:pPr>
      <w:widowControl w:val="1"/>
      <w:ind w:left="100" w:leftChars="100" w:hanging="100" w:hangingChars="100"/>
      <w:jc w:val="left"/>
    </w:pPr>
    <w:rPr>
      <w:rFonts w:ascii="ＭＳ 明朝" w:hAnsi="ＭＳ 明朝" w:eastAsia="ＭＳ 明朝"/>
      <w:kern w:val="0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</Words>
  <Characters>339</Characters>
  <Application>JUST Note</Application>
  <Lines>39</Lines>
  <Paragraphs>23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907448</cp:lastModifiedBy>
  <cp:lastPrinted>2021-05-18T01:11:50Z</cp:lastPrinted>
  <dcterms:created xsi:type="dcterms:W3CDTF">2014-05-19T02:12:00Z</dcterms:created>
  <dcterms:modified xsi:type="dcterms:W3CDTF">2022-05-31T07:34:54Z</dcterms:modified>
  <cp:revision>12</cp:revision>
</cp:coreProperties>
</file>