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UD デジタル 教科書体 NP-B" w:hAnsi="UD デジタル 教科書体 NP-B" w:eastAsia="UD デジタル 教科書体 NP-B"/>
          <w:sz w:val="40"/>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5302885</wp:posOffset>
                </wp:positionH>
                <wp:positionV relativeFrom="paragraph">
                  <wp:posOffset>-462915</wp:posOffset>
                </wp:positionV>
                <wp:extent cx="800100" cy="4267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00100" cy="4267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32"/>
                              </w:rPr>
                              <w:t>資料１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6.450000000000003pt;mso-position-vertical-relative:text;mso-position-horizontal-relative:text;position:absolute;height:33.6pt;mso-wrap-distance-top:0pt;width:63pt;mso-wrap-distance-left:5.65pt;margin-left:417.55pt;z-index:5;"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32"/>
                        </w:rPr>
                        <w:t>資料１</w:t>
                      </w:r>
                    </w:p>
                  </w:txbxContent>
                </v:textbox>
                <v:imagedata o:title=""/>
                <w10:wrap type="none" anchorx="text" anchory="text"/>
              </v:shape>
            </w:pict>
          </mc:Fallback>
        </mc:AlternateContent>
      </w:r>
      <w:r>
        <w:rPr>
          <w:rFonts w:hint="eastAsia" w:ascii="UD デジタル 教科書体 NP-B" w:hAnsi="UD デジタル 教科書体 NP-B" w:eastAsia="UD デジタル 教科書体 NP-B"/>
          <w:sz w:val="40"/>
        </w:rPr>
        <w:t>１　現行の高知県障害者計画について</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（１）計画の概要</w:t>
      </w:r>
    </w:p>
    <w:p>
      <w:pPr>
        <w:pStyle w:val="0"/>
        <w:autoSpaceDE w:val="0"/>
        <w:autoSpaceDN w:val="0"/>
        <w:adjustRightInd w:val="0"/>
        <w:ind w:left="660" w:leftChars="200" w:hanging="220" w:hangingChars="100"/>
        <w:rPr>
          <w:rFonts w:hint="default"/>
        </w:rPr>
      </w:pPr>
      <w:r>
        <w:rPr>
          <w:rFonts w:hint="eastAsia"/>
        </w:rPr>
        <w:t>・障害者基本法に基づく、障害のある人に対する取組みの基本的方向を示す県行政の指針、全ての県民の自主的・主体的な行動のための目標・指針として平成</w:t>
      </w:r>
      <w:r>
        <w:rPr>
          <w:rFonts w:hint="eastAsia"/>
        </w:rPr>
        <w:t>25</w:t>
      </w:r>
      <w:r>
        <w:rPr>
          <w:rFonts w:hint="eastAsia"/>
        </w:rPr>
        <w:t>年３月に策定。</w:t>
      </w:r>
    </w:p>
    <w:p>
      <w:pPr>
        <w:pStyle w:val="0"/>
        <w:autoSpaceDE w:val="0"/>
        <w:autoSpaceDN w:val="0"/>
        <w:adjustRightInd w:val="0"/>
        <w:ind w:left="660" w:leftChars="200" w:hanging="220" w:hangingChars="100"/>
        <w:jc w:val="left"/>
        <w:rPr>
          <w:rFonts w:hint="default"/>
        </w:rPr>
      </w:pPr>
      <w:r>
        <w:rPr>
          <w:rFonts w:hint="eastAsia"/>
        </w:rPr>
        <w:t>・県民が、住み慣れた地域で、健やかで心豊かに、支え合いながら生き生きと暮らし続けることができる高知県を目指して、保健・医療・福祉の各分野の課題解決を目指し策定している「日本一の健康長寿県構想」と一体的に取り組んでいます。</w:t>
      </w:r>
    </w:p>
    <w:p>
      <w:pPr>
        <w:pStyle w:val="0"/>
        <w:autoSpaceDE w:val="0"/>
        <w:autoSpaceDN w:val="0"/>
        <w:adjustRightInd w:val="0"/>
        <w:ind w:firstLine="440" w:firstLineChars="200"/>
        <w:rPr>
          <w:rFonts w:hint="default"/>
        </w:rPr>
      </w:pPr>
      <w:r>
        <w:rPr>
          <w:rFonts w:hint="eastAsia"/>
        </w:rPr>
        <w:t>・「高知県障害福祉計画」及び「障害児福祉計画」は、「障害者計画」の障害福祉サービス</w:t>
      </w:r>
    </w:p>
    <w:p>
      <w:pPr>
        <w:pStyle w:val="0"/>
        <w:autoSpaceDE w:val="0"/>
        <w:autoSpaceDN w:val="0"/>
        <w:adjustRightInd w:val="0"/>
        <w:ind w:firstLine="660" w:firstLineChars="300"/>
        <w:rPr>
          <w:rFonts w:hint="default"/>
        </w:rPr>
      </w:pPr>
      <w:r>
        <w:rPr>
          <w:rFonts w:hint="eastAsia"/>
        </w:rPr>
        <w:t>等に関する実施計画的な位置付け</w:t>
      </w:r>
    </w:p>
    <w:p>
      <w:pPr>
        <w:pStyle w:val="0"/>
        <w:autoSpaceDE w:val="0"/>
        <w:autoSpaceDN w:val="0"/>
        <w:adjustRightInd w:val="0"/>
        <w:ind w:firstLine="440" w:firstLineChars="200"/>
        <w:rPr>
          <w:rFonts w:hint="default"/>
        </w:rPr>
      </w:pPr>
      <w:r>
        <w:rPr>
          <w:rFonts w:hint="eastAsia"/>
        </w:rPr>
        <w:t>・計画期間は平成</w:t>
      </w:r>
      <w:r>
        <w:rPr>
          <w:rFonts w:hint="eastAsia"/>
        </w:rPr>
        <w:t>25</w:t>
      </w:r>
      <w:r>
        <w:rPr>
          <w:rFonts w:hint="eastAsia"/>
        </w:rPr>
        <w:t>年度から令和４年度までの</w:t>
      </w:r>
      <w:r>
        <w:rPr>
          <w:rFonts w:hint="eastAsia"/>
        </w:rPr>
        <w:t>10</w:t>
      </w:r>
      <w:r>
        <w:rPr>
          <w:rFonts w:hint="eastAsia"/>
        </w:rPr>
        <w:t>年間です。</w:t>
      </w:r>
    </w:p>
    <w:p>
      <w:pPr>
        <w:pStyle w:val="0"/>
        <w:autoSpaceDE w:val="0"/>
        <w:autoSpaceDN w:val="0"/>
        <w:adjustRightInd w:val="0"/>
        <w:spacing w:after="95" w:afterLines="25" w:afterAutospacing="0"/>
        <w:ind w:left="660" w:leftChars="200" w:hanging="220" w:hangingChars="100"/>
        <w:jc w:val="center"/>
        <w:rPr>
          <w:rFonts w:hint="default" w:ascii="UD デジタル 教科書体 NP-B" w:hAnsi="UD デジタル 教科書体 NP-B" w:eastAsia="UD デジタル 教科書体 NP-B"/>
          <w:sz w:val="32"/>
        </w:rPr>
      </w:pPr>
      <w:r>
        <w:rPr>
          <w:rFonts w:hint="eastAsia"/>
        </w:rPr>
        <w:drawing>
          <wp:inline distT="0" distB="0" distL="0" distR="0">
            <wp:extent cx="5276850" cy="237998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276850" cy="2379980"/>
                    </a:xfrm>
                    <a:prstGeom prst="rect">
                      <a:avLst/>
                    </a:prstGeom>
                  </pic:spPr>
                </pic:pic>
              </a:graphicData>
            </a:graphic>
          </wp:inline>
        </w:drawing>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（２）基本的な考え方</w:t>
      </w:r>
    </w:p>
    <w:tbl>
      <w:tblPr>
        <w:tblStyle w:val="11"/>
        <w:tblW w:w="921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6525"/>
      </w:tblGrid>
      <w:tr>
        <w:trPr/>
        <w:tc>
          <w:tcPr>
            <w:tcW w:w="2693" w:type="dxa"/>
            <w:shd w:val="clear" w:color="auto" w:fill="D9D9D9"/>
            <w:vAlign w:val="center"/>
          </w:tcPr>
          <w:p>
            <w:pPr>
              <w:pStyle w:val="0"/>
              <w:autoSpaceDE w:val="0"/>
              <w:autoSpaceDN w:val="0"/>
              <w:adjustRightInd w:val="0"/>
              <w:rPr>
                <w:rFonts w:hint="default"/>
              </w:rPr>
            </w:pPr>
            <w:r>
              <w:rPr>
                <w:rFonts w:hint="eastAsia"/>
              </w:rPr>
              <w:t>基本理念</w:t>
            </w:r>
          </w:p>
        </w:tc>
        <w:tc>
          <w:tcPr>
            <w:tcW w:w="6525" w:type="dxa"/>
            <w:shd w:val="clear" w:color="auto" w:fill="auto"/>
            <w:vAlign w:val="top"/>
          </w:tcPr>
          <w:p>
            <w:pPr>
              <w:pStyle w:val="0"/>
              <w:autoSpaceDE w:val="0"/>
              <w:autoSpaceDN w:val="0"/>
              <w:adjustRightInd w:val="0"/>
              <w:spacing w:before="38" w:beforeLines="10" w:beforeAutospacing="0" w:after="38" w:afterLines="10" w:afterAutospacing="0" w:line="0" w:lineRule="atLeast"/>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4"/>
              </w:rPr>
              <w:t>ノーマライゼーション</w:t>
            </w:r>
          </w:p>
        </w:tc>
      </w:tr>
      <w:tr>
        <w:trPr/>
        <w:tc>
          <w:tcPr>
            <w:tcW w:w="2693" w:type="dxa"/>
            <w:shd w:val="clear" w:color="auto" w:fill="D9D9D9"/>
            <w:vAlign w:val="center"/>
          </w:tcPr>
          <w:p>
            <w:pPr>
              <w:pStyle w:val="0"/>
              <w:autoSpaceDE w:val="0"/>
              <w:autoSpaceDN w:val="0"/>
              <w:adjustRightInd w:val="0"/>
              <w:rPr>
                <w:rFonts w:hint="default"/>
              </w:rPr>
            </w:pPr>
            <w:r>
              <w:rPr>
                <w:rFonts w:hint="eastAsia"/>
              </w:rPr>
              <w:t>目標（目指す社会の姿）</w:t>
            </w:r>
          </w:p>
        </w:tc>
        <w:tc>
          <w:tcPr>
            <w:tcW w:w="6525" w:type="dxa"/>
            <w:shd w:val="clear" w:color="auto" w:fill="auto"/>
            <w:vAlign w:val="top"/>
          </w:tcPr>
          <w:p>
            <w:pPr>
              <w:pStyle w:val="0"/>
              <w:autoSpaceDE w:val="0"/>
              <w:autoSpaceDN w:val="0"/>
              <w:adjustRightInd w:val="0"/>
              <w:spacing w:before="38" w:beforeLines="10" w:beforeAutospacing="0" w:after="38" w:afterLines="10" w:afterAutospacing="0" w:line="0" w:lineRule="atLeast"/>
              <w:rPr>
                <w:rFonts w:hint="default" w:ascii="UD デジタル 教科書体 NP-B" w:hAnsi="UD デジタル 教科書体 NP-B" w:eastAsia="UD デジタル 教科書体 NP-B"/>
                <w:b w:val="1"/>
                <w:sz w:val="24"/>
              </w:rPr>
            </w:pPr>
            <w:r>
              <w:rPr>
                <w:rFonts w:hint="eastAsia" w:ascii="UD デジタル 教科書体 NP-B" w:hAnsi="UD デジタル 教科書体 NP-B" w:eastAsia="UD デジタル 教科書体 NP-B"/>
                <w:b w:val="1"/>
                <w:sz w:val="24"/>
              </w:rPr>
              <w:t>障害のある人もない人も、ともに支え合い、安心して、</w:t>
            </w:r>
            <w:r>
              <w:rPr>
                <w:rFonts w:hint="eastAsia" w:ascii="UD デジタル 教科書体 NP-B" w:hAnsi="UD デジタル 教科書体 NP-B" w:eastAsia="UD デジタル 教科書体 NP-B"/>
                <w:b w:val="1"/>
                <w:sz w:val="24"/>
              </w:rPr>
              <w:br w:type="textWrapping" w:clear="none"/>
            </w:r>
            <w:r>
              <w:rPr>
                <w:rFonts w:hint="eastAsia" w:ascii="UD デジタル 教科書体 NP-B" w:hAnsi="UD デジタル 教科書体 NP-B" w:eastAsia="UD デジタル 教科書体 NP-B"/>
                <w:b w:val="1"/>
                <w:sz w:val="24"/>
              </w:rPr>
              <w:t>いきいきと暮らせる「共生社会」</w:t>
            </w:r>
          </w:p>
        </w:tc>
      </w:tr>
      <w:tr>
        <w:trPr/>
        <w:tc>
          <w:tcPr>
            <w:tcW w:w="2693" w:type="dxa"/>
            <w:shd w:val="clear" w:color="auto" w:fill="D9D9D9"/>
            <w:vAlign w:val="center"/>
          </w:tcPr>
          <w:p>
            <w:pPr>
              <w:pStyle w:val="0"/>
              <w:autoSpaceDE w:val="0"/>
              <w:autoSpaceDN w:val="0"/>
              <w:adjustRightInd w:val="0"/>
              <w:rPr>
                <w:rFonts w:hint="default"/>
              </w:rPr>
            </w:pPr>
            <w:r>
              <w:rPr>
                <w:rFonts w:hint="eastAsia"/>
              </w:rPr>
              <w:t>５つの視点</w:t>
            </w:r>
          </w:p>
        </w:tc>
        <w:tc>
          <w:tcPr>
            <w:tcW w:w="6525" w:type="dxa"/>
            <w:shd w:val="clear" w:color="auto" w:fill="auto"/>
            <w:vAlign w:val="top"/>
          </w:tcPr>
          <w:p>
            <w:pPr>
              <w:pStyle w:val="0"/>
              <w:autoSpaceDE w:val="0"/>
              <w:autoSpaceDN w:val="0"/>
              <w:adjustRightInd w:val="0"/>
              <w:spacing w:before="38" w:beforeLines="10" w:beforeAutospacing="0" w:after="38" w:afterLines="10" w:afterAutospacing="0" w:line="280" w:lineRule="exact"/>
              <w:rPr>
                <w:rFonts w:hint="default"/>
              </w:rPr>
            </w:pPr>
            <w:r>
              <w:rPr>
                <w:rFonts w:hint="eastAsia"/>
              </w:rPr>
              <w:t xml:space="preserve">(1) </w:t>
            </w:r>
            <w:r>
              <w:rPr>
                <w:rFonts w:hint="eastAsia"/>
              </w:rPr>
              <w:t>希望する場所で生活するための支援</w:t>
            </w:r>
          </w:p>
          <w:p>
            <w:pPr>
              <w:pStyle w:val="0"/>
              <w:autoSpaceDE w:val="0"/>
              <w:autoSpaceDN w:val="0"/>
              <w:adjustRightInd w:val="0"/>
              <w:spacing w:before="38" w:beforeLines="10" w:beforeAutospacing="0" w:after="38" w:afterLines="10" w:afterAutospacing="0" w:line="280" w:lineRule="exact"/>
              <w:rPr>
                <w:rFonts w:hint="default"/>
              </w:rPr>
            </w:pPr>
            <w:r>
              <w:rPr>
                <w:rFonts w:hint="eastAsia"/>
              </w:rPr>
              <w:t xml:space="preserve">(2) </w:t>
            </w:r>
            <w:r>
              <w:rPr>
                <w:rFonts w:hint="eastAsia"/>
              </w:rPr>
              <w:t>障害特性に応じた支援</w:t>
            </w:r>
          </w:p>
          <w:p>
            <w:pPr>
              <w:pStyle w:val="0"/>
              <w:autoSpaceDE w:val="0"/>
              <w:autoSpaceDN w:val="0"/>
              <w:adjustRightInd w:val="0"/>
              <w:spacing w:before="38" w:beforeLines="10" w:beforeAutospacing="0" w:after="38" w:afterLines="10" w:afterAutospacing="0" w:line="280" w:lineRule="exact"/>
              <w:rPr>
                <w:rFonts w:hint="default"/>
              </w:rPr>
            </w:pPr>
            <w:r>
              <w:rPr>
                <w:rFonts w:hint="eastAsia"/>
              </w:rPr>
              <w:t xml:space="preserve">(3) </w:t>
            </w:r>
            <w:r>
              <w:rPr>
                <w:rFonts w:hint="eastAsia"/>
              </w:rPr>
              <w:t>ライフステージに応じた支援</w:t>
            </w:r>
          </w:p>
          <w:p>
            <w:pPr>
              <w:pStyle w:val="0"/>
              <w:autoSpaceDE w:val="0"/>
              <w:autoSpaceDN w:val="0"/>
              <w:adjustRightInd w:val="0"/>
              <w:spacing w:before="38" w:beforeLines="10" w:beforeAutospacing="0" w:after="38" w:afterLines="10" w:afterAutospacing="0" w:line="280" w:lineRule="exact"/>
              <w:rPr>
                <w:rFonts w:hint="default"/>
              </w:rPr>
            </w:pPr>
            <w:r>
              <w:rPr>
                <w:rFonts w:hint="eastAsia"/>
              </w:rPr>
              <w:t xml:space="preserve">(4) </w:t>
            </w:r>
            <w:r>
              <w:rPr>
                <w:rFonts w:hint="eastAsia"/>
              </w:rPr>
              <w:t>社会全体のバリアフリー化の推進</w:t>
            </w:r>
          </w:p>
          <w:p>
            <w:pPr>
              <w:pStyle w:val="0"/>
              <w:autoSpaceDE w:val="0"/>
              <w:autoSpaceDN w:val="0"/>
              <w:adjustRightInd w:val="0"/>
              <w:spacing w:before="38" w:beforeLines="10" w:beforeAutospacing="0" w:after="38" w:afterLines="10" w:afterAutospacing="0" w:line="280" w:lineRule="exact"/>
              <w:rPr>
                <w:rFonts w:hint="default"/>
              </w:rPr>
            </w:pPr>
            <w:r>
              <w:rPr>
                <w:rFonts w:hint="eastAsia"/>
              </w:rPr>
              <w:t xml:space="preserve">(5) </w:t>
            </w:r>
            <w:r>
              <w:rPr>
                <w:rFonts w:hint="eastAsia"/>
              </w:rPr>
              <w:t>安全・安心な地域づくり</w:t>
            </w:r>
          </w:p>
        </w:tc>
      </w:tr>
      <w:tr>
        <w:trPr/>
        <w:tc>
          <w:tcPr>
            <w:tcW w:w="2693" w:type="dxa"/>
            <w:shd w:val="clear" w:color="auto" w:fill="D9D9D9"/>
            <w:vAlign w:val="center"/>
          </w:tcPr>
          <w:p>
            <w:pPr>
              <w:pStyle w:val="0"/>
              <w:autoSpaceDE w:val="0"/>
              <w:autoSpaceDN w:val="0"/>
              <w:adjustRightInd w:val="0"/>
              <w:rPr>
                <w:rFonts w:hint="default"/>
              </w:rPr>
            </w:pPr>
            <w:r>
              <w:rPr>
                <w:rFonts w:hint="eastAsia"/>
              </w:rPr>
              <w:t>施策の基本的方向</w:t>
            </w:r>
          </w:p>
        </w:tc>
        <w:tc>
          <w:tcPr>
            <w:tcW w:w="6525" w:type="dxa"/>
            <w:shd w:val="clear" w:color="auto" w:fill="auto"/>
            <w:vAlign w:val="top"/>
          </w:tcPr>
          <w:p>
            <w:pPr>
              <w:pStyle w:val="0"/>
              <w:autoSpaceDE w:val="0"/>
              <w:autoSpaceDN w:val="0"/>
              <w:adjustRightInd w:val="0"/>
              <w:spacing w:before="38" w:beforeLines="10" w:beforeAutospacing="0" w:after="38" w:afterLines="10" w:afterAutospacing="0" w:line="320" w:lineRule="exact"/>
              <w:rPr>
                <w:rFonts w:hint="default"/>
              </w:rPr>
            </w:pPr>
            <w:r>
              <w:rPr>
                <w:rFonts w:hint="eastAsia"/>
              </w:rPr>
              <w:t>１　ともに支えあう地域づくり</w:t>
            </w:r>
          </w:p>
          <w:p>
            <w:pPr>
              <w:pStyle w:val="0"/>
              <w:autoSpaceDE w:val="0"/>
              <w:autoSpaceDN w:val="0"/>
              <w:adjustRightInd w:val="0"/>
              <w:spacing w:before="38" w:beforeLines="10" w:beforeAutospacing="0" w:after="38" w:afterLines="10" w:afterAutospacing="0" w:line="320" w:lineRule="exact"/>
              <w:rPr>
                <w:rFonts w:hint="default"/>
              </w:rPr>
            </w:pPr>
            <w:r>
              <w:rPr>
                <w:rFonts w:hint="eastAsia"/>
              </w:rPr>
              <w:t>２　安心して暮らせる地域づくり</w:t>
            </w:r>
          </w:p>
          <w:p>
            <w:pPr>
              <w:pStyle w:val="0"/>
              <w:autoSpaceDE w:val="0"/>
              <w:autoSpaceDN w:val="0"/>
              <w:adjustRightInd w:val="0"/>
              <w:spacing w:before="38" w:beforeLines="10" w:beforeAutospacing="0" w:after="38" w:afterLines="10" w:afterAutospacing="0" w:line="320" w:lineRule="exact"/>
              <w:rPr>
                <w:rFonts w:hint="default"/>
              </w:rPr>
            </w:pPr>
            <w:r>
              <w:rPr>
                <w:rFonts w:hint="eastAsia"/>
              </w:rPr>
              <w:t>３　いきいきと暮らせる地域づくり</w:t>
            </w:r>
          </w:p>
          <w:p>
            <w:pPr>
              <w:pStyle w:val="0"/>
              <w:autoSpaceDE w:val="0"/>
              <w:autoSpaceDN w:val="0"/>
              <w:adjustRightInd w:val="0"/>
              <w:spacing w:before="38" w:beforeLines="10" w:beforeAutospacing="0" w:after="38" w:afterLines="10" w:afterAutospacing="0" w:line="320" w:lineRule="exact"/>
              <w:rPr>
                <w:rFonts w:hint="default"/>
              </w:rPr>
            </w:pPr>
            <w:r>
              <w:rPr>
                <w:rFonts w:hint="eastAsia"/>
              </w:rPr>
              <w:t>４　南海地震等の災害への備え</w:t>
            </w:r>
          </w:p>
        </w:tc>
      </w:tr>
    </w:tbl>
    <w:p>
      <w:pPr>
        <w:pStyle w:val="0"/>
        <w:autoSpaceDE w:val="0"/>
        <w:autoSpaceDN w:val="0"/>
        <w:adjustRightInd w:val="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（３）計画に基づく主な取り組み状況</w:t>
      </w:r>
    </w:p>
    <w:p>
      <w:pPr>
        <w:pStyle w:val="0"/>
        <w:autoSpaceDE w:val="0"/>
        <w:autoSpaceDN w:val="0"/>
        <w:adjustRightInd w:val="0"/>
        <w:rPr>
          <w:rFonts w:hint="default"/>
        </w:rPr>
      </w:pPr>
      <w:r>
        <w:rPr>
          <w:rFonts w:hint="eastAsia"/>
        </w:rPr>
        <w:t>◆各論・施策の体系</w:t>
      </w:r>
    </w:p>
    <w:tbl>
      <w:tblPr>
        <w:tblStyle w:val="11"/>
        <w:tblW w:w="9355" w:type="dxa"/>
        <w:jc w:val="right"/>
        <w:tblInd w:w="0" w:type="dxa"/>
        <w:tblLayout w:type="fixed"/>
        <w:tblCellMar>
          <w:left w:w="85" w:type="dxa"/>
          <w:right w:w="85" w:type="dxa"/>
        </w:tblCellMar>
        <w:tblLook w:firstRow="1" w:lastRow="0" w:firstColumn="1" w:lastColumn="0" w:noHBand="0" w:noVBand="1" w:val="04A0"/>
      </w:tblPr>
      <w:tblGrid>
        <w:gridCol w:w="460"/>
        <w:gridCol w:w="377"/>
        <w:gridCol w:w="4252"/>
        <w:gridCol w:w="190"/>
        <w:gridCol w:w="193"/>
        <w:gridCol w:w="3883"/>
      </w:tblGrid>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000000" w:themeFill="background1" w:themeFillTint="FF" w:themeFillShade="FF"/>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color w:val="000000"/>
                <w:kern w:val="0"/>
                <w:sz w:val="20"/>
              </w:rPr>
            </w:pPr>
            <w:r>
              <w:rPr>
                <w:rFonts w:hint="eastAsia" w:ascii="BIZ UDゴシック" w:hAnsi="BIZ UDゴシック" w:eastAsia="BIZ UDゴシック"/>
                <w:b w:val="1"/>
                <w:color w:val="000000"/>
                <w:kern w:val="0"/>
                <w:sz w:val="32"/>
              </w:rPr>
              <w:t>第１章　ともに支えあう地域づくり</w:t>
            </w:r>
          </w:p>
        </w:tc>
      </w:tr>
      <w:tr>
        <w:trPr>
          <w:trHeight w:val="46" w:hRule="atLeast"/>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ascii="UD デジタル 教科書体 NP-B" w:hAnsi="UD デジタル 教科書体 NP-B" w:eastAsia="UD デジタル 教科書体 NP-B"/>
                <w:color w:val="000000"/>
                <w:kern w:val="0"/>
              </w:rPr>
            </w:pPr>
            <w:r>
              <w:rPr>
                <w:rFonts w:hint="eastAsia" w:ascii="UD デジタル 教科書体 NP-B" w:hAnsi="UD デジタル 教科書体 NP-B" w:eastAsia="UD デジタル 教科書体 NP-B"/>
                <w:color w:val="000000"/>
                <w:kern w:val="0"/>
              </w:rPr>
              <w:t>第１節　心のバリアフリー</w:t>
            </w:r>
          </w:p>
        </w:tc>
        <w:tc>
          <w:tcPr>
            <w:tcW w:w="190" w:type="dxa"/>
            <w:tcBorders>
              <w:top w:val="none" w:color="auto" w:sz="0" w:space="0"/>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啓発広報活動と交流の促進</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auto"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第２節　障害のある人の権利擁護の推進</w:t>
            </w:r>
          </w:p>
        </w:tc>
        <w:tc>
          <w:tcPr>
            <w:tcW w:w="19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障害のある人の権利擁護</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auto"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第３節　地域で支え合う仕組みづくり</w:t>
            </w:r>
          </w:p>
        </w:tc>
        <w:tc>
          <w:tcPr>
            <w:tcW w:w="19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新たな支え合いの仕組み</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w w:val="90"/>
                <w:kern w:val="0"/>
              </w:rPr>
            </w:pP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2</w:t>
            </w:r>
            <w:r>
              <w:rPr>
                <w:rFonts w:hint="eastAsia"/>
                <w:color w:val="000000"/>
                <w:w w:val="90"/>
                <w:kern w:val="0"/>
              </w:rPr>
              <w:t>　地域を支える担い手づくり</w:t>
            </w: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9355" w:type="dxa"/>
            <w:gridSpan w:val="6"/>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32"/>
              </w:rPr>
            </w:pPr>
            <w:r>
              <w:rPr>
                <w:rFonts w:hint="eastAsia" w:ascii="BIZ UDゴシック" w:hAnsi="BIZ UDゴシック" w:eastAsia="BIZ UDゴシック"/>
                <w:b w:val="1"/>
                <w:color w:val="000000"/>
                <w:kern w:val="0"/>
                <w:sz w:val="32"/>
              </w:rPr>
              <w:t>第２章　安心して暮らせる地域づくり</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第１節　安心した暮らしの確保</w:t>
            </w:r>
          </w:p>
        </w:tc>
        <w:tc>
          <w:tcPr>
            <w:tcW w:w="190" w:type="dxa"/>
            <w:tcBorders>
              <w:top w:val="nil"/>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生活安定のための施策の充実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2</w:t>
            </w:r>
            <w:r>
              <w:rPr>
                <w:rFonts w:hint="eastAsia"/>
                <w:color w:val="000000"/>
                <w:w w:val="90"/>
                <w:kern w:val="0"/>
              </w:rPr>
              <w:t>　コミュニケーション環境の整備</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3</w:t>
            </w:r>
            <w:r>
              <w:rPr>
                <w:rFonts w:hint="eastAsia"/>
                <w:color w:val="000000"/>
                <w:w w:val="90"/>
                <w:kern w:val="0"/>
              </w:rPr>
              <w:t>　相談支援の充実と生活の質の確保</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第２節　</w:t>
            </w:r>
            <w:r>
              <w:rPr>
                <w:rFonts w:hint="eastAsia" w:ascii="UD デジタル 教科書体 NP-B" w:hAnsi="UD デジタル 教科書体 NP-B" w:eastAsia="UD デジタル 教科書体 NP-B"/>
                <w:color w:val="000000"/>
                <w:spacing w:val="-2"/>
                <w:w w:val="95"/>
                <w:kern w:val="0"/>
              </w:rPr>
              <w:t>保健・医療と福祉サービスの充実</w:t>
            </w:r>
          </w:p>
        </w:tc>
        <w:tc>
          <w:tcPr>
            <w:tcW w:w="190" w:type="dxa"/>
            <w:tcBorders>
              <w:top w:val="nil"/>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マンパワーの養成・確保</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nil"/>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2</w:t>
            </w:r>
            <w:r>
              <w:rPr>
                <w:rFonts w:hint="eastAsia"/>
                <w:color w:val="000000"/>
                <w:w w:val="90"/>
                <w:kern w:val="0"/>
              </w:rPr>
              <w:t>　障害の原因となる疾病等の予防</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3</w:t>
            </w:r>
            <w:r>
              <w:rPr>
                <w:rFonts w:hint="eastAsia"/>
                <w:color w:val="000000"/>
                <w:w w:val="90"/>
                <w:kern w:val="0"/>
              </w:rPr>
              <w:t>　障害のある子どもへの支援の充実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4</w:t>
            </w:r>
            <w:r>
              <w:rPr>
                <w:rFonts w:hint="eastAsia"/>
                <w:color w:val="000000"/>
                <w:w w:val="90"/>
                <w:kern w:val="0"/>
              </w:rPr>
              <w:t>　医療・リハビリテーションの充実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5</w:t>
            </w:r>
            <w:r>
              <w:rPr>
                <w:rFonts w:hint="eastAsia"/>
                <w:color w:val="000000"/>
                <w:w w:val="90"/>
                <w:kern w:val="0"/>
              </w:rPr>
              <w:t>　障害福祉サービスの確保・充実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6</w:t>
            </w:r>
            <w:r>
              <w:rPr>
                <w:rFonts w:hint="eastAsia"/>
                <w:color w:val="000000"/>
                <w:w w:val="90"/>
                <w:kern w:val="0"/>
              </w:rPr>
              <w:t>　精神科医療の充実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第３節　ひとにやさしいまちづくり</w:t>
            </w:r>
          </w:p>
        </w:tc>
        <w:tc>
          <w:tcPr>
            <w:tcW w:w="190" w:type="dxa"/>
            <w:tcBorders>
              <w:top w:val="nil"/>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まちづくりの総合的推進</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nil"/>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2</w:t>
            </w:r>
            <w:r>
              <w:rPr>
                <w:rFonts w:hint="eastAsia"/>
                <w:color w:val="000000"/>
                <w:w w:val="90"/>
                <w:kern w:val="0"/>
              </w:rPr>
              <w:t>　住宅環境の整備促進</w:t>
            </w: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3</w:t>
            </w:r>
            <w:r>
              <w:rPr>
                <w:rFonts w:hint="eastAsia"/>
                <w:color w:val="000000"/>
                <w:w w:val="90"/>
                <w:kern w:val="0"/>
              </w:rPr>
              <w:t>　交通・移動対策の推進</w:t>
            </w:r>
          </w:p>
        </w:tc>
      </w:tr>
      <w:tr>
        <w:trPr/>
        <w:tc>
          <w:tcPr>
            <w:tcW w:w="460" w:type="dxa"/>
            <w:vMerge w:val="continue"/>
            <w:tcBorders>
              <w:top w:val="none" w:color="auto" w:sz="0" w:space="0"/>
              <w:left w:val="nil"/>
              <w:bottom w:val="nil"/>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9355" w:type="dxa"/>
            <w:gridSpan w:val="6"/>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32"/>
              </w:rPr>
            </w:pPr>
            <w:r>
              <w:rPr>
                <w:rFonts w:hint="eastAsia" w:ascii="BIZ UDゴシック" w:hAnsi="BIZ UDゴシック" w:eastAsia="BIZ UDゴシック"/>
                <w:b w:val="1"/>
                <w:color w:val="000000"/>
                <w:kern w:val="0"/>
                <w:sz w:val="32"/>
              </w:rPr>
              <w:t>第３章　いきいきと暮らせる地域づくり</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doub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第１節　教育の充実</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学校教育の充実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2</w:t>
            </w:r>
            <w:r>
              <w:rPr>
                <w:rFonts w:hint="eastAsia"/>
                <w:color w:val="000000"/>
                <w:w w:val="90"/>
                <w:kern w:val="0"/>
              </w:rPr>
              <w:t>　進路の確立</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第２節　雇用・就業の促進</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雇用の促進と安定</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2</w:t>
            </w:r>
            <w:r>
              <w:rPr>
                <w:rFonts w:hint="eastAsia"/>
                <w:color w:val="000000"/>
                <w:w w:val="90"/>
                <w:kern w:val="0"/>
              </w:rPr>
              <w:t>　職業訓練の充実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3</w:t>
            </w:r>
            <w:r>
              <w:rPr>
                <w:rFonts w:hint="eastAsia"/>
                <w:color w:val="000000"/>
                <w:w w:val="90"/>
                <w:kern w:val="0"/>
              </w:rPr>
              <w:t>　</w:t>
            </w:r>
            <w:r>
              <w:rPr>
                <w:rFonts w:hint="eastAsia"/>
                <w:color w:val="000000"/>
                <w:spacing w:val="-6"/>
                <w:w w:val="90"/>
                <w:kern w:val="0"/>
              </w:rPr>
              <w:t>福祉的就労における工賃向上の取り組み</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第３節　余暇活動の充実</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余暇活動の充実</w:t>
            </w:r>
          </w:p>
        </w:tc>
      </w:tr>
      <w:tr>
        <w:trPr/>
        <w:tc>
          <w:tcPr>
            <w:tcW w:w="460" w:type="dxa"/>
            <w:vMerge w:val="continue"/>
            <w:tcBorders>
              <w:top w:val="none" w:color="auto" w:sz="0"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9355" w:type="dxa"/>
            <w:gridSpan w:val="6"/>
            <w:tcBorders>
              <w:top w:val="nil"/>
              <w:left w:val="nil"/>
              <w:bottom w:val="doub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32"/>
              </w:rPr>
            </w:pPr>
            <w:r>
              <w:rPr>
                <w:rFonts w:hint="eastAsia" w:ascii="BIZ UDゴシック" w:hAnsi="BIZ UDゴシック" w:eastAsia="BIZ UDゴシック"/>
                <w:b w:val="1"/>
                <w:color w:val="000000"/>
                <w:kern w:val="0"/>
                <w:sz w:val="32"/>
              </w:rPr>
              <w:t>第４章　南海地震等の災害への備え</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color w:val="000000"/>
                <w:kern w:val="0"/>
                <w:sz w:val="20"/>
              </w:rPr>
            </w:pPr>
          </w:p>
        </w:tc>
        <w:tc>
          <w:tcPr>
            <w:tcW w:w="377" w:type="dxa"/>
            <w:tcBorders>
              <w:top w:val="none" w:color="auto" w:sz="0"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3" w:type="dxa"/>
            <w:tcBorders>
              <w:top w:val="doub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83"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widowControl w:val="1"/>
              <w:autoSpaceDE w:val="0"/>
              <w:autoSpaceDN w:val="0"/>
              <w:adjustRightInd w:val="0"/>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第１節　南海地震等の災害対策</w:t>
            </w:r>
          </w:p>
        </w:tc>
        <w:tc>
          <w:tcPr>
            <w:tcW w:w="190" w:type="dxa"/>
            <w:tcBorders>
              <w:top w:val="nil"/>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1</w:t>
            </w:r>
            <w:r>
              <w:rPr>
                <w:rFonts w:hint="eastAsia"/>
                <w:color w:val="000000"/>
                <w:w w:val="90"/>
                <w:kern w:val="0"/>
              </w:rPr>
              <w:t>　被害を減らすための事前の備え</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widowControl w:val="1"/>
              <w:autoSpaceDE w:val="0"/>
              <w:autoSpaceDN w:val="0"/>
              <w:adjustRightInd w:val="0"/>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jc w:val="left"/>
              <w:rPr>
                <w:rFonts w:hint="default"/>
                <w:color w:val="000000"/>
                <w:kern w:val="0"/>
              </w:rPr>
            </w:pPr>
          </w:p>
        </w:tc>
        <w:tc>
          <w:tcPr>
            <w:tcW w:w="190" w:type="dxa"/>
            <w:tcBorders>
              <w:top w:val="nil"/>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460" w:type="dxa"/>
            <w:vMerge w:val="continue"/>
            <w:tcBorders>
              <w:top w:val="none" w:color="auto" w:sz="0" w:space="0"/>
              <w:left w:val="nil"/>
              <w:bottom w:val="none" w:color="auto" w:sz="0" w:space="0"/>
              <w:right w:val="nil"/>
              <w:tl2br w:val="none" w:color="auto" w:sz="0" w:space="0"/>
              <w:tr2bl w:val="none" w:color="auto" w:sz="0" w:space="0"/>
            </w:tcBorders>
            <w:shd w:val="clear" w:color="000000" w:fill="0070C0"/>
            <w:vAlign w:val="center"/>
          </w:tcPr>
          <w:p>
            <w:pPr>
              <w:pStyle w:val="0"/>
              <w:widowControl w:val="1"/>
              <w:autoSpaceDE w:val="0"/>
              <w:autoSpaceDN w:val="0"/>
              <w:adjustRightInd w:val="0"/>
              <w:jc w:val="left"/>
              <w:rPr>
                <w:rFonts w:hint="default"/>
                <w:color w:val="000000"/>
                <w:kern w:val="0"/>
                <w:sz w:val="20"/>
              </w:rPr>
            </w:pPr>
          </w:p>
        </w:tc>
        <w:tc>
          <w:tcPr>
            <w:tcW w:w="377" w:type="dxa"/>
            <w:tcBorders>
              <w:top w:val="single" w:color="000000"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jc w:val="left"/>
              <w:rPr>
                <w:rFonts w:hint="default"/>
                <w:color w:val="000000"/>
                <w:kern w:val="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color w:val="000000"/>
                <w:w w:val="90"/>
                <w:kern w:val="0"/>
              </w:rPr>
              <w:t>2</w:t>
            </w:r>
            <w:r>
              <w:rPr>
                <w:rFonts w:hint="eastAsia"/>
                <w:color w:val="000000"/>
                <w:w w:val="90"/>
                <w:kern w:val="0"/>
              </w:rPr>
              <w:t>　応急・復興のための事前の備え</w:t>
            </w:r>
          </w:p>
        </w:tc>
      </w:tr>
      <w:tr>
        <w:trPr>
          <w:trHeight w:val="43" w:hRule="atLeast"/>
        </w:trPr>
        <w:tc>
          <w:tcPr>
            <w:tcW w:w="460" w:type="dxa"/>
            <w:vMerge w:val="continue"/>
            <w:tcBorders>
              <w:top w:val="none" w:color="auto" w:sz="0" w:space="0"/>
              <w:left w:val="nil"/>
              <w:bottom w:val="nil"/>
              <w:right w:val="nil"/>
              <w:tl2br w:val="none" w:color="auto" w:sz="0" w:space="0"/>
              <w:tr2bl w:val="none" w:color="auto" w:sz="0" w:space="0"/>
            </w:tcBorders>
            <w:shd w:val="clear" w:color="000000" w:fill="0070C0"/>
            <w:vAlign w:val="center"/>
          </w:tcPr>
          <w:p>
            <w:pPr>
              <w:pStyle w:val="0"/>
              <w:widowControl w:val="1"/>
              <w:autoSpaceDE w:val="0"/>
              <w:autoSpaceDN w:val="0"/>
              <w:adjustRightInd w:val="0"/>
              <w:jc w:val="left"/>
              <w:rPr>
                <w:rFonts w:hint="default"/>
                <w:color w:val="000000"/>
                <w:kern w:val="0"/>
                <w:sz w:val="20"/>
              </w:rPr>
            </w:pPr>
          </w:p>
        </w:tc>
        <w:tc>
          <w:tcPr>
            <w:tcW w:w="377" w:type="dxa"/>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jc w:val="left"/>
              <w:rPr>
                <w:rFonts w:hint="default"/>
                <w:color w:val="000000"/>
                <w:kern w:val="0"/>
              </w:rPr>
            </w:pPr>
          </w:p>
        </w:tc>
        <w:tc>
          <w:tcPr>
            <w:tcW w:w="190" w:type="dxa"/>
            <w:tcBorders>
              <w:top w:val="single" w:color="auto"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193"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388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jc w:val="left"/>
              <w:rPr>
                <w:rFonts w:hint="default"/>
                <w:color w:val="000000"/>
                <w:kern w:val="0"/>
                <w:sz w:val="20"/>
              </w:rPr>
            </w:pPr>
          </w:p>
        </w:tc>
      </w:tr>
    </w:tbl>
    <w:p>
      <w:pPr>
        <w:pStyle w:val="0"/>
        <w:autoSpaceDE w:val="0"/>
        <w:autoSpaceDN w:val="0"/>
        <w:adjustRightInd w:val="0"/>
        <w:ind w:left="220" w:leftChars="100"/>
        <w:rPr>
          <w:rFonts w:hint="default"/>
        </w:rPr>
      </w:pPr>
    </w:p>
    <w:p>
      <w:pPr>
        <w:pStyle w:val="0"/>
        <w:autoSpaceDE w:val="0"/>
        <w:autoSpaceDN w:val="0"/>
        <w:adjustRightInd w:val="0"/>
        <w:rPr>
          <w:rFonts w:hint="default"/>
        </w:rPr>
      </w:pPr>
      <w:r>
        <w:rPr>
          <w:rFonts w:hint="default"/>
        </w:rPr>
        <w:br w:type="page"/>
      </w:r>
      <w:r>
        <w:rPr>
          <w:rFonts w:hint="eastAsia"/>
        </w:rPr>
        <w:t>◆主な取り組み状況</w:t>
      </w:r>
    </w:p>
    <w:p>
      <w:pPr>
        <w:pStyle w:val="0"/>
        <w:autoSpaceDE w:val="0"/>
        <w:autoSpaceDN w:val="0"/>
        <w:adjustRightInd w:val="0"/>
        <w:rPr>
          <w:rFonts w:hint="default" w:ascii="UD デジタル 教科書体 NP-B" w:hAnsi="UD デジタル 教科書体 NP-B" w:eastAsia="UD デジタル 教科書体 NP-B"/>
          <w:sz w:val="32"/>
          <w:u w:val="single" w:color="auto"/>
        </w:rPr>
      </w:pPr>
      <w:r>
        <w:rPr>
          <w:rFonts w:hint="eastAsia" w:ascii="UD デジタル 教科書体 NP-B" w:hAnsi="UD デジタル 教科書体 NP-B" w:eastAsia="UD デジタル 教科書体 NP-B"/>
          <w:sz w:val="32"/>
          <w:u w:val="single" w:color="auto"/>
        </w:rPr>
        <w:t>第１章　ともに支えあう地域づくり</w:t>
      </w: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第１節　心のバリアフリー</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default"/>
          <w:shd w:val="clear" w:color="auto" w:fill="D9D9D9"/>
        </w:rPr>
        <w:t>（障害及び障害のある人についての正しい理解の促進）</w:t>
      </w:r>
    </w:p>
    <w:p>
      <w:pPr>
        <w:pStyle w:val="0"/>
        <w:autoSpaceDE w:val="0"/>
        <w:autoSpaceDN w:val="0"/>
        <w:adjustRightInd w:val="0"/>
        <w:ind w:left="880" w:leftChars="300" w:hanging="220" w:hangingChars="100"/>
        <w:rPr>
          <w:rFonts w:hint="default"/>
        </w:rPr>
      </w:pPr>
      <w:r>
        <w:rPr>
          <w:rFonts w:hint="eastAsia"/>
        </w:rPr>
        <w:t>○平成</w:t>
      </w:r>
      <w:r>
        <w:rPr>
          <w:rFonts w:hint="default"/>
        </w:rPr>
        <w:t>28</w:t>
      </w:r>
      <w:r>
        <w:rPr>
          <w:rFonts w:hint="default"/>
        </w:rPr>
        <w:t>年に制定された障害者差別解消法をふまえ、平成</w:t>
      </w:r>
      <w:r>
        <w:rPr>
          <w:rFonts w:hint="default"/>
        </w:rPr>
        <w:t>29</w:t>
      </w:r>
      <w:r>
        <w:rPr>
          <w:rFonts w:hint="default"/>
        </w:rPr>
        <w:t>年３月に高知県障害者差別解消支援地域協議会を設置し、地域における障害者差別に関する相談等について情報を共有し、障害者差別を解消するための取り組みを進めてきたほか、障害者週間の集いの開催や市町村職員等への研修の開催を通し、障害のある人への配慮等について理解促進を図ってきました。</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28" name="オブジェクト 0"/>
                <a:graphic xmlns:a="http://schemas.openxmlformats.org/drawingml/2006/main">
                  <a:graphicData uri="http://schemas.microsoft.com/office/word/2010/wordprocessingShape">
                    <wps:wsp>
                      <wps:cNvPr id="1028"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28"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left="1320" w:leftChars="500" w:hanging="220" w:hangingChars="100"/>
        <w:rPr>
          <w:rFonts w:hint="default"/>
        </w:rPr>
      </w:pPr>
      <w:r>
        <w:rPr>
          <w:rFonts w:hint="eastAsia"/>
        </w:rPr>
        <w:t>◆障害者差別解消法の認知度（</w:t>
      </w:r>
      <w:r>
        <w:rPr>
          <w:rFonts w:hint="eastAsia"/>
        </w:rPr>
        <w:t>R</w:t>
      </w:r>
      <w:r>
        <w:rPr>
          <w:rFonts w:hint="eastAsia"/>
        </w:rPr>
        <w:t>元年度県民世論調査）：</w:t>
      </w:r>
      <w:r>
        <w:rPr>
          <w:rFonts w:hint="default"/>
        </w:rPr>
        <w:t>知らなかった</w:t>
      </w:r>
      <w:r>
        <w:rPr>
          <w:rFonts w:hint="default"/>
        </w:rPr>
        <w:t>67.7</w:t>
      </w:r>
      <w:r>
        <w:rPr>
          <w:rFonts w:hint="default"/>
        </w:rPr>
        <w:t>％</w:t>
      </w:r>
    </w:p>
    <w:p>
      <w:pPr>
        <w:pStyle w:val="0"/>
        <w:autoSpaceDE w:val="0"/>
        <w:autoSpaceDN w:val="0"/>
        <w:adjustRightInd w:val="0"/>
        <w:ind w:left="1320" w:leftChars="500" w:hanging="220" w:hangingChars="100"/>
        <w:rPr>
          <w:rFonts w:hint="default"/>
        </w:rPr>
      </w:pPr>
      <w:r>
        <w:rPr>
          <w:rFonts w:hint="eastAsia"/>
        </w:rPr>
        <w:t>◆市町村における職員対応要領・地域協議会の設置状況</w:t>
      </w:r>
    </w:p>
    <w:p>
      <w:pPr>
        <w:pStyle w:val="0"/>
        <w:autoSpaceDE w:val="0"/>
        <w:autoSpaceDN w:val="0"/>
        <w:adjustRightInd w:val="0"/>
        <w:ind w:left="1540" w:leftChars="600" w:hanging="220" w:hangingChars="100"/>
        <w:rPr>
          <w:rFonts w:hint="default"/>
        </w:rPr>
      </w:pPr>
      <w:r>
        <w:rPr>
          <w:rFonts w:hint="eastAsia"/>
        </w:rPr>
        <w:t>地域協議会　　設置済み：</w:t>
      </w:r>
      <w:r>
        <w:rPr>
          <w:rFonts w:hint="default"/>
        </w:rPr>
        <w:t>17</w:t>
      </w:r>
      <w:r>
        <w:rPr>
          <w:rFonts w:hint="default"/>
        </w:rPr>
        <w:t>（</w:t>
      </w:r>
      <w:r>
        <w:rPr>
          <w:rFonts w:hint="default"/>
        </w:rPr>
        <w:t>50</w:t>
      </w:r>
      <w:r>
        <w:rPr>
          <w:rFonts w:hint="default"/>
        </w:rPr>
        <w:t>％／</w:t>
      </w:r>
      <w:r>
        <w:rPr>
          <w:rFonts w:hint="default"/>
        </w:rPr>
        <w:t>R3.4</w:t>
      </w:r>
      <w:r>
        <w:rPr>
          <w:rFonts w:hint="default"/>
        </w:rPr>
        <w:t>全国</w:t>
      </w:r>
      <w:r>
        <w:rPr>
          <w:rFonts w:hint="default"/>
        </w:rPr>
        <w:t>57</w:t>
      </w:r>
      <w:r>
        <w:rPr>
          <w:rFonts w:hint="default"/>
        </w:rPr>
        <w:t>％）</w:t>
      </w:r>
    </w:p>
    <w:p>
      <w:pPr>
        <w:pStyle w:val="0"/>
        <w:autoSpaceDE w:val="0"/>
        <w:autoSpaceDN w:val="0"/>
        <w:adjustRightInd w:val="0"/>
        <w:ind w:left="1540" w:leftChars="600" w:hanging="220" w:hangingChars="100"/>
        <w:rPr>
          <w:rFonts w:hint="default"/>
        </w:rPr>
      </w:pPr>
      <w:r>
        <w:rPr>
          <w:rFonts w:hint="default"/>
        </w:rPr>
        <w:t>職員対応要領　設置済み：</w:t>
      </w:r>
      <w:r>
        <w:rPr>
          <w:rFonts w:hint="default"/>
        </w:rPr>
        <w:t>13</w:t>
      </w:r>
      <w:r>
        <w:rPr>
          <w:rFonts w:hint="default"/>
        </w:rPr>
        <w:t>（</w:t>
      </w:r>
      <w:r>
        <w:rPr>
          <w:rFonts w:hint="default"/>
        </w:rPr>
        <w:t>38</w:t>
      </w:r>
      <w:r>
        <w:rPr>
          <w:rFonts w:hint="default"/>
        </w:rPr>
        <w:t>％／</w:t>
      </w:r>
      <w:r>
        <w:rPr>
          <w:rFonts w:hint="default"/>
        </w:rPr>
        <w:t>R3.4</w:t>
      </w:r>
      <w:r>
        <w:rPr>
          <w:rFonts w:hint="default"/>
        </w:rPr>
        <w:t>全国</w:t>
      </w:r>
      <w:r>
        <w:rPr>
          <w:rFonts w:hint="default"/>
        </w:rPr>
        <w:t>74</w:t>
      </w:r>
      <w:r>
        <w:rPr>
          <w:rFonts w:hint="default"/>
        </w:rPr>
        <w:t>％）</w:t>
      </w:r>
    </w:p>
    <w:p>
      <w:pPr>
        <w:pStyle w:val="0"/>
        <w:autoSpaceDE w:val="0"/>
        <w:autoSpaceDN w:val="0"/>
        <w:adjustRightInd w:val="0"/>
        <w:ind w:left="880" w:leftChars="300" w:hanging="220" w:hangingChars="100"/>
        <w:rPr>
          <w:rFonts w:hint="default"/>
        </w:rPr>
      </w:pPr>
    </w:p>
    <w:p>
      <w:pPr>
        <w:pStyle w:val="0"/>
        <w:autoSpaceDE w:val="0"/>
        <w:autoSpaceDN w:val="0"/>
        <w:adjustRightInd w:val="0"/>
        <w:ind w:left="880" w:leftChars="300" w:hanging="220" w:hangingChars="100"/>
        <w:rPr>
          <w:rFonts w:hint="default"/>
        </w:rPr>
      </w:pPr>
      <w:r>
        <w:rPr>
          <w:rFonts w:hint="eastAsia"/>
        </w:rPr>
        <w:t>○平成</w:t>
      </w:r>
      <w:r>
        <w:rPr>
          <w:rFonts w:hint="default"/>
        </w:rPr>
        <w:t>30</w:t>
      </w:r>
      <w:r>
        <w:rPr>
          <w:rFonts w:hint="default"/>
        </w:rPr>
        <w:t>年度からヘルプマークを導入し、</w:t>
      </w:r>
      <w:r>
        <w:rPr>
          <w:rFonts w:hint="eastAsia"/>
        </w:rPr>
        <w:t>義足や人工関節を使用している人、内部障害や難病の人、または、妊娠初期の人など、</w:t>
      </w:r>
      <w:r>
        <w:rPr>
          <w:rFonts w:hint="default"/>
        </w:rPr>
        <w:t>外見からは</w:t>
      </w:r>
      <w:r>
        <w:rPr>
          <w:rFonts w:hint="eastAsia"/>
        </w:rPr>
        <w:t>援助</w:t>
      </w:r>
      <w:r>
        <w:rPr>
          <w:rFonts w:hint="default"/>
        </w:rPr>
        <w:t>や配慮が必要なことが</w:t>
      </w:r>
      <w:r>
        <w:rPr>
          <w:rFonts w:hint="eastAsia"/>
        </w:rPr>
        <w:t>わからない</w:t>
      </w:r>
      <w:r>
        <w:rPr>
          <w:rFonts w:hint="default"/>
        </w:rPr>
        <w:t>人についても配慮が必要であることを知ってもらいやすくするために、県内の希望者に配布をしてきました。</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29" name="オブジェクト 0"/>
                <a:graphic xmlns:a="http://schemas.openxmlformats.org/drawingml/2006/main">
                  <a:graphicData uri="http://schemas.microsoft.com/office/word/2010/wordprocessingShape">
                    <wps:wsp>
                      <wps:cNvPr id="1029"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29"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left="1320" w:leftChars="500" w:hanging="220" w:hangingChars="100"/>
        <w:rPr>
          <w:rFonts w:hint="default"/>
        </w:rPr>
      </w:pPr>
      <w:r>
        <w:rPr>
          <w:rFonts w:hint="default"/>
        </w:rPr>
        <w:t>◆</w:t>
      </w:r>
      <w:r>
        <w:rPr>
          <w:rFonts w:hint="default"/>
        </w:rPr>
        <w:t>ヘルプマークの累計配布数：</w:t>
      </w:r>
      <w:r>
        <w:rPr>
          <w:rFonts w:hint="eastAsia"/>
        </w:rPr>
        <w:t>R</w:t>
      </w:r>
      <w:r>
        <w:rPr>
          <w:rFonts w:hint="default"/>
        </w:rPr>
        <w:t>3</w:t>
      </w:r>
      <w:r>
        <w:rPr>
          <w:rFonts w:hint="default"/>
        </w:rPr>
        <w:t>年度までに</w:t>
      </w:r>
      <w:r>
        <w:rPr>
          <w:rFonts w:hint="default"/>
        </w:rPr>
        <w:t>5,001</w:t>
      </w:r>
      <w:r>
        <w:rPr>
          <w:rFonts w:hint="default"/>
        </w:rPr>
        <w:t>枚</w:t>
      </w:r>
    </w:p>
    <w:p>
      <w:pPr>
        <w:pStyle w:val="0"/>
        <w:autoSpaceDE w:val="0"/>
        <w:autoSpaceDN w:val="0"/>
        <w:adjustRightInd w:val="0"/>
        <w:ind w:left="1320" w:leftChars="500" w:hanging="220" w:hangingChars="100"/>
        <w:rPr>
          <w:rFonts w:hint="default"/>
        </w:rPr>
      </w:pPr>
      <w:r>
        <w:rPr>
          <w:rFonts w:hint="eastAsia"/>
          <w:color w:val="000000" w:themeColor="text1"/>
        </w:rPr>
        <w:t>◆「ご存じですか？ヘルプマーク」動画の制作・啓発</w:t>
      </w:r>
    </w:p>
    <w:p>
      <w:pPr>
        <w:pStyle w:val="0"/>
        <w:autoSpaceDE w:val="0"/>
        <w:autoSpaceDN w:val="0"/>
        <w:adjustRightInd w:val="0"/>
        <w:ind w:left="1320" w:leftChars="500" w:hanging="220" w:hangingChars="100"/>
        <w:rPr>
          <w:rFonts w:hint="default"/>
        </w:rPr>
      </w:pPr>
      <w:r>
        <w:rPr>
          <w:rFonts w:hint="eastAsia"/>
        </w:rPr>
        <w:t>◆ヘルプマークの認知度</w:t>
      </w:r>
      <w:r>
        <w:rPr>
          <w:rFonts w:hint="eastAsia"/>
          <w:sz w:val="21"/>
        </w:rPr>
        <w:t>（令和３年度高知県地域共生社会の実現に向けた意識調査）</w:t>
      </w:r>
    </w:p>
    <w:p>
      <w:pPr>
        <w:pStyle w:val="0"/>
        <w:autoSpaceDE w:val="0"/>
        <w:autoSpaceDN w:val="0"/>
        <w:adjustRightInd w:val="0"/>
        <w:ind w:left="1320" w:leftChars="500" w:hanging="220" w:hangingChars="100"/>
        <w:rPr>
          <w:rFonts w:hint="default"/>
        </w:rPr>
      </w:pPr>
      <w:r>
        <w:rPr>
          <w:rFonts w:hint="eastAsia"/>
        </w:rPr>
        <w:t>　：知っている</w:t>
      </w:r>
      <w:r>
        <w:rPr>
          <w:rFonts w:hint="eastAsia"/>
        </w:rPr>
        <w:t>25.6</w:t>
      </w:r>
      <w:r>
        <w:rPr>
          <w:rFonts w:hint="eastAsia"/>
        </w:rPr>
        <w:t>％</w:t>
      </w:r>
    </w:p>
    <w:p>
      <w:pPr>
        <w:pStyle w:val="0"/>
        <w:autoSpaceDE w:val="0"/>
        <w:autoSpaceDN w:val="0"/>
        <w:adjustRightInd w:val="0"/>
        <w:spacing w:after="95" w:afterLines="25" w:afterAutospacing="0"/>
        <w:ind w:left="220" w:leftChars="100"/>
        <w:rPr>
          <w:rFonts w:hint="default"/>
          <w:sz w:val="24"/>
        </w:rPr>
      </w:pP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第２節　障害のある人の権利擁護の推進</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default"/>
          <w:shd w:val="clear" w:color="auto" w:fill="D9D9D9"/>
        </w:rPr>
        <w:t>（障害のある人の権利擁護・虐待防止）</w:t>
      </w:r>
    </w:p>
    <w:p>
      <w:pPr>
        <w:pStyle w:val="0"/>
        <w:autoSpaceDE w:val="0"/>
        <w:autoSpaceDN w:val="0"/>
        <w:adjustRightInd w:val="0"/>
        <w:ind w:left="880" w:leftChars="300" w:hanging="220" w:hangingChars="100"/>
        <w:rPr>
          <w:rFonts w:hint="default"/>
          <w:sz w:val="24"/>
          <w:bdr w:val="single" w:color="auto" w:sz="4" w:space="0"/>
        </w:rPr>
      </w:pPr>
      <w:r>
        <w:rPr>
          <w:rFonts w:hint="eastAsia"/>
        </w:rPr>
        <w:t>○</w:t>
      </w:r>
      <w:r>
        <w:rPr>
          <w:rFonts w:hint="default"/>
        </w:rPr>
        <w:t>障害者や高齢者の権利擁護・虐待防止に向けた取り組みを推進するため、高知県高齢者・障害者権利擁護センターを設置し、</w:t>
      </w:r>
      <w:r>
        <w:rPr>
          <w:rFonts w:hint="eastAsia"/>
        </w:rPr>
        <w:t>障害のある人の権利擁護に関する相談対応に加えて、</w:t>
      </w:r>
      <w:r>
        <w:rPr>
          <w:rFonts w:hint="default"/>
        </w:rPr>
        <w:t>虐待防止研修の実施や専門家チームの派遣など、施設や市町村に対する支援に取り組んできました。</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30" name="オブジェクト 0"/>
                <a:graphic xmlns:a="http://schemas.openxmlformats.org/drawingml/2006/main">
                  <a:graphicData uri="http://schemas.microsoft.com/office/word/2010/wordprocessingShape">
                    <wps:wsp>
                      <wps:cNvPr id="1030"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30"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left="1320" w:leftChars="500" w:hanging="220" w:hangingChars="100"/>
        <w:rPr>
          <w:rFonts w:hint="default"/>
        </w:rPr>
      </w:pPr>
      <w:r>
        <w:rPr>
          <w:rFonts w:hint="eastAsia"/>
        </w:rPr>
        <w:t>◆成年後見制度利用促進計画を策定している市町村数：</w:t>
      </w:r>
      <w:r>
        <w:rPr>
          <w:rFonts w:hint="default"/>
          <w:color w:val="000000" w:themeColor="text1"/>
        </w:rPr>
        <w:t>R4.</w:t>
      </w:r>
      <w:r>
        <w:rPr>
          <w:rFonts w:hint="eastAsia"/>
          <w:color w:val="000000" w:themeColor="text1"/>
        </w:rPr>
        <w:t xml:space="preserve">4 </w:t>
      </w:r>
      <w:r>
        <w:rPr>
          <w:rFonts w:hint="default"/>
          <w:color w:val="000000" w:themeColor="text1"/>
        </w:rPr>
        <w:t>1</w:t>
      </w:r>
      <w:r>
        <w:rPr>
          <w:rFonts w:hint="eastAsia"/>
          <w:color w:val="000000" w:themeColor="text1"/>
        </w:rPr>
        <w:t>9</w:t>
      </w:r>
      <w:r>
        <w:rPr>
          <w:rFonts w:hint="default"/>
        </w:rPr>
        <w:t>市町</w:t>
      </w:r>
      <w:r>
        <w:rPr>
          <w:rFonts w:hint="eastAsia"/>
        </w:rPr>
        <w:t>村</w:t>
      </w:r>
    </w:p>
    <w:p>
      <w:pPr>
        <w:pStyle w:val="0"/>
        <w:autoSpaceDE w:val="0"/>
        <w:autoSpaceDN w:val="0"/>
        <w:adjustRightInd w:val="0"/>
        <w:spacing w:after="95" w:afterLines="25" w:afterAutospacing="0"/>
        <w:ind w:left="220" w:leftChars="100"/>
        <w:rPr>
          <w:rFonts w:hint="default"/>
          <w:sz w:val="24"/>
          <w:bdr w:val="single" w:color="auto" w:sz="4" w:space="0"/>
        </w:rPr>
      </w:pPr>
      <w:r>
        <w:rPr>
          <w:rFonts w:hint="default"/>
        </w:rPr>
        <w:br w:type="page"/>
      </w:r>
      <w:r>
        <w:rPr>
          <w:rFonts w:hint="eastAsia"/>
          <w:sz w:val="24"/>
          <w:bdr w:val="single" w:color="auto" w:sz="4" w:space="0"/>
        </w:rPr>
        <w:t>第３節　地域で支え合う仕組みづくり</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default"/>
          <w:shd w:val="clear" w:color="auto" w:fill="D9D9D9"/>
        </w:rPr>
        <w:t>（あったかふれあいセンターの機能の充実）</w:t>
      </w:r>
    </w:p>
    <w:p>
      <w:pPr>
        <w:pStyle w:val="0"/>
        <w:autoSpaceDE w:val="0"/>
        <w:autoSpaceDN w:val="0"/>
        <w:adjustRightInd w:val="0"/>
        <w:ind w:left="880" w:leftChars="300" w:hanging="220" w:hangingChars="100"/>
        <w:rPr>
          <w:rFonts w:hint="default"/>
        </w:rPr>
      </w:pPr>
      <w:r>
        <w:rPr>
          <w:rFonts w:hint="eastAsia"/>
        </w:rPr>
        <w:t>○全国に先行して過疎化、高齢化が進む高知県において、制度サービスの隙間を埋め、子どもから高齢者まで、年齢や障害の有無にかかわ</w:t>
      </w:r>
      <w:r>
        <w:rPr>
          <w:rFonts w:hint="eastAsia"/>
          <w:color w:val="000000" w:themeColor="text1"/>
        </w:rPr>
        <w:t>らず誰もが気軽に集い、必要なサービスを受けることができる地域福祉の拠点として、「あっ</w:t>
      </w:r>
      <w:r>
        <w:rPr>
          <w:rFonts w:hint="eastAsia"/>
        </w:rPr>
        <w:t>たかふれあいセンター」の整備を進めてきました。</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31" name="オブジェクト 0"/>
                <a:graphic xmlns:a="http://schemas.openxmlformats.org/drawingml/2006/main">
                  <a:graphicData uri="http://schemas.microsoft.com/office/word/2010/wordprocessingShape">
                    <wps:wsp>
                      <wps:cNvPr id="1031"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31"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left="1320" w:leftChars="500" w:hanging="220" w:hangingChars="100"/>
        <w:rPr>
          <w:rFonts w:hint="default"/>
          <w:color w:val="000000" w:themeColor="text1"/>
        </w:rPr>
      </w:pPr>
      <w:r>
        <w:rPr>
          <w:rFonts w:hint="default"/>
        </w:rPr>
        <w:t>◆</w:t>
      </w:r>
      <w:r>
        <w:rPr>
          <w:rFonts w:hint="default"/>
        </w:rPr>
        <w:t>あったかふれあいセンターの整備：</w:t>
      </w:r>
      <w:r>
        <w:rPr>
          <w:rFonts w:hint="default"/>
        </w:rPr>
        <w:t>H25</w:t>
      </w:r>
      <w:r>
        <w:rPr>
          <w:rFonts w:hint="eastAsia"/>
        </w:rPr>
        <w:t xml:space="preserve"> </w:t>
      </w:r>
      <w:r>
        <w:rPr>
          <w:rFonts w:hint="default"/>
        </w:rPr>
        <w:t>27</w:t>
      </w:r>
      <w:r>
        <w:rPr>
          <w:rFonts w:hint="default"/>
        </w:rPr>
        <w:t>市町村</w:t>
      </w:r>
      <w:r>
        <w:rPr>
          <w:rFonts w:hint="default"/>
        </w:rPr>
        <w:t>36</w:t>
      </w:r>
      <w:r>
        <w:rPr>
          <w:rFonts w:hint="default"/>
        </w:rPr>
        <w:t>拠点</w:t>
      </w:r>
      <w:r>
        <w:rPr>
          <w:rFonts w:hint="default"/>
        </w:rPr>
        <w:t>→</w:t>
      </w:r>
      <w:r>
        <w:rPr>
          <w:rFonts w:hint="default"/>
          <w:color w:val="000000" w:themeColor="text1"/>
        </w:rPr>
        <w:t>R</w:t>
      </w:r>
      <w:r>
        <w:rPr>
          <w:rFonts w:hint="eastAsia"/>
          <w:color w:val="000000" w:themeColor="text1"/>
        </w:rPr>
        <w:t>4.4 31</w:t>
      </w:r>
      <w:r>
        <w:rPr>
          <w:rFonts w:hint="default"/>
          <w:color w:val="000000" w:themeColor="text1"/>
        </w:rPr>
        <w:t>市町村</w:t>
      </w:r>
      <w:r>
        <w:rPr>
          <w:rFonts w:hint="default"/>
          <w:color w:val="000000" w:themeColor="text1"/>
        </w:rPr>
        <w:t>5</w:t>
      </w:r>
      <w:r>
        <w:rPr>
          <w:rFonts w:hint="eastAsia"/>
          <w:color w:val="000000" w:themeColor="text1"/>
        </w:rPr>
        <w:t>6</w:t>
      </w:r>
      <w:r>
        <w:rPr>
          <w:rFonts w:hint="default"/>
          <w:color w:val="000000" w:themeColor="text1"/>
        </w:rPr>
        <w:t>拠点</w:t>
      </w:r>
    </w:p>
    <w:p>
      <w:pPr>
        <w:pStyle w:val="0"/>
        <w:autoSpaceDE w:val="0"/>
        <w:autoSpaceDN w:val="0"/>
        <w:adjustRightInd w:val="0"/>
        <w:ind w:left="1320" w:leftChars="500" w:hanging="220" w:hangingChars="100"/>
        <w:rPr>
          <w:rFonts w:hint="default"/>
        </w:rPr>
      </w:pPr>
      <w:r>
        <w:rPr>
          <w:rFonts w:hint="eastAsia"/>
        </w:rPr>
        <w:t>◆地域での支え合いの力について（令和３年度県民世論調査）</w:t>
      </w:r>
    </w:p>
    <w:p>
      <w:pPr>
        <w:pStyle w:val="0"/>
        <w:autoSpaceDE w:val="0"/>
        <w:autoSpaceDN w:val="0"/>
        <w:adjustRightInd w:val="0"/>
        <w:ind w:left="1320" w:leftChars="500" w:hanging="220" w:hangingChars="100"/>
        <w:rPr>
          <w:rFonts w:hint="default"/>
        </w:rPr>
      </w:pPr>
      <w:r>
        <w:rPr>
          <w:rFonts w:hint="eastAsia"/>
        </w:rPr>
        <w:t>　：以前と比べて弱まっている（</w:t>
      </w:r>
      <w:r>
        <w:rPr>
          <w:rFonts w:hint="eastAsia"/>
        </w:rPr>
        <w:t>53.9</w:t>
      </w:r>
      <w:r>
        <w:rPr>
          <w:rFonts w:hint="eastAsia"/>
        </w:rPr>
        <w:t>％）</w:t>
      </w:r>
    </w:p>
    <w:p>
      <w:pPr>
        <w:pStyle w:val="0"/>
        <w:autoSpaceDE w:val="0"/>
        <w:autoSpaceDN w:val="0"/>
        <w:adjustRightInd w:val="0"/>
        <w:rPr>
          <w:rFonts w:hint="default"/>
        </w:rPr>
      </w:pPr>
    </w:p>
    <w:p>
      <w:pPr>
        <w:pStyle w:val="0"/>
        <w:autoSpaceDE w:val="0"/>
        <w:autoSpaceDN w:val="0"/>
        <w:adjustRightInd w:val="0"/>
        <w:rPr>
          <w:rFonts w:hint="default" w:ascii="UD デジタル 教科書体 NP-B" w:hAnsi="UD デジタル 教科書体 NP-B" w:eastAsia="UD デジタル 教科書体 NP-B"/>
          <w:sz w:val="32"/>
          <w:u w:val="single" w:color="auto"/>
        </w:rPr>
      </w:pPr>
      <w:r>
        <w:rPr>
          <w:rFonts w:hint="default" w:ascii="UD デジタル 教科書体 NP-B" w:hAnsi="UD デジタル 教科書体 NP-B" w:eastAsia="UD デジタル 教科書体 NP-B"/>
          <w:sz w:val="32"/>
          <w:u w:val="single" w:color="auto"/>
        </w:rPr>
        <w:t>第２章　</w:t>
      </w:r>
      <w:r>
        <w:rPr>
          <w:rFonts w:hint="eastAsia" w:ascii="UD デジタル 教科書体 NP-B" w:hAnsi="UD デジタル 教科書体 NP-B" w:eastAsia="UD デジタル 教科書体 NP-B"/>
          <w:sz w:val="32"/>
          <w:u w:val="single" w:color="auto"/>
        </w:rPr>
        <w:t>安心して暮らせる地域づくり</w:t>
      </w: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第１節　安心した暮らしの確保</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default"/>
          <w:shd w:val="clear" w:color="auto" w:fill="D9D9D9"/>
        </w:rPr>
        <w:t>（情報提供の充実）</w:t>
      </w:r>
    </w:p>
    <w:p>
      <w:pPr>
        <w:pStyle w:val="0"/>
        <w:autoSpaceDE w:val="0"/>
        <w:autoSpaceDN w:val="0"/>
        <w:adjustRightInd w:val="0"/>
        <w:ind w:left="880" w:leftChars="300" w:hanging="220" w:hangingChars="100"/>
        <w:rPr>
          <w:rFonts w:hint="default"/>
        </w:rPr>
      </w:pPr>
      <w:r>
        <w:rPr>
          <w:rFonts w:hint="eastAsia"/>
        </w:rPr>
        <w:t>○手話通訳や要約筆記などのボランティア養成事業をはじめとした、障害のある人の地域生活を支援する事業のほか、オーテピア高知声と点字の図書館への運営支援を通じて、県内全域での視覚障害のある人等へのサービスの充実を図っています。</w:t>
      </w:r>
    </w:p>
    <w:p>
      <w:pPr>
        <w:pStyle w:val="0"/>
        <w:autoSpaceDE w:val="0"/>
        <w:autoSpaceDN w:val="0"/>
        <w:adjustRightInd w:val="0"/>
        <w:ind w:left="880" w:leftChars="300" w:hanging="220" w:hangingChars="100"/>
        <w:rPr>
          <w:rFonts w:hint="default"/>
          <w:sz w:val="24"/>
          <w:bdr w:val="single" w:color="auto" w:sz="4" w:space="0"/>
        </w:rPr>
      </w:pPr>
      <w:r>
        <w:rPr>
          <w:rFonts w:hint="eastAsia"/>
        </w:rPr>
        <w:t>○その他、言語障害、音声機能等の障害により意思疎通を図ることに支障がある障害のある人等の自立と社会参加を図るため、失語症向け意思疎通支援者の養成や視覚障害者向けのスマートフォン操作指導等に取り組んでいます。</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32" name="オブジェクト 0"/>
                <a:graphic xmlns:a="http://schemas.openxmlformats.org/drawingml/2006/main">
                  <a:graphicData uri="http://schemas.microsoft.com/office/word/2010/wordprocessingShape">
                    <wps:wsp>
                      <wps:cNvPr id="1032"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32"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left="1320" w:leftChars="500" w:hanging="220" w:hangingChars="100"/>
        <w:rPr>
          <w:rFonts w:hint="default"/>
        </w:rPr>
      </w:pPr>
      <w:r>
        <w:rPr>
          <w:rFonts w:hint="default"/>
        </w:rPr>
        <w:t>◆</w:t>
      </w:r>
      <w:r>
        <w:rPr>
          <w:rFonts w:hint="default"/>
        </w:rPr>
        <w:t>手話通訳者・要約筆記者登録者数：</w:t>
      </w:r>
      <w:r>
        <w:rPr>
          <w:rFonts w:hint="default"/>
        </w:rPr>
        <w:t>H24</w:t>
      </w:r>
      <w:r>
        <w:rPr>
          <w:rFonts w:hint="default"/>
        </w:rPr>
        <w:t>末</w:t>
      </w:r>
      <w:r>
        <w:rPr>
          <w:rFonts w:hint="eastAsia"/>
        </w:rPr>
        <w:t xml:space="preserve"> </w:t>
      </w:r>
      <w:r>
        <w:rPr>
          <w:rFonts w:hint="default"/>
        </w:rPr>
        <w:t>84</w:t>
      </w:r>
      <w:r>
        <w:rPr>
          <w:rFonts w:hint="default"/>
        </w:rPr>
        <w:t>人</w:t>
      </w:r>
      <w:r>
        <w:rPr>
          <w:rFonts w:hint="eastAsia"/>
        </w:rPr>
        <w:t>/</w:t>
      </w:r>
      <w:r>
        <w:rPr>
          <w:rFonts w:hint="default"/>
        </w:rPr>
        <w:t>97</w:t>
      </w:r>
      <w:r>
        <w:rPr>
          <w:rFonts w:hint="default"/>
        </w:rPr>
        <w:t>人</w:t>
      </w:r>
      <w:r>
        <w:rPr>
          <w:rFonts w:hint="default"/>
        </w:rPr>
        <w:t>→R3</w:t>
      </w:r>
      <w:r>
        <w:rPr>
          <w:rFonts w:hint="default"/>
        </w:rPr>
        <w:t>末</w:t>
      </w:r>
      <w:r>
        <w:rPr>
          <w:rFonts w:hint="eastAsia"/>
        </w:rPr>
        <w:t xml:space="preserve"> </w:t>
      </w:r>
      <w:r>
        <w:rPr>
          <w:rFonts w:hint="default"/>
        </w:rPr>
        <w:t>113</w:t>
      </w:r>
      <w:r>
        <w:rPr>
          <w:rFonts w:hint="default"/>
        </w:rPr>
        <w:t>人</w:t>
      </w:r>
      <w:r>
        <w:rPr>
          <w:rFonts w:hint="eastAsia"/>
        </w:rPr>
        <w:t>/</w:t>
      </w:r>
      <w:r>
        <w:rPr>
          <w:rFonts w:hint="default"/>
        </w:rPr>
        <w:t>95</w:t>
      </w:r>
      <w:r>
        <w:rPr>
          <w:rFonts w:hint="default"/>
        </w:rPr>
        <w:t>人</w:t>
      </w:r>
    </w:p>
    <w:p>
      <w:pPr>
        <w:pStyle w:val="0"/>
        <w:autoSpaceDE w:val="0"/>
        <w:autoSpaceDN w:val="0"/>
        <w:adjustRightInd w:val="0"/>
        <w:ind w:firstLine="440" w:firstLineChars="200"/>
        <w:rPr>
          <w:rFonts w:hint="default"/>
        </w:rPr>
      </w:pPr>
    </w:p>
    <w:p>
      <w:pPr>
        <w:pStyle w:val="0"/>
        <w:autoSpaceDE w:val="0"/>
        <w:autoSpaceDN w:val="0"/>
        <w:adjustRightInd w:val="0"/>
        <w:ind w:firstLine="440" w:firstLineChars="200"/>
        <w:rPr>
          <w:rFonts w:hint="default"/>
        </w:rPr>
      </w:pPr>
      <w:r>
        <w:rPr>
          <w:rFonts w:hint="default"/>
          <w:shd w:val="clear" w:color="auto" w:fill="D9D9D9"/>
        </w:rPr>
        <w:t>（</w:t>
      </w:r>
      <w:r>
        <w:rPr>
          <w:rFonts w:hint="eastAsia"/>
          <w:shd w:val="clear" w:color="auto" w:fill="D9D9D9"/>
        </w:rPr>
        <w:t>相談支援体制の充実</w:t>
      </w:r>
      <w:r>
        <w:rPr>
          <w:rFonts w:hint="default"/>
          <w:shd w:val="clear" w:color="auto" w:fill="D9D9D9"/>
        </w:rPr>
        <w:t>）</w:t>
      </w:r>
    </w:p>
    <w:p>
      <w:pPr>
        <w:pStyle w:val="0"/>
        <w:autoSpaceDE w:val="0"/>
        <w:autoSpaceDN w:val="0"/>
        <w:adjustRightInd w:val="0"/>
        <w:ind w:left="660" w:leftChars="300" w:firstLine="0" w:firstLineChars="0"/>
        <w:rPr>
          <w:rFonts w:hint="default"/>
        </w:rPr>
      </w:pPr>
      <w:r>
        <w:rPr>
          <w:rFonts w:hint="eastAsia"/>
        </w:rPr>
        <w:t>○障害のある人が様々なサービスや地域資源等を活用しながら安心して暮らしていくた</w:t>
      </w:r>
    </w:p>
    <w:p>
      <w:pPr>
        <w:pStyle w:val="0"/>
        <w:autoSpaceDE w:val="0"/>
        <w:autoSpaceDN w:val="0"/>
        <w:adjustRightInd w:val="0"/>
        <w:ind w:left="660" w:leftChars="300" w:firstLine="220" w:firstLineChars="100"/>
        <w:rPr>
          <w:rFonts w:hint="default"/>
        </w:rPr>
      </w:pPr>
      <w:r>
        <w:rPr>
          <w:rFonts w:hint="eastAsia"/>
        </w:rPr>
        <w:t>めに、相談支援専門員の資質向上に向けた人材研修等の取組を通して、障害のある人</w:t>
      </w:r>
    </w:p>
    <w:p>
      <w:pPr>
        <w:pStyle w:val="0"/>
        <w:autoSpaceDE w:val="0"/>
        <w:autoSpaceDN w:val="0"/>
        <w:adjustRightInd w:val="0"/>
        <w:ind w:left="660" w:leftChars="300" w:firstLine="220" w:firstLineChars="100"/>
        <w:rPr>
          <w:rFonts w:hint="default"/>
        </w:rPr>
      </w:pPr>
      <w:r>
        <w:rPr>
          <w:rFonts w:hint="eastAsia"/>
        </w:rPr>
        <w:t>のニーズや障害特性に応じた適切な助言や情報提供ができる相談支援体制の充実を図</w:t>
      </w:r>
    </w:p>
    <w:p>
      <w:pPr>
        <w:pStyle w:val="0"/>
        <w:autoSpaceDE w:val="0"/>
        <w:autoSpaceDN w:val="0"/>
        <w:adjustRightInd w:val="0"/>
        <w:ind w:left="660" w:leftChars="300" w:firstLine="220" w:firstLineChars="100"/>
        <w:rPr>
          <w:rFonts w:hint="default"/>
        </w:rPr>
      </w:pPr>
      <w:r>
        <w:rPr>
          <w:rFonts w:hint="eastAsia"/>
        </w:rPr>
        <w:t>っています。</w:t>
      </w:r>
    </w:p>
    <w:p>
      <w:pPr>
        <w:pStyle w:val="0"/>
        <w:widowControl w:val="1"/>
        <w:autoSpaceDE w:val="0"/>
        <w:autoSpaceDN w:val="0"/>
        <w:adjustRightInd w:val="0"/>
        <w:jc w:val="left"/>
        <w:rPr>
          <w:rFonts w:hint="default"/>
        </w:rPr>
      </w:pPr>
      <w:r>
        <w:rPr>
          <w:rFonts w:hint="default"/>
        </w:rPr>
        <w:br w:type="page"/>
      </w: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第２節　保健・医療と福祉サービスの充実</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default"/>
          <w:shd w:val="clear" w:color="auto" w:fill="D9D9D9"/>
        </w:rPr>
        <w:t>（障害のある子どもへの支援の充実）</w:t>
      </w:r>
    </w:p>
    <w:p>
      <w:pPr>
        <w:pStyle w:val="0"/>
        <w:autoSpaceDE w:val="0"/>
        <w:autoSpaceDN w:val="0"/>
        <w:adjustRightInd w:val="0"/>
        <w:ind w:left="880" w:leftChars="300" w:hanging="220" w:hangingChars="100"/>
        <w:rPr>
          <w:rFonts w:hint="default"/>
        </w:rPr>
      </w:pPr>
      <w:r>
        <w:rPr>
          <w:rFonts w:hint="eastAsia"/>
        </w:rPr>
        <w:t>○発達障害に関わる医師等の専門人材の確保に加え、各市町村の保健師や心理職などの専門職の人材養成の取り組みや県内共通の乳幼児健康診査手引書による健診の実施などにより、市町村における発達の気になる子どもの早期発見の仕組みづくりは一定進んできました。</w:t>
      </w:r>
    </w:p>
    <w:p>
      <w:pPr>
        <w:pStyle w:val="0"/>
        <w:autoSpaceDE w:val="0"/>
        <w:autoSpaceDN w:val="0"/>
        <w:adjustRightInd w:val="0"/>
        <w:ind w:left="880" w:leftChars="300" w:hanging="220" w:hangingChars="100"/>
        <w:rPr>
          <w:rFonts w:hint="default"/>
        </w:rPr>
      </w:pPr>
      <w:r>
        <w:rPr>
          <w:rFonts w:hint="eastAsia"/>
        </w:rPr>
        <w:t>○また、児童発達支援事業所などの専門的な療育機関の整備も徐々に進んでおり、利用者数は大幅に増加しています。</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33" name="オブジェクト 0"/>
                <a:graphic xmlns:a="http://schemas.openxmlformats.org/drawingml/2006/main">
                  <a:graphicData uri="http://schemas.microsoft.com/office/word/2010/wordprocessingShape">
                    <wps:wsp>
                      <wps:cNvPr id="1033"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33"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left="1320" w:leftChars="500" w:hanging="220" w:hangingChars="100"/>
        <w:rPr>
          <w:rFonts w:hint="default"/>
        </w:rPr>
      </w:pPr>
      <w:r>
        <w:rPr>
          <w:rFonts w:hint="eastAsia"/>
        </w:rPr>
        <w:t>◆児童発達支援センターの設置：</w:t>
      </w:r>
      <w:r>
        <w:rPr>
          <w:rFonts w:hint="default"/>
        </w:rPr>
        <w:t>H2</w:t>
      </w:r>
      <w:r>
        <w:rPr>
          <w:rFonts w:hint="eastAsia"/>
        </w:rPr>
        <w:t xml:space="preserve">4 </w:t>
      </w:r>
      <w:r>
        <w:rPr>
          <w:rFonts w:hint="default"/>
        </w:rPr>
        <w:t>4</w:t>
      </w:r>
      <w:r>
        <w:rPr>
          <w:rFonts w:hint="default"/>
        </w:rPr>
        <w:t>か所</w:t>
      </w:r>
      <w:r>
        <w:rPr>
          <w:rFonts w:hint="default"/>
        </w:rPr>
        <w:t>→R3</w:t>
      </w:r>
      <w:r>
        <w:rPr>
          <w:rFonts w:hint="eastAsia"/>
        </w:rPr>
        <w:t xml:space="preserve"> 7</w:t>
      </w:r>
      <w:r>
        <w:rPr>
          <w:rFonts w:hint="default"/>
        </w:rPr>
        <w:t>か所</w:t>
      </w:r>
    </w:p>
    <w:p>
      <w:pPr>
        <w:pStyle w:val="0"/>
        <w:autoSpaceDE w:val="0"/>
        <w:autoSpaceDN w:val="0"/>
        <w:adjustRightInd w:val="0"/>
        <w:ind w:left="1320" w:leftChars="500" w:hanging="220" w:hangingChars="100"/>
        <w:rPr>
          <w:rFonts w:hint="default"/>
        </w:rPr>
      </w:pPr>
      <w:r>
        <w:rPr>
          <w:rFonts w:hint="eastAsia"/>
        </w:rPr>
        <w:t>◆児童発達支援事業所：</w:t>
      </w:r>
      <w:r>
        <w:rPr>
          <w:rFonts w:hint="default"/>
        </w:rPr>
        <w:t>H24</w:t>
      </w:r>
      <w:r>
        <w:rPr>
          <w:rFonts w:hint="default"/>
        </w:rPr>
        <w:t>末</w:t>
      </w:r>
      <w:r>
        <w:rPr>
          <w:rFonts w:hint="eastAsia"/>
        </w:rPr>
        <w:t xml:space="preserve"> </w:t>
      </w:r>
      <w:r>
        <w:rPr>
          <w:rFonts w:hint="default"/>
        </w:rPr>
        <w:t>14</w:t>
      </w:r>
      <w:r>
        <w:rPr>
          <w:rFonts w:hint="default"/>
        </w:rPr>
        <w:t>か所</w:t>
      </w:r>
      <w:r>
        <w:rPr>
          <w:rFonts w:hint="default"/>
        </w:rPr>
        <w:t>→R3</w:t>
      </w:r>
      <w:r>
        <w:rPr>
          <w:rFonts w:hint="eastAsia"/>
        </w:rPr>
        <w:t xml:space="preserve"> 37</w:t>
      </w:r>
      <w:r>
        <w:rPr>
          <w:rFonts w:hint="default"/>
        </w:rPr>
        <w:t>か所</w:t>
      </w:r>
    </w:p>
    <w:p>
      <w:pPr>
        <w:pStyle w:val="0"/>
        <w:autoSpaceDE w:val="0"/>
        <w:autoSpaceDN w:val="0"/>
        <w:adjustRightInd w:val="0"/>
        <w:ind w:left="1320" w:leftChars="500" w:hanging="220" w:hangingChars="100"/>
        <w:rPr>
          <w:rFonts w:hint="default"/>
        </w:rPr>
      </w:pPr>
      <w:r>
        <w:rPr>
          <w:rFonts w:hint="eastAsia"/>
        </w:rPr>
        <w:t>◆放課後等デイサービス：</w:t>
      </w:r>
      <w:r>
        <w:rPr>
          <w:rFonts w:hint="default"/>
        </w:rPr>
        <w:t>H24</w:t>
      </w:r>
      <w:r>
        <w:rPr>
          <w:rFonts w:hint="default"/>
        </w:rPr>
        <w:t>末</w:t>
      </w:r>
      <w:r>
        <w:rPr>
          <w:rFonts w:hint="eastAsia"/>
        </w:rPr>
        <w:t xml:space="preserve"> </w:t>
      </w:r>
      <w:r>
        <w:rPr>
          <w:rFonts w:hint="default"/>
        </w:rPr>
        <w:t>14</w:t>
      </w:r>
      <w:r>
        <w:rPr>
          <w:rFonts w:hint="default"/>
        </w:rPr>
        <w:t>か所</w:t>
      </w:r>
      <w:r>
        <w:rPr>
          <w:rFonts w:hint="default"/>
        </w:rPr>
        <w:t>→R3</w:t>
      </w:r>
      <w:r>
        <w:rPr>
          <w:rFonts w:hint="eastAsia"/>
        </w:rPr>
        <w:t xml:space="preserve"> 91</w:t>
      </w:r>
      <w:r>
        <w:rPr>
          <w:rFonts w:hint="eastAsia"/>
        </w:rPr>
        <w:t>か所</w:t>
      </w:r>
    </w:p>
    <w:p>
      <w:pPr>
        <w:pStyle w:val="0"/>
        <w:autoSpaceDE w:val="0"/>
        <w:autoSpaceDN w:val="0"/>
        <w:adjustRightInd w:val="0"/>
        <w:ind w:left="1320" w:leftChars="500" w:hanging="220" w:hangingChars="100"/>
        <w:rPr>
          <w:rFonts w:hint="default"/>
        </w:rPr>
      </w:pPr>
      <w:r>
        <w:rPr>
          <w:rFonts w:hint="eastAsia"/>
        </w:rPr>
        <w:t>◆保育所等訪問支援が利用できる体制の構築：</w:t>
      </w:r>
      <w:r>
        <w:rPr>
          <w:rFonts w:hint="default"/>
        </w:rPr>
        <w:t>H24</w:t>
      </w:r>
      <w:r>
        <w:rPr>
          <w:rFonts w:hint="default"/>
        </w:rPr>
        <w:t>末</w:t>
      </w:r>
      <w:r>
        <w:rPr>
          <w:rFonts w:hint="eastAsia"/>
        </w:rPr>
        <w:t xml:space="preserve"> </w:t>
      </w:r>
      <w:r>
        <w:rPr>
          <w:rFonts w:hint="default"/>
        </w:rPr>
        <w:t>5</w:t>
      </w:r>
      <w:r>
        <w:rPr>
          <w:rFonts w:hint="default"/>
        </w:rPr>
        <w:t>か所</w:t>
      </w:r>
      <w:r>
        <w:rPr>
          <w:rFonts w:hint="default"/>
        </w:rPr>
        <w:t>→R3</w:t>
      </w:r>
      <w:r>
        <w:rPr>
          <w:rFonts w:hint="eastAsia"/>
        </w:rPr>
        <w:t xml:space="preserve"> 31</w:t>
      </w:r>
      <w:r>
        <w:rPr>
          <w:rFonts w:hint="default"/>
        </w:rPr>
        <w:t>か所</w:t>
      </w:r>
    </w:p>
    <w:p>
      <w:pPr>
        <w:pStyle w:val="0"/>
        <w:autoSpaceDE w:val="0"/>
        <w:autoSpaceDN w:val="0"/>
        <w:adjustRightInd w:val="0"/>
        <w:ind w:left="1320" w:leftChars="500" w:hanging="220" w:hangingChars="100"/>
        <w:rPr>
          <w:rFonts w:hint="default"/>
        </w:rPr>
      </w:pPr>
    </w:p>
    <w:p>
      <w:pPr>
        <w:pStyle w:val="0"/>
        <w:autoSpaceDE w:val="0"/>
        <w:autoSpaceDN w:val="0"/>
        <w:adjustRightInd w:val="0"/>
        <w:jc w:val="right"/>
        <w:rPr>
          <w:rFonts w:hint="default"/>
        </w:rPr>
      </w:pPr>
      <w:r>
        <w:rPr>
          <w:rFonts w:hint="default"/>
        </w:rPr>
        <w:drawing>
          <wp:inline distT="0" distB="0" distL="0" distR="0">
            <wp:extent cx="5972175" cy="2522855"/>
            <wp:effectExtent l="0" t="0" r="0" b="0"/>
            <wp:docPr id="1034" name="Picture 2"/>
            <a:graphic xmlns:a="http://schemas.openxmlformats.org/drawingml/2006/main">
              <a:graphicData uri="http://schemas.openxmlformats.org/drawingml/2006/picture">
                <pic:pic xmlns:pic="http://schemas.openxmlformats.org/drawingml/2006/picture">
                  <pic:nvPicPr>
                    <pic:cNvPr id="1034" name="Picture 2"/>
                    <pic:cNvPicPr>
                      <a:picLocks noChangeAspect="1" noChangeArrowheads="1"/>
                    </pic:cNvPicPr>
                  </pic:nvPicPr>
                  <pic:blipFill>
                    <a:blip r:embed="rId7"/>
                    <a:stretch>
                      <a:fillRect/>
                    </a:stretch>
                  </pic:blipFill>
                  <pic:spPr>
                    <a:xfrm>
                      <a:off x="0" y="0"/>
                      <a:ext cx="5972175" cy="2522855"/>
                    </a:xfrm>
                    <a:prstGeom prst="rect">
                      <a:avLst/>
                    </a:prstGeom>
                    <a:noFill/>
                    <a:ln>
                      <a:noFill/>
                    </a:ln>
                  </pic:spPr>
                </pic:pic>
              </a:graphicData>
            </a:graphic>
          </wp:inline>
        </w:drawing>
      </w: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出典：高知県子ども・福祉政策部調べ</w:t>
      </w:r>
    </w:p>
    <w:p>
      <w:pPr>
        <w:pStyle w:val="0"/>
        <w:autoSpaceDE w:val="0"/>
        <w:autoSpaceDN w:val="0"/>
        <w:adjustRightInd w:val="0"/>
        <w:spacing w:before="190" w:beforeLines="50" w:beforeAutospacing="0"/>
        <w:ind w:left="440" w:leftChars="200"/>
        <w:rPr>
          <w:rFonts w:hint="default"/>
          <w:shd w:val="clear" w:color="auto" w:fill="D9D9D9"/>
        </w:rPr>
      </w:pPr>
      <w:r>
        <w:rPr>
          <w:rFonts w:hint="eastAsia"/>
          <w:shd w:val="clear" w:color="auto" w:fill="D9D9D9"/>
        </w:rPr>
        <w:t>（難病患者への医療の充実）</w:t>
      </w:r>
    </w:p>
    <w:p>
      <w:pPr>
        <w:pStyle w:val="0"/>
        <w:autoSpaceDE w:val="0"/>
        <w:autoSpaceDN w:val="0"/>
        <w:adjustRightInd w:val="0"/>
        <w:ind w:left="880" w:leftChars="300" w:hanging="220" w:hangingChars="100"/>
        <w:rPr>
          <w:rFonts w:hint="default"/>
        </w:rPr>
      </w:pPr>
      <w:r>
        <w:rPr>
          <w:rFonts w:hint="eastAsia"/>
        </w:rPr>
        <w:t>○平成</w:t>
      </w:r>
      <w:r>
        <w:rPr>
          <w:rFonts w:hint="default"/>
        </w:rPr>
        <w:t>27</w:t>
      </w:r>
      <w:r>
        <w:rPr>
          <w:rFonts w:hint="default"/>
        </w:rPr>
        <w:t>年度</w:t>
      </w:r>
      <w:r>
        <w:rPr>
          <w:rFonts w:hint="eastAsia"/>
        </w:rPr>
        <w:t>に</w:t>
      </w:r>
      <w:r>
        <w:rPr>
          <w:rFonts w:hint="default"/>
        </w:rPr>
        <w:t>難病相談支援センターを設置し、様々な悩みや不安を抱えた難病の患者や家族の各種相談、交流会や研修の開催による支援や、福祉保健所等と連携して県内各地で開催する出張相談のほか、ハローワークと連携した就労支援を行うなど相談支援体制の充実を図ってきました。</w:t>
      </w:r>
    </w:p>
    <w:p>
      <w:pPr>
        <w:pStyle w:val="0"/>
        <w:widowControl w:val="1"/>
        <w:autoSpaceDE w:val="0"/>
        <w:autoSpaceDN w:val="0"/>
        <w:adjustRightInd w:val="0"/>
        <w:jc w:val="left"/>
        <w:rPr>
          <w:rFonts w:hint="default"/>
        </w:rPr>
      </w:pPr>
      <w:r>
        <w:rPr>
          <w:rFonts w:hint="default"/>
        </w:rPr>
        <w:br w:type="page"/>
      </w:r>
    </w:p>
    <w:p>
      <w:pPr>
        <w:pStyle w:val="0"/>
        <w:autoSpaceDE w:val="0"/>
        <w:autoSpaceDN w:val="0"/>
        <w:adjustRightInd w:val="0"/>
        <w:ind w:left="440" w:leftChars="200"/>
        <w:rPr>
          <w:rFonts w:hint="default"/>
          <w:shd w:val="clear" w:color="auto" w:fill="D9D9D9"/>
        </w:rPr>
      </w:pPr>
      <w:r>
        <w:rPr>
          <w:rFonts w:hint="eastAsia"/>
          <w:shd w:val="clear" w:color="auto" w:fill="D9D9D9"/>
        </w:rPr>
        <w:t>（障害福祉サービスの確保・充実）</w:t>
      </w:r>
    </w:p>
    <w:p>
      <w:pPr>
        <w:pStyle w:val="0"/>
        <w:autoSpaceDE w:val="0"/>
        <w:autoSpaceDN w:val="0"/>
        <w:adjustRightInd w:val="0"/>
        <w:ind w:left="880" w:leftChars="300" w:hanging="220" w:hangingChars="100"/>
        <w:rPr>
          <w:rFonts w:hint="default"/>
        </w:rPr>
      </w:pPr>
      <w:r>
        <w:rPr>
          <w:rFonts w:hint="eastAsia"/>
        </w:rPr>
        <w:t>○障害のある人が、身近な地域で障害特性等に応じて必要な障害福祉サービス等が受けられるよう、通所サービスやグループホーム等の整備については、障害福祉計画に目標を掲げ、計画的なサービスの提供基盤の整備を進めてきました。その結果、少しずつ整備が進んできたサービスもありますが、高知市やその周辺部に集中しており、地理的条件や人材不足で中山間地域で参入が進みにくい状況が引き続き課題となっています。</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35" name="オブジェクト 0"/>
                <a:graphic xmlns:a="http://schemas.openxmlformats.org/drawingml/2006/main">
                  <a:graphicData uri="http://schemas.microsoft.com/office/word/2010/wordprocessingShape">
                    <wps:wsp>
                      <wps:cNvPr id="1035"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35"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left="1320" w:leftChars="500" w:hanging="220" w:hangingChars="100"/>
        <w:rPr>
          <w:rFonts w:hint="default"/>
        </w:rPr>
      </w:pPr>
      <w:r>
        <w:rPr>
          <w:rFonts w:hint="default"/>
        </w:rPr>
        <w:t>◆</w:t>
      </w:r>
      <w:r>
        <w:rPr>
          <w:rFonts w:hint="default"/>
        </w:rPr>
        <w:t>福祉施設の入所者の地域生活への移行：</w:t>
      </w:r>
      <w:r>
        <w:rPr>
          <w:rFonts w:hint="default"/>
        </w:rPr>
        <w:t>H23.7/249</w:t>
      </w:r>
      <w:r>
        <w:rPr>
          <w:rFonts w:hint="default"/>
        </w:rPr>
        <w:t>人</w:t>
      </w:r>
      <w:r>
        <w:rPr>
          <w:rFonts w:hint="default"/>
        </w:rPr>
        <w:t>→R3/5</w:t>
      </w:r>
      <w:r>
        <w:rPr>
          <w:rFonts w:hint="eastAsia"/>
        </w:rPr>
        <w:t>0</w:t>
      </w:r>
      <w:r>
        <w:rPr>
          <w:rFonts w:hint="default"/>
        </w:rPr>
        <w:t>7</w:t>
      </w:r>
      <w:r>
        <w:rPr>
          <w:rFonts w:hint="default"/>
        </w:rPr>
        <w:t>人</w:t>
      </w:r>
    </w:p>
    <w:p>
      <w:pPr>
        <w:pStyle w:val="0"/>
        <w:autoSpaceDE w:val="0"/>
        <w:autoSpaceDN w:val="0"/>
        <w:adjustRightInd w:val="0"/>
        <w:ind w:left="1320" w:leftChars="500" w:hanging="220" w:hangingChars="100"/>
        <w:rPr>
          <w:rFonts w:hint="default"/>
        </w:rPr>
      </w:pPr>
    </w:p>
    <w:p>
      <w:pPr>
        <w:pStyle w:val="0"/>
        <w:autoSpaceDE w:val="0"/>
        <w:autoSpaceDN w:val="0"/>
        <w:adjustRightInd w:val="0"/>
        <w:jc w:val="right"/>
        <w:rPr>
          <w:rFonts w:hint="default" w:ascii="HGｺﾞｼｯｸM" w:hAnsi="HGｺﾞｼｯｸM" w:eastAsia="HGｺﾞｼｯｸM"/>
          <w:sz w:val="20"/>
        </w:rPr>
      </w:pPr>
      <w:r>
        <w:rPr>
          <w:rFonts w:hint="default"/>
        </w:rPr>
        <w:drawing>
          <wp:inline distT="0" distB="0" distL="0" distR="0">
            <wp:extent cx="5759450" cy="2522855"/>
            <wp:effectExtent l="0" t="0" r="0" b="0"/>
            <wp:docPr id="1036" name="Picture 2"/>
            <a:graphic xmlns:a="http://schemas.openxmlformats.org/drawingml/2006/main">
              <a:graphicData uri="http://schemas.openxmlformats.org/drawingml/2006/picture">
                <pic:pic xmlns:pic="http://schemas.openxmlformats.org/drawingml/2006/picture">
                  <pic:nvPicPr>
                    <pic:cNvPr id="1036" name="Picture 2"/>
                    <pic:cNvPicPr>
                      <a:picLocks noChangeAspect="1" noChangeArrowheads="1"/>
                    </pic:cNvPicPr>
                  </pic:nvPicPr>
                  <pic:blipFill>
                    <a:blip r:embed="rId8"/>
                    <a:stretch>
                      <a:fillRect/>
                    </a:stretch>
                  </pic:blipFill>
                  <pic:spPr>
                    <a:xfrm>
                      <a:off x="0" y="0"/>
                      <a:ext cx="5759450" cy="2522855"/>
                    </a:xfrm>
                    <a:prstGeom prst="rect">
                      <a:avLst/>
                    </a:prstGeom>
                    <a:noFill/>
                    <a:ln>
                      <a:noFill/>
                    </a:ln>
                  </pic:spPr>
                </pic:pic>
              </a:graphicData>
            </a:graphic>
          </wp:inline>
        </w:drawing>
      </w:r>
    </w:p>
    <w:p>
      <w:pPr>
        <w:pStyle w:val="0"/>
        <w:autoSpaceDE w:val="0"/>
        <w:autoSpaceDN w:val="0"/>
        <w:adjustRightInd w:val="0"/>
        <w:ind w:leftChars="0" w:right="880" w:rightChars="400" w:firstLineChars="0"/>
        <w:rPr>
          <w:rFonts w:hint="default" w:ascii="HGｺﾞｼｯｸM" w:hAnsi="HGｺﾞｼｯｸM" w:eastAsia="HGｺﾞｼｯｸM"/>
          <w:sz w:val="20"/>
        </w:rPr>
      </w:pPr>
    </w:p>
    <w:p>
      <w:pPr>
        <w:pStyle w:val="0"/>
        <w:autoSpaceDE w:val="0"/>
        <w:autoSpaceDN w:val="0"/>
        <w:adjustRightInd w:val="0"/>
        <w:ind w:leftChars="0" w:right="880" w:rightChars="400" w:firstLineChars="0"/>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r>
        <w:rPr>
          <w:rFonts w:hint="eastAsia"/>
        </w:rPr>
        <w:drawing>
          <wp:anchor distT="0" distB="0" distL="0" distR="0" simplePos="0" relativeHeight="16" behindDoc="0" locked="0" layoutInCell="1" hidden="0" allowOverlap="1">
            <wp:simplePos x="0" y="0"/>
            <wp:positionH relativeFrom="column">
              <wp:posOffset>-161290</wp:posOffset>
            </wp:positionH>
            <wp:positionV relativeFrom="paragraph">
              <wp:posOffset>121920</wp:posOffset>
            </wp:positionV>
            <wp:extent cx="6264275" cy="2047875"/>
            <wp:effectExtent l="0" t="0" r="0" b="0"/>
            <wp:wrapNone/>
            <wp:docPr id="1037" name="Picture 2"/>
            <a:graphic xmlns:a="http://schemas.openxmlformats.org/drawingml/2006/main">
              <a:graphicData uri="http://schemas.openxmlformats.org/drawingml/2006/picture">
                <pic:pic xmlns:pic="http://schemas.openxmlformats.org/drawingml/2006/picture">
                  <pic:nvPicPr>
                    <pic:cNvPr id="1037" name="Picture 2"/>
                    <pic:cNvPicPr>
                      <a:picLocks noChangeAspect="1" noChangeArrowheads="1"/>
                    </pic:cNvPicPr>
                  </pic:nvPicPr>
                  <pic:blipFill>
                    <a:blip r:embed="rId9"/>
                    <a:stretch>
                      <a:fillRect/>
                    </a:stretch>
                  </pic:blipFill>
                  <pic:spPr>
                    <a:xfrm>
                      <a:off x="0" y="0"/>
                      <a:ext cx="6264275" cy="2047875"/>
                    </a:xfrm>
                    <a:prstGeom prst="rect">
                      <a:avLst/>
                    </a:prstGeom>
                    <a:noFill/>
                    <a:ln>
                      <a:noFill/>
                    </a:ln>
                  </pic:spPr>
                </pic:pic>
              </a:graphicData>
            </a:graphic>
          </wp:anchor>
        </w:drawing>
      </w: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出典：高知県子ども・福祉政策部調べ</w:t>
      </w:r>
    </w:p>
    <w:p>
      <w:pPr>
        <w:pStyle w:val="0"/>
        <w:widowControl w:val="1"/>
        <w:autoSpaceDE w:val="0"/>
        <w:autoSpaceDN w:val="0"/>
        <w:adjustRightInd w:val="0"/>
        <w:jc w:val="left"/>
        <w:rPr>
          <w:rFonts w:hint="default"/>
        </w:rPr>
      </w:pPr>
      <w:r>
        <w:rPr>
          <w:rFonts w:hint="default"/>
        </w:rPr>
        <w:br w:type="page"/>
      </w:r>
    </w:p>
    <w:p>
      <w:pPr>
        <w:pStyle w:val="0"/>
        <w:autoSpaceDE w:val="0"/>
        <w:autoSpaceDN w:val="0"/>
        <w:adjustRightInd w:val="0"/>
        <w:ind w:left="440" w:leftChars="200"/>
        <w:rPr>
          <w:rFonts w:hint="default"/>
          <w:shd w:val="clear" w:color="auto" w:fill="D9D9D9"/>
        </w:rPr>
      </w:pPr>
      <w:r>
        <w:rPr>
          <w:rFonts w:hint="eastAsia"/>
          <w:shd w:val="clear" w:color="auto" w:fill="D9D9D9"/>
        </w:rPr>
        <w:t>（障害特性に応じたサービスの充実）</w:t>
      </w:r>
    </w:p>
    <w:p>
      <w:pPr>
        <w:pStyle w:val="0"/>
        <w:autoSpaceDE w:val="0"/>
        <w:autoSpaceDN w:val="0"/>
        <w:adjustRightInd w:val="0"/>
        <w:ind w:left="880" w:leftChars="300" w:hanging="220" w:hangingChars="100"/>
        <w:rPr>
          <w:rFonts w:hint="default"/>
        </w:rPr>
      </w:pPr>
      <w:r>
        <w:rPr>
          <w:rFonts w:hint="eastAsia"/>
        </w:rPr>
        <w:t>○医療的ケア児や重症心身障害児者等に対する適切な支援が行える人材養成と家族への支援のほか、地域で安心して暮らし続けられるよう、個々のニーズに応じた支援の充実を図ってきました。</w:t>
      </w:r>
    </w:p>
    <w:p>
      <w:pPr>
        <w:pStyle w:val="0"/>
        <w:autoSpaceDE w:val="0"/>
        <w:autoSpaceDN w:val="0"/>
        <w:adjustRightInd w:val="0"/>
        <w:ind w:left="880" w:leftChars="300" w:hanging="220" w:hangingChars="100"/>
        <w:rPr>
          <w:rFonts w:hint="default"/>
        </w:rPr>
      </w:pPr>
      <w:r>
        <w:rPr>
          <w:rFonts w:hint="eastAsia"/>
        </w:rPr>
        <w:t>○令和３年度には同年９月の医療的ケア児支援法の施行</w:t>
      </w:r>
      <w:r>
        <w:rPr>
          <w:rFonts w:hint="default"/>
        </w:rPr>
        <w:t>に先駆けて、重症心身障害児者・医療的ケア児等支援センター「きぼうのわ」を設置し、相談支援体制の強化を図りました。</w:t>
      </w:r>
    </w:p>
    <w:p>
      <w:pPr>
        <w:pStyle w:val="0"/>
        <w:autoSpaceDE w:val="0"/>
        <w:autoSpaceDN w:val="0"/>
        <w:adjustRightInd w:val="0"/>
        <w:ind w:left="880" w:leftChars="300" w:hanging="220" w:hangingChars="100"/>
        <w:rPr>
          <w:rFonts w:hint="default"/>
        </w:rPr>
      </w:pPr>
    </w:p>
    <w:p>
      <w:pPr>
        <w:pStyle w:val="0"/>
        <w:autoSpaceDE w:val="0"/>
        <w:autoSpaceDN w:val="0"/>
        <w:adjustRightInd w:val="0"/>
        <w:ind w:left="440" w:leftChars="200"/>
        <w:rPr>
          <w:rFonts w:hint="default"/>
          <w:shd w:val="clear" w:color="auto" w:fill="D9D9D9"/>
        </w:rPr>
      </w:pPr>
      <w:r>
        <w:rPr>
          <w:rFonts w:hint="eastAsia"/>
          <w:color w:val="auto"/>
          <w:shd w:val="clear" w:color="auto" w:fill="D9D9D9"/>
        </w:rPr>
        <w:t>（地域移行・地域定着の推進）</w:t>
      </w:r>
    </w:p>
    <w:p>
      <w:pPr>
        <w:pStyle w:val="0"/>
        <w:autoSpaceDE w:val="0"/>
        <w:autoSpaceDN w:val="0"/>
        <w:adjustRightInd w:val="0"/>
        <w:ind w:left="880" w:leftChars="300" w:hanging="220" w:hangingChars="100"/>
        <w:rPr>
          <w:rFonts w:hint="default"/>
        </w:rPr>
      </w:pPr>
      <w:r>
        <w:rPr>
          <w:rFonts w:hint="eastAsia"/>
        </w:rPr>
        <w:t>○障害のある人の重度化、高齢化や「親亡き後」を見据えて、相談体制、体験の機会の提供、緊急時の受け入れ、地域の体制づくりなど、障害のある人の生活を地域全体で支えるサービス提供体制を構築するため地域生活支援拠点の整備を進めてきました。</w:t>
      </w:r>
    </w:p>
    <w:p>
      <w:pPr>
        <w:pStyle w:val="0"/>
        <w:autoSpaceDE w:val="0"/>
        <w:autoSpaceDN w:val="0"/>
        <w:adjustRightInd w:val="0"/>
        <w:ind w:left="880" w:leftChars="300" w:hanging="220" w:hangingChars="100"/>
        <w:rPr>
          <w:rFonts w:hint="default"/>
          <w:color w:val="000000" w:themeColor="text1"/>
        </w:rPr>
      </w:pPr>
      <w:r>
        <w:rPr>
          <w:rFonts w:hint="eastAsia"/>
          <w:color w:val="000000" w:themeColor="text1"/>
        </w:rPr>
        <w:t>○精神障害の有無や程度にかかわらず、誰もが安心して自分らしく暮らすことができるよう、地域の支援ネットワークや相談体制の充実を図るために、ピアサポート体制の構築や多職種による訪問支援等に取り組んできました。</w:t>
      </w:r>
    </w:p>
    <w:p>
      <w:pPr>
        <w:pStyle w:val="0"/>
        <w:autoSpaceDE w:val="0"/>
        <w:autoSpaceDN w:val="0"/>
        <w:adjustRightInd w:val="0"/>
        <w:ind w:left="1320" w:leftChars="500" w:hanging="220" w:hangingChars="100"/>
        <w:rPr>
          <w:rFonts w:hint="eastAsia"/>
        </w:rPr>
      </w:pPr>
      <w:r>
        <w:rPr>
          <w:rFonts w:hint="default"/>
        </w:rPr>
        <mc:AlternateContent>
          <mc:Choice Requires="wps">
            <w:drawing>
              <wp:inline>
                <wp:extent cx="5579745" cy="0"/>
                <wp:effectExtent l="635" t="635" r="29210" b="10795"/>
                <wp:docPr id="1038" name="オブジェクト 0"/>
                <a:graphic xmlns:a="http://schemas.openxmlformats.org/drawingml/2006/main">
                  <a:graphicData uri="http://schemas.microsoft.com/office/word/2010/wordprocessingShape">
                    <wps:wsp>
                      <wps:cNvPr id="1038"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38"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left="1320" w:leftChars="500" w:hanging="220" w:hangingChars="100"/>
        <w:rPr>
          <w:rFonts w:hint="eastAsia"/>
        </w:rPr>
      </w:pPr>
      <w:r>
        <w:rPr>
          <w:rFonts w:hint="eastAsia"/>
        </w:rPr>
        <w:t>◆地域生活支援拠点等の整備：</w:t>
      </w:r>
      <w:r>
        <w:rPr>
          <w:rFonts w:hint="default"/>
        </w:rPr>
        <w:t>H30</w:t>
      </w:r>
      <w:r>
        <w:rPr>
          <w:rFonts w:hint="default"/>
        </w:rPr>
        <w:t>末</w:t>
      </w:r>
      <w:r>
        <w:rPr>
          <w:rFonts w:hint="eastAsia"/>
        </w:rPr>
        <w:t xml:space="preserve"> </w:t>
      </w:r>
      <w:r>
        <w:rPr>
          <w:rFonts w:hint="default"/>
        </w:rPr>
        <w:t>5</w:t>
      </w:r>
      <w:r>
        <w:rPr>
          <w:rFonts w:hint="default"/>
        </w:rPr>
        <w:t>か所</w:t>
      </w:r>
      <w:r>
        <w:rPr>
          <w:rFonts w:hint="default"/>
        </w:rPr>
        <w:t>→R3</w:t>
      </w:r>
      <w:r>
        <w:rPr>
          <w:rFonts w:hint="default"/>
        </w:rPr>
        <w:t>末</w:t>
      </w:r>
      <w:r>
        <w:rPr>
          <w:rFonts w:hint="eastAsia"/>
        </w:rPr>
        <w:t xml:space="preserve"> </w:t>
      </w:r>
      <w:r>
        <w:rPr>
          <w:rFonts w:hint="default"/>
        </w:rPr>
        <w:t>13</w:t>
      </w:r>
      <w:r>
        <w:rPr>
          <w:rFonts w:hint="default"/>
        </w:rPr>
        <w:t>か所</w:t>
      </w:r>
    </w:p>
    <w:p>
      <w:pPr>
        <w:pStyle w:val="0"/>
        <w:autoSpaceDE w:val="0"/>
        <w:autoSpaceDN w:val="0"/>
        <w:adjustRightInd w:val="0"/>
        <w:ind w:left="440" w:leftChars="200"/>
        <w:rPr>
          <w:rFonts w:hint="default"/>
        </w:rPr>
      </w:pPr>
      <w:r>
        <w:rPr>
          <w:rFonts w:hint="eastAsia"/>
        </w:rPr>
        <w:t>　　　　　　　　　　　　　　　　　　　　　　　　　　　　　　　　　　　　　　　　　　</w:t>
      </w:r>
    </w:p>
    <w:p>
      <w:pPr>
        <w:pStyle w:val="0"/>
        <w:autoSpaceDE w:val="0"/>
        <w:autoSpaceDN w:val="0"/>
        <w:adjustRightInd w:val="0"/>
        <w:ind w:left="440" w:leftChars="200"/>
        <w:rPr>
          <w:rFonts w:hint="default"/>
          <w:shd w:val="clear" w:color="auto" w:fill="D9D9D9"/>
        </w:rPr>
      </w:pPr>
      <w:r>
        <w:rPr>
          <w:rFonts w:hint="eastAsia"/>
          <w:shd w:val="clear" w:color="auto" w:fill="D9D9D9"/>
        </w:rPr>
        <w:t>（精神科医療の充実）</w:t>
      </w:r>
    </w:p>
    <w:p>
      <w:pPr>
        <w:pStyle w:val="0"/>
        <w:autoSpaceDE w:val="0"/>
        <w:autoSpaceDN w:val="0"/>
        <w:adjustRightInd w:val="0"/>
        <w:ind w:left="880" w:leftChars="300" w:hanging="220" w:hangingChars="100"/>
        <w:rPr>
          <w:rFonts w:hint="default"/>
          <w:color w:val="000000" w:themeColor="text1"/>
        </w:rPr>
      </w:pPr>
      <w:r>
        <w:rPr>
          <w:rFonts w:hint="eastAsia"/>
          <w:color w:val="000000" w:themeColor="text1"/>
        </w:rPr>
        <w:t>○精神科医療体制の充実のために、平日夜間・休日の精神科救急医療体制の整備や、依存症専門医療機関の設置に取り組んできました。</w:t>
      </w:r>
    </w:p>
    <w:p>
      <w:pPr>
        <w:pStyle w:val="0"/>
        <w:autoSpaceDE w:val="0"/>
        <w:autoSpaceDN w:val="0"/>
        <w:adjustRightInd w:val="0"/>
        <w:rPr>
          <w:rFonts w:hint="default"/>
        </w:rPr>
      </w:pP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第３節　ひとにやさしいまちづくり</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eastAsia"/>
          <w:shd w:val="clear" w:color="auto" w:fill="D9D9D9"/>
        </w:rPr>
        <w:t>（バリアフリー化の推進）</w:t>
      </w:r>
    </w:p>
    <w:p>
      <w:pPr>
        <w:pStyle w:val="0"/>
        <w:autoSpaceDE w:val="0"/>
        <w:autoSpaceDN w:val="0"/>
        <w:adjustRightInd w:val="0"/>
        <w:ind w:left="440" w:leftChars="200" w:firstLine="220" w:firstLineChars="100"/>
        <w:rPr>
          <w:rFonts w:hint="default"/>
          <w:shd w:val="clear" w:color="auto" w:fill="D9D9D9"/>
        </w:rPr>
      </w:pPr>
      <w:r>
        <w:rPr>
          <w:rFonts w:hint="eastAsia"/>
        </w:rPr>
        <w:t>○「高知県ひとにやさしいまちづくり条例」に基づき、事業者等に対し整備基準に適合</w:t>
      </w:r>
    </w:p>
    <w:p>
      <w:pPr>
        <w:pStyle w:val="0"/>
        <w:autoSpaceDE w:val="0"/>
        <w:autoSpaceDN w:val="0"/>
        <w:adjustRightInd w:val="0"/>
        <w:ind w:left="440" w:leftChars="200" w:firstLine="220" w:firstLineChars="100"/>
        <w:rPr>
          <w:rFonts w:hint="default"/>
          <w:shd w:val="clear" w:color="auto" w:fill="D9D9D9"/>
        </w:rPr>
      </w:pPr>
      <w:r>
        <w:rPr>
          <w:rFonts w:hint="eastAsia"/>
        </w:rPr>
        <w:t>するよう必要な助言・指導等を行い、施設のバリアフリー化を進めてきました。</w:t>
      </w:r>
    </w:p>
    <w:p>
      <w:pPr>
        <w:pStyle w:val="0"/>
        <w:autoSpaceDE w:val="0"/>
        <w:autoSpaceDN w:val="0"/>
        <w:adjustRightInd w:val="0"/>
        <w:ind w:left="440" w:leftChars="200" w:firstLine="220" w:firstLineChars="100"/>
        <w:rPr>
          <w:rFonts w:hint="default"/>
          <w:shd w:val="clear" w:color="auto" w:fill="D9D9D9"/>
        </w:rPr>
      </w:pPr>
    </w:p>
    <w:p>
      <w:pPr>
        <w:pStyle w:val="0"/>
        <w:autoSpaceDE w:val="0"/>
        <w:autoSpaceDN w:val="0"/>
        <w:adjustRightInd w:val="0"/>
        <w:ind w:left="440" w:leftChars="200"/>
        <w:rPr>
          <w:rFonts w:hint="default"/>
          <w:shd w:val="clear" w:color="auto" w:fill="D9D9D9"/>
        </w:rPr>
      </w:pPr>
      <w:r>
        <w:rPr>
          <w:rFonts w:hint="eastAsia"/>
          <w:shd w:val="clear" w:color="auto" w:fill="D9D9D9"/>
        </w:rPr>
        <w:t>（交通関連施設・道路等の整備）</w:t>
      </w:r>
    </w:p>
    <w:p>
      <w:pPr>
        <w:pStyle w:val="0"/>
        <w:autoSpaceDE w:val="0"/>
        <w:autoSpaceDN w:val="0"/>
        <w:adjustRightInd w:val="0"/>
        <w:ind w:left="880" w:leftChars="300" w:hanging="220" w:hangingChars="100"/>
        <w:rPr>
          <w:rFonts w:hint="default"/>
        </w:rPr>
      </w:pPr>
      <w:r>
        <w:rPr>
          <w:rFonts w:hint="eastAsia"/>
        </w:rPr>
        <w:t>○障害のある人や高齢者など駐車場の利用に配慮が必要な人や妊産婦やけがなどにより一時的に駐車場の利用に配慮が必要な人等を対象に、公共施設や店舗などの障害者等用駐車場を適正にご利用いただくために、県が県内共通の利用証を交付する「こうちあったかパーキング制度」について普及啓発を図ってきました。</w:t>
      </w:r>
    </w:p>
    <w:p>
      <w:pPr>
        <w:pStyle w:val="0"/>
        <w:autoSpaceDE w:val="0"/>
        <w:autoSpaceDN w:val="0"/>
        <w:adjustRightInd w:val="0"/>
        <w:ind w:left="880" w:leftChars="300" w:hanging="220" w:hangingChars="100"/>
        <w:rPr>
          <w:rFonts w:hint="default"/>
        </w:rPr>
      </w:pPr>
      <w:r>
        <w:rPr>
          <w:rFonts w:hint="eastAsia"/>
        </w:rPr>
        <w:t>○公共交通を高齢者や障害のある人などにも利用しやすい環境とするための整備への補助や視覚障害のある人等の移動上の安全を確保するため信号機への音声等の付加装置の設置等の整備を進めてきました。</w:t>
      </w:r>
    </w:p>
    <w:p>
      <w:pPr>
        <w:pStyle w:val="0"/>
        <w:autoSpaceDE w:val="0"/>
        <w:autoSpaceDN w:val="0"/>
        <w:adjustRightInd w:val="0"/>
        <w:ind w:left="440" w:leftChars="200"/>
        <w:rPr>
          <w:rFonts w:hint="default"/>
          <w:shd w:val="clear" w:color="auto" w:fill="D9D9D9"/>
        </w:rPr>
      </w:pPr>
      <w:r>
        <w:rPr>
          <w:rFonts w:hint="default"/>
          <w:shd w:val="clear" w:color="auto" w:fill="D9D9D9"/>
        </w:rPr>
        <w:t>（タウンモビリティの推進）</w:t>
      </w:r>
    </w:p>
    <w:p>
      <w:pPr>
        <w:pStyle w:val="0"/>
        <w:autoSpaceDE w:val="0"/>
        <w:autoSpaceDN w:val="0"/>
        <w:adjustRightInd w:val="0"/>
        <w:ind w:left="880" w:leftChars="300" w:hanging="220" w:hangingChars="100"/>
        <w:rPr>
          <w:rFonts w:hint="default"/>
        </w:rPr>
      </w:pPr>
      <w:r>
        <w:rPr>
          <w:rFonts w:hint="eastAsia"/>
        </w:rPr>
        <w:t>○平成</w:t>
      </w:r>
      <w:r>
        <w:rPr>
          <w:rFonts w:hint="default"/>
        </w:rPr>
        <w:t>25</w:t>
      </w:r>
      <w:r>
        <w:rPr>
          <w:rFonts w:hint="default"/>
        </w:rPr>
        <w:t>年度から「タウンモビリティ推進事業費補助金」を新たに設け、障害のある人や高齢者など移動に不自由を感じている人を対象に、高知市の中心商店街において、車いすの貸出や、ボランティアによる付き添い等のサポートを行い、買い物などを楽しんでいただく事業に取り組んできたほか、観光業従事者に対して車いす介助やコミュニケーション支援の基礎的な研修を実施するなど、安心して暮らせる地域づくりに取り組んできました。</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39" name="オブジェクト 0"/>
                <a:graphic xmlns:a="http://schemas.openxmlformats.org/drawingml/2006/main">
                  <a:graphicData uri="http://schemas.microsoft.com/office/word/2010/wordprocessingShape">
                    <wps:wsp>
                      <wps:cNvPr id="1039"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39"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firstLine="880" w:firstLineChars="400"/>
        <w:rPr>
          <w:rFonts w:hint="default"/>
        </w:rPr>
      </w:pPr>
      <w:r>
        <w:rPr>
          <w:rFonts w:hint="default"/>
        </w:rPr>
        <w:t>◆</w:t>
      </w:r>
      <w:r>
        <w:rPr>
          <w:rFonts w:hint="eastAsia"/>
        </w:rPr>
        <w:t>「高知県ひとにやさしいまちづくり条例」に基づく届出数（新築）：年間平均</w:t>
      </w:r>
      <w:r>
        <w:rPr>
          <w:rFonts w:hint="eastAsia"/>
        </w:rPr>
        <w:t>60</w:t>
      </w:r>
      <w:r>
        <w:rPr>
          <w:rFonts w:hint="eastAsia"/>
        </w:rPr>
        <w:t>件</w:t>
      </w:r>
    </w:p>
    <w:p>
      <w:pPr>
        <w:pStyle w:val="0"/>
        <w:autoSpaceDE w:val="0"/>
        <w:autoSpaceDN w:val="0"/>
        <w:adjustRightInd w:val="0"/>
        <w:ind w:firstLine="880" w:firstLineChars="400"/>
        <w:rPr>
          <w:rFonts w:hint="default"/>
        </w:rPr>
      </w:pPr>
      <w:r>
        <w:rPr>
          <w:rFonts w:hint="default"/>
        </w:rPr>
        <w:t>◆</w:t>
      </w:r>
      <w:r>
        <w:rPr>
          <w:rFonts w:hint="eastAsia"/>
        </w:rPr>
        <w:t>「こうちあったかパーキング」協力施設数</w:t>
      </w:r>
    </w:p>
    <w:p>
      <w:pPr>
        <w:pStyle w:val="0"/>
        <w:autoSpaceDE w:val="0"/>
        <w:autoSpaceDN w:val="0"/>
        <w:adjustRightInd w:val="0"/>
        <w:ind w:firstLine="1320" w:firstLineChars="600"/>
        <w:rPr>
          <w:rFonts w:hint="default"/>
        </w:rPr>
      </w:pPr>
      <w:r>
        <w:rPr>
          <w:rFonts w:hint="default"/>
        </w:rPr>
        <w:t>H2</w:t>
      </w:r>
      <w:r>
        <w:rPr>
          <w:rFonts w:hint="eastAsia"/>
        </w:rPr>
        <w:t>5</w:t>
      </w:r>
      <w:r>
        <w:rPr>
          <w:rFonts w:hint="eastAsia"/>
        </w:rPr>
        <w:t>年度　</w:t>
      </w:r>
      <w:r>
        <w:rPr>
          <w:rFonts w:hint="eastAsia"/>
        </w:rPr>
        <w:t>1,056</w:t>
      </w:r>
      <w:r>
        <w:rPr>
          <w:rFonts w:hint="eastAsia"/>
        </w:rPr>
        <w:t>施設　　→　</w:t>
      </w:r>
      <w:r>
        <w:rPr>
          <w:rFonts w:hint="eastAsia"/>
        </w:rPr>
        <w:t>R</w:t>
      </w:r>
      <w:r>
        <w:rPr>
          <w:rFonts w:hint="eastAsia"/>
        </w:rPr>
        <w:t>３年度　</w:t>
      </w:r>
      <w:r>
        <w:rPr>
          <w:rFonts w:hint="eastAsia"/>
        </w:rPr>
        <w:t>1,200</w:t>
      </w:r>
      <w:r>
        <w:rPr>
          <w:rFonts w:hint="eastAsia"/>
        </w:rPr>
        <w:t>施設</w:t>
      </w:r>
    </w:p>
    <w:p>
      <w:pPr>
        <w:pStyle w:val="0"/>
        <w:autoSpaceDE w:val="0"/>
        <w:autoSpaceDN w:val="0"/>
        <w:adjustRightInd w:val="0"/>
        <w:ind w:firstLine="880" w:firstLineChars="400"/>
        <w:rPr>
          <w:rFonts w:hint="default"/>
        </w:rPr>
      </w:pPr>
      <w:r>
        <w:rPr>
          <w:rFonts w:hint="default"/>
        </w:rPr>
        <w:t>◆</w:t>
      </w:r>
      <w:r>
        <w:rPr>
          <w:rFonts w:hint="eastAsia"/>
        </w:rPr>
        <w:t>「こうちあったかパーキング」対象駐車台数</w:t>
      </w:r>
    </w:p>
    <w:p>
      <w:pPr>
        <w:pStyle w:val="0"/>
        <w:autoSpaceDE w:val="0"/>
        <w:autoSpaceDN w:val="0"/>
        <w:adjustRightInd w:val="0"/>
        <w:ind w:firstLine="1320" w:firstLineChars="600"/>
        <w:rPr>
          <w:rFonts w:hint="default"/>
        </w:rPr>
      </w:pPr>
      <w:r>
        <w:rPr>
          <w:rFonts w:hint="default"/>
        </w:rPr>
        <w:t>H2</w:t>
      </w:r>
      <w:r>
        <w:rPr>
          <w:rFonts w:hint="eastAsia"/>
        </w:rPr>
        <w:t>5</w:t>
      </w:r>
      <w:r>
        <w:rPr>
          <w:rFonts w:hint="eastAsia"/>
        </w:rPr>
        <w:t>年度　</w:t>
      </w:r>
      <w:r>
        <w:rPr>
          <w:rFonts w:hint="eastAsia"/>
        </w:rPr>
        <w:t>1,853</w:t>
      </w:r>
      <w:r>
        <w:rPr>
          <w:rFonts w:hint="eastAsia"/>
        </w:rPr>
        <w:t>台　　　→　</w:t>
      </w:r>
      <w:r>
        <w:rPr>
          <w:rFonts w:hint="eastAsia"/>
        </w:rPr>
        <w:t>R</w:t>
      </w:r>
      <w:r>
        <w:rPr>
          <w:rFonts w:hint="eastAsia"/>
        </w:rPr>
        <w:t>３年度　</w:t>
      </w:r>
      <w:r>
        <w:rPr>
          <w:rFonts w:hint="eastAsia"/>
        </w:rPr>
        <w:t>2,202</w:t>
      </w:r>
      <w:r>
        <w:rPr>
          <w:rFonts w:hint="eastAsia"/>
        </w:rPr>
        <w:t>台</w:t>
      </w:r>
    </w:p>
    <w:p>
      <w:pPr>
        <w:pStyle w:val="0"/>
        <w:autoSpaceDE w:val="0"/>
        <w:autoSpaceDN w:val="0"/>
        <w:adjustRightInd w:val="0"/>
        <w:ind w:left="1100" w:leftChars="400" w:hanging="220" w:hangingChars="100"/>
        <w:rPr>
          <w:rFonts w:hint="default"/>
        </w:rPr>
      </w:pPr>
      <w:r>
        <w:rPr>
          <w:rFonts w:hint="eastAsia"/>
        </w:rPr>
        <w:t>◆「こうちあったかパーキング」の認知度</w:t>
      </w:r>
      <w:r>
        <w:rPr>
          <w:rFonts w:hint="eastAsia"/>
          <w:sz w:val="21"/>
        </w:rPr>
        <w:t>（令和３年度高知県地域共生社会の実現に</w:t>
      </w:r>
      <w:r>
        <w:rPr>
          <w:rFonts w:hint="default"/>
          <w:sz w:val="21"/>
        </w:rPr>
        <w:br w:type="textWrapping" w:clear="none"/>
      </w:r>
      <w:r>
        <w:rPr>
          <w:rFonts w:hint="eastAsia"/>
          <w:sz w:val="21"/>
        </w:rPr>
        <w:t>向けた意識調査）：知っている（</w:t>
      </w:r>
      <w:r>
        <w:rPr>
          <w:rFonts w:hint="eastAsia"/>
          <w:sz w:val="21"/>
        </w:rPr>
        <w:t>56.6</w:t>
      </w:r>
      <w:r>
        <w:rPr>
          <w:rFonts w:hint="eastAsia"/>
          <w:sz w:val="21"/>
        </w:rPr>
        <w:t>％）</w:t>
      </w:r>
    </w:p>
    <w:p>
      <w:pPr>
        <w:pStyle w:val="0"/>
        <w:autoSpaceDE w:val="0"/>
        <w:autoSpaceDN w:val="0"/>
        <w:adjustRightInd w:val="0"/>
        <w:rPr>
          <w:rFonts w:hint="default"/>
        </w:rPr>
      </w:pPr>
    </w:p>
    <w:p>
      <w:pPr>
        <w:pStyle w:val="0"/>
        <w:autoSpaceDE w:val="0"/>
        <w:autoSpaceDN w:val="0"/>
        <w:adjustRightInd w:val="0"/>
        <w:rPr>
          <w:rFonts w:hint="default" w:ascii="UD デジタル 教科書体 NP-B" w:hAnsi="UD デジタル 教科書体 NP-B" w:eastAsia="UD デジタル 教科書体 NP-B"/>
          <w:sz w:val="32"/>
          <w:u w:val="single" w:color="auto"/>
        </w:rPr>
      </w:pPr>
      <w:r>
        <w:rPr>
          <w:rFonts w:hint="default" w:ascii="UD デジタル 教科書体 NP-B" w:hAnsi="UD デジタル 教科書体 NP-B" w:eastAsia="UD デジタル 教科書体 NP-B"/>
          <w:sz w:val="32"/>
          <w:u w:val="single" w:color="auto"/>
        </w:rPr>
        <w:t>第３章　</w:t>
      </w:r>
      <w:r>
        <w:rPr>
          <w:rFonts w:hint="eastAsia" w:ascii="UD デジタル 教科書体 NP-B" w:hAnsi="UD デジタル 教科書体 NP-B" w:eastAsia="UD デジタル 教科書体 NP-B"/>
          <w:sz w:val="32"/>
          <w:u w:val="single" w:color="auto"/>
        </w:rPr>
        <w:t>いきいきと暮らせる地域づくり</w:t>
      </w: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第１節　教育の充実</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default"/>
          <w:shd w:val="clear" w:color="auto" w:fill="D9D9D9"/>
        </w:rPr>
        <w:t>（教職員の資質・指導力の向上）</w:t>
      </w:r>
    </w:p>
    <w:p>
      <w:pPr>
        <w:pStyle w:val="0"/>
        <w:autoSpaceDE w:val="0"/>
        <w:autoSpaceDN w:val="0"/>
        <w:adjustRightInd w:val="0"/>
        <w:ind w:left="880" w:leftChars="300" w:hanging="220" w:hangingChars="100"/>
        <w:rPr>
          <w:rFonts w:hint="default"/>
        </w:rPr>
      </w:pPr>
      <w:r>
        <w:rPr>
          <w:rFonts w:hint="eastAsia"/>
        </w:rPr>
        <w:t>○発達障害等特別な支援が必要な子どもの増加や障害の状態の多様化が見られる中、個々の状況に応じた適切な指導・支援の充実が求められています。全ての保育者や教員について特別支援教育の専門性の向上を図るとともに、保育所・幼稚園等、学校における組織的な指導・支援の体制の充実・強化を図っています。</w:t>
      </w:r>
    </w:p>
    <w:p>
      <w:pPr>
        <w:pStyle w:val="0"/>
        <w:autoSpaceDE w:val="0"/>
        <w:autoSpaceDN w:val="0"/>
        <w:adjustRightInd w:val="0"/>
        <w:ind w:left="880" w:leftChars="300" w:hanging="220" w:hangingChars="100"/>
        <w:rPr>
          <w:rFonts w:hint="default"/>
        </w:rPr>
      </w:pPr>
    </w:p>
    <w:p>
      <w:pPr>
        <w:pStyle w:val="0"/>
        <w:autoSpaceDE w:val="0"/>
        <w:autoSpaceDN w:val="0"/>
        <w:adjustRightInd w:val="0"/>
        <w:ind w:left="440" w:leftChars="200"/>
        <w:rPr>
          <w:rFonts w:hint="default"/>
          <w:shd w:val="clear" w:color="auto" w:fill="D9D9D9"/>
        </w:rPr>
      </w:pPr>
      <w:r>
        <w:rPr>
          <w:rFonts w:hint="eastAsia"/>
          <w:shd w:val="clear" w:color="auto" w:fill="D9D9D9"/>
        </w:rPr>
        <w:t>（教育環境の整備）</w:t>
      </w:r>
    </w:p>
    <w:p>
      <w:pPr>
        <w:pStyle w:val="0"/>
        <w:autoSpaceDE w:val="0"/>
        <w:autoSpaceDN w:val="0"/>
        <w:adjustRightInd w:val="0"/>
        <w:ind w:left="880" w:leftChars="300" w:hanging="220" w:hangingChars="100"/>
        <w:rPr>
          <w:rFonts w:hint="default"/>
        </w:rPr>
      </w:pPr>
      <w:r>
        <w:rPr>
          <w:rFonts w:hint="eastAsia"/>
        </w:rPr>
        <w:t>○医療的ケア児の教育の充実に向けて、令和</w:t>
      </w:r>
      <w:r>
        <w:rPr>
          <w:rFonts w:hint="eastAsia"/>
          <w:color w:val="000000" w:themeColor="text1"/>
        </w:rPr>
        <w:t>４</w:t>
      </w:r>
      <w:r>
        <w:rPr>
          <w:rFonts w:hint="eastAsia"/>
        </w:rPr>
        <w:t>年度から医療的ケア看護職員の専門性向上のため、研修の実施や巡回看護師の配置により、サポート体制の構築を図っています。</w:t>
      </w:r>
    </w:p>
    <w:p>
      <w:pPr>
        <w:pStyle w:val="0"/>
        <w:autoSpaceDE w:val="0"/>
        <w:autoSpaceDN w:val="0"/>
        <w:adjustRightInd w:val="0"/>
        <w:ind w:left="880" w:leftChars="300" w:hanging="220" w:hangingChars="100"/>
        <w:rPr>
          <w:rFonts w:hint="default"/>
        </w:rPr>
      </w:pP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第２節　雇用・就業の促進</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default"/>
          <w:shd w:val="clear" w:color="auto" w:fill="D9D9D9"/>
        </w:rPr>
        <w:t>（働く場の確保と職域拡大）</w:t>
      </w:r>
    </w:p>
    <w:p>
      <w:pPr>
        <w:pStyle w:val="0"/>
        <w:autoSpaceDE w:val="0"/>
        <w:autoSpaceDN w:val="0"/>
        <w:adjustRightInd w:val="0"/>
        <w:ind w:left="880" w:leftChars="300" w:hanging="220" w:hangingChars="100"/>
        <w:rPr>
          <w:rFonts w:hint="default"/>
        </w:rPr>
      </w:pPr>
      <w:r>
        <w:rPr>
          <w:rFonts w:hint="eastAsia"/>
        </w:rPr>
        <w:t>○障害の特性等に応じて安心して働ける体制の整備に向けて、障害者の雇用義務のある企業への訪問による啓発活動を行い、雇用の理解の促進に努めました。また、テレワークによる在宅障害者の仕事の創出のほか、農福連携の推進による身近な地域での就労支援体制の整備に取り組んできました。</w:t>
      </w:r>
    </w:p>
    <w:p>
      <w:pPr>
        <w:pStyle w:val="0"/>
        <w:autoSpaceDE w:val="0"/>
        <w:autoSpaceDN w:val="0"/>
        <w:adjustRightInd w:val="0"/>
        <w:ind w:left="880" w:leftChars="300" w:hanging="220" w:hangingChars="100"/>
        <w:rPr>
          <w:rFonts w:hint="default"/>
        </w:rPr>
      </w:pPr>
    </w:p>
    <w:p>
      <w:pPr>
        <w:pStyle w:val="0"/>
        <w:autoSpaceDE w:val="0"/>
        <w:autoSpaceDN w:val="0"/>
        <w:adjustRightInd w:val="0"/>
        <w:ind w:left="440" w:leftChars="200"/>
        <w:rPr>
          <w:rFonts w:hint="default"/>
          <w:shd w:val="clear" w:color="auto" w:fill="D9D9D9"/>
        </w:rPr>
      </w:pPr>
      <w:r>
        <w:rPr>
          <w:rFonts w:hint="default"/>
          <w:shd w:val="clear" w:color="auto" w:fill="D9D9D9"/>
        </w:rPr>
        <w:t>（</w:t>
      </w:r>
      <w:r>
        <w:rPr>
          <w:rFonts w:hint="eastAsia"/>
          <w:shd w:val="clear" w:color="auto" w:fill="D9D9D9"/>
        </w:rPr>
        <w:t>福祉的就労における工賃向上の取り組み</w:t>
      </w:r>
      <w:r>
        <w:rPr>
          <w:rFonts w:hint="default"/>
          <w:shd w:val="clear" w:color="auto" w:fill="D9D9D9"/>
        </w:rPr>
        <w:t>）</w:t>
      </w:r>
    </w:p>
    <w:p>
      <w:pPr>
        <w:pStyle w:val="0"/>
        <w:autoSpaceDE w:val="0"/>
        <w:autoSpaceDN w:val="0"/>
        <w:adjustRightInd w:val="0"/>
        <w:ind w:left="880" w:leftChars="300" w:hanging="220" w:hangingChars="100"/>
        <w:rPr>
          <w:rFonts w:hint="default"/>
        </w:rPr>
      </w:pPr>
      <w:r>
        <w:rPr>
          <w:rFonts w:hint="eastAsia"/>
        </w:rPr>
        <w:t>○一般就労が困難で就労継続支援</w:t>
      </w:r>
      <w:r>
        <w:rPr>
          <w:rFonts w:hint="eastAsia"/>
        </w:rPr>
        <w:t>B</w:t>
      </w:r>
      <w:r>
        <w:rPr>
          <w:rFonts w:hint="eastAsia"/>
        </w:rPr>
        <w:t>型事業所等を利用している障害のある方々の、地域での自立した生活を実現するため、工賃水準の向上に関する取組を推進してきました。</w:t>
      </w:r>
    </w:p>
    <w:p>
      <w:pPr>
        <w:pStyle w:val="0"/>
        <w:autoSpaceDE w:val="0"/>
        <w:autoSpaceDN w:val="0"/>
        <w:adjustRightInd w:val="0"/>
        <w:ind w:left="880" w:leftChars="300" w:hanging="220" w:hangingChars="100"/>
        <w:rPr>
          <w:rFonts w:hint="default"/>
        </w:rPr>
      </w:pPr>
      <w:r>
        <w:rPr>
          <w:rFonts w:hint="default"/>
        </w:rPr>
        <mc:AlternateContent>
          <mc:Choice Requires="wps">
            <w:drawing>
              <wp:inline distT="0" distB="0" distL="0" distR="0">
                <wp:extent cx="5579745" cy="0"/>
                <wp:effectExtent l="635" t="635" r="29210" b="10795"/>
                <wp:docPr id="1040" name="オブジェクト 0"/>
                <a:graphic xmlns:a="http://schemas.openxmlformats.org/drawingml/2006/main">
                  <a:graphicData uri="http://schemas.microsoft.com/office/word/2010/wordprocessingShape">
                    <wps:wsp>
                      <wps:cNvPr id="1040"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40"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jc w:val="right"/>
        <w:rPr>
          <w:rFonts w:hint="default"/>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7077075</wp:posOffset>
                </wp:positionH>
                <wp:positionV relativeFrom="paragraph">
                  <wp:posOffset>1522730</wp:posOffset>
                </wp:positionV>
                <wp:extent cx="381000" cy="117475"/>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381000" cy="1174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9.9pt;mso-position-vertical-relative:text;mso-position-horizontal-relative:text;position:absolute;height:9.25pt;mso-wrap-distance-top:0pt;width:30pt;mso-wrap-distance-left:5.65pt;margin-left:557.25pt;z-index:4;" o:spid="_x0000_s104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p>
                  </w:txbxContent>
                </v:textbox>
                <v:imagedata o:title=""/>
                <w10:wrap type="none" anchorx="text" anchory="text"/>
              </v:shape>
            </w:pict>
          </mc:Fallback>
        </mc:AlternateContent>
      </w:r>
      <w:r>
        <w:rPr>
          <w:rFonts w:hint="default"/>
        </w:rPr>
        <w:drawing>
          <wp:inline distT="0" distB="0" distL="0" distR="0">
            <wp:extent cx="6275070" cy="2748915"/>
            <wp:effectExtent l="0" t="0" r="0" b="0"/>
            <wp:docPr id="1042" name="Picture 2"/>
            <a:graphic xmlns:a="http://schemas.openxmlformats.org/drawingml/2006/main">
              <a:graphicData uri="http://schemas.openxmlformats.org/drawingml/2006/picture">
                <pic:pic xmlns:pic="http://schemas.openxmlformats.org/drawingml/2006/picture">
                  <pic:nvPicPr>
                    <pic:cNvPr id="1042" name="Picture 2"/>
                    <pic:cNvPicPr>
                      <a:picLocks noChangeAspect="1" noChangeArrowheads="1"/>
                    </pic:cNvPicPr>
                  </pic:nvPicPr>
                  <pic:blipFill>
                    <a:blip r:embed="rId10"/>
                    <a:stretch>
                      <a:fillRect/>
                    </a:stretch>
                  </pic:blipFill>
                  <pic:spPr>
                    <a:xfrm>
                      <a:off x="0" y="0"/>
                      <a:ext cx="6275070" cy="2748915"/>
                    </a:xfrm>
                    <a:prstGeom prst="rect">
                      <a:avLst/>
                    </a:prstGeom>
                    <a:noFill/>
                    <a:ln>
                      <a:noFill/>
                    </a:ln>
                  </pic:spPr>
                </pic:pic>
              </a:graphicData>
            </a:graphic>
          </wp:inline>
        </w:drawing>
      </w:r>
    </w:p>
    <w:p>
      <w:pPr>
        <w:pStyle w:val="0"/>
        <w:autoSpaceDE w:val="0"/>
        <w:autoSpaceDN w:val="0"/>
        <w:adjustRightInd w:val="0"/>
        <w:ind w:left="860" w:leftChars="3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出典：高知労働局公表資料</w:t>
      </w:r>
    </w:p>
    <w:p>
      <w:pPr>
        <w:pStyle w:val="0"/>
        <w:autoSpaceDE w:val="0"/>
        <w:autoSpaceDN w:val="0"/>
        <w:adjustRightInd w:val="0"/>
        <w:jc w:val="right"/>
        <w:rPr>
          <w:rFonts w:hint="default"/>
          <w:shd w:val="clear" w:color="auto" w:fill="D9D9D9"/>
        </w:rPr>
      </w:pPr>
    </w:p>
    <w:p>
      <w:pPr>
        <w:pStyle w:val="0"/>
        <w:autoSpaceDE w:val="0"/>
        <w:autoSpaceDN w:val="0"/>
        <w:adjustRightInd w:val="0"/>
        <w:ind w:left="220" w:leftChars="100"/>
        <w:jc w:val="right"/>
        <w:rPr>
          <w:rFonts w:hint="default"/>
          <w:shd w:val="clear" w:color="auto" w:fill="D9D9D9"/>
        </w:rPr>
      </w:pPr>
      <w:r>
        <w:rPr>
          <w:rFonts w:hint="eastAsia"/>
        </w:rPr>
        <w:drawing>
          <wp:inline distT="0" distB="0" distL="0" distR="0">
            <wp:extent cx="6275070" cy="2732405"/>
            <wp:effectExtent l="0" t="0" r="0" b="0"/>
            <wp:docPr id="1043" name="Picture 9"/>
            <a:graphic xmlns:a="http://schemas.openxmlformats.org/drawingml/2006/main">
              <a:graphicData uri="http://schemas.openxmlformats.org/drawingml/2006/picture">
                <pic:pic xmlns:pic="http://schemas.openxmlformats.org/drawingml/2006/picture">
                  <pic:nvPicPr>
                    <pic:cNvPr id="1043" name="Picture 9"/>
                    <pic:cNvPicPr>
                      <a:picLocks noChangeAspect="1" noChangeArrowheads="1"/>
                    </pic:cNvPicPr>
                  </pic:nvPicPr>
                  <pic:blipFill>
                    <a:blip r:embed="rId11"/>
                    <a:stretch>
                      <a:fillRect/>
                    </a:stretch>
                  </pic:blipFill>
                  <pic:spPr>
                    <a:xfrm>
                      <a:off x="0" y="0"/>
                      <a:ext cx="6275070" cy="2732405"/>
                    </a:xfrm>
                    <a:prstGeom prst="rect">
                      <a:avLst/>
                    </a:prstGeom>
                    <a:noFill/>
                    <a:ln>
                      <a:noFill/>
                    </a:ln>
                  </pic:spPr>
                </pic:pic>
              </a:graphicData>
            </a:graphic>
          </wp:inline>
        </w:drawing>
      </w:r>
    </w:p>
    <w:p>
      <w:pPr>
        <w:pStyle w:val="0"/>
        <w:autoSpaceDE w:val="0"/>
        <w:autoSpaceDN w:val="0"/>
        <w:adjustRightInd w:val="0"/>
        <w:jc w:val="right"/>
        <w:rPr>
          <w:rFonts w:hint="default"/>
          <w:shd w:val="clear" w:color="auto" w:fill="D9D9D9"/>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3865880</wp:posOffset>
                </wp:positionH>
                <wp:positionV relativeFrom="paragraph">
                  <wp:posOffset>20955</wp:posOffset>
                </wp:positionV>
                <wp:extent cx="1714500" cy="220980"/>
                <wp:effectExtent l="0" t="0" r="635" b="63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1714500" cy="22098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1"/>
                              </w:rPr>
                              <w:t>※カッコは対象事業所数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5pt;mso-position-vertical-relative:text;mso-position-horizontal-relative:text;position:absolute;height:17.39pt;mso-wrap-distance-top:0pt;width:135pt;mso-wrap-distance-left:5.65pt;margin-left:304.39pt;z-index:3;" o:spid="_x0000_s104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1"/>
                        </w:rPr>
                        <w:t>※カッコは対象事業所数</w:t>
                      </w:r>
                    </w:p>
                  </w:txbxContent>
                </v:textbox>
                <v:imagedata o:title=""/>
                <w10:wrap type="none" anchorx="text" anchory="text"/>
              </v:shape>
            </w:pict>
          </mc:Fallback>
        </mc:AlternateContent>
      </w:r>
      <w:r>
        <w:rPr>
          <w:rFonts w:hint="eastAsia"/>
        </w:rPr>
        <w:drawing>
          <wp:inline distT="0" distB="0" distL="0" distR="0">
            <wp:extent cx="6275070" cy="2749550"/>
            <wp:effectExtent l="0" t="0" r="0" b="0"/>
            <wp:docPr id="1045" name="Picture 3"/>
            <a:graphic xmlns:a="http://schemas.openxmlformats.org/drawingml/2006/main">
              <a:graphicData uri="http://schemas.openxmlformats.org/drawingml/2006/picture">
                <pic:pic xmlns:pic="http://schemas.openxmlformats.org/drawingml/2006/picture">
                  <pic:nvPicPr>
                    <pic:cNvPr id="1045" name="Picture 3"/>
                    <pic:cNvPicPr>
                      <a:picLocks noChangeAspect="1" noChangeArrowheads="1"/>
                    </pic:cNvPicPr>
                  </pic:nvPicPr>
                  <pic:blipFill>
                    <a:blip r:embed="rId12"/>
                    <a:stretch>
                      <a:fillRect/>
                    </a:stretch>
                  </pic:blipFill>
                  <pic:spPr>
                    <a:xfrm>
                      <a:off x="0" y="0"/>
                      <a:ext cx="6275070" cy="2749550"/>
                    </a:xfrm>
                    <a:prstGeom prst="rect">
                      <a:avLst/>
                    </a:prstGeom>
                    <a:noFill/>
                    <a:ln>
                      <a:noFill/>
                    </a:ln>
                  </pic:spPr>
                </pic:pic>
              </a:graphicData>
            </a:graphic>
          </wp:inline>
        </w:drawing>
      </w:r>
    </w:p>
    <w:p>
      <w:pPr>
        <w:pStyle w:val="0"/>
        <w:autoSpaceDE w:val="0"/>
        <w:autoSpaceDN w:val="0"/>
        <w:adjustRightInd w:val="0"/>
        <w:spacing w:after="95" w:afterLines="25" w:afterAutospacing="0"/>
        <w:ind w:left="220" w:leftChars="100"/>
        <w:rPr>
          <w:rFonts w:hint="default"/>
          <w:sz w:val="24"/>
          <w:bdr w:val="single" w:color="auto" w:sz="4" w:space="0"/>
        </w:rPr>
      </w:pP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第３節　余暇活動の充実</w:t>
      </w:r>
      <w:r>
        <w:rPr>
          <w:rFonts w:hint="eastAsia"/>
          <w:sz w:val="24"/>
          <w:bdr w:val="single" w:color="auto" w:sz="4" w:space="0"/>
        </w:rPr>
        <w:t xml:space="preserve"> </w:t>
      </w:r>
    </w:p>
    <w:p>
      <w:pPr>
        <w:pStyle w:val="0"/>
        <w:autoSpaceDE w:val="0"/>
        <w:autoSpaceDN w:val="0"/>
        <w:adjustRightInd w:val="0"/>
        <w:ind w:left="440" w:leftChars="200"/>
        <w:rPr>
          <w:rFonts w:hint="default"/>
          <w:shd w:val="clear" w:color="auto" w:fill="D9D9D9"/>
        </w:rPr>
      </w:pPr>
      <w:r>
        <w:rPr>
          <w:rFonts w:hint="default"/>
          <w:shd w:val="clear" w:color="auto" w:fill="D9D9D9"/>
        </w:rPr>
        <w:t>（文化・レクリエーション活動への参加機会の拡大）</w:t>
      </w:r>
    </w:p>
    <w:p>
      <w:pPr>
        <w:pStyle w:val="0"/>
        <w:autoSpaceDE w:val="0"/>
        <w:autoSpaceDN w:val="0"/>
        <w:adjustRightInd w:val="0"/>
        <w:ind w:left="880" w:leftChars="300" w:hanging="220" w:hangingChars="100"/>
        <w:rPr>
          <w:rFonts w:hint="default"/>
        </w:rPr>
      </w:pPr>
      <w:r>
        <w:rPr>
          <w:rFonts w:hint="eastAsia"/>
        </w:rPr>
        <w:t>○障害のある人の文化芸術の推進と障害や障害のある人への理解を深めるためスピリットアート（美術展）を開催してきました。</w:t>
      </w:r>
    </w:p>
    <w:p>
      <w:pPr>
        <w:pStyle w:val="0"/>
        <w:autoSpaceDE w:val="0"/>
        <w:autoSpaceDN w:val="0"/>
        <w:adjustRightInd w:val="0"/>
        <w:ind w:left="880" w:leftChars="300" w:hanging="220" w:hangingChars="100"/>
        <w:rPr>
          <w:rFonts w:hint="default"/>
        </w:rPr>
      </w:pPr>
      <w:r>
        <w:rPr>
          <w:rFonts w:hint="eastAsia"/>
        </w:rPr>
        <w:t>○平成</w:t>
      </w:r>
      <w:r>
        <w:rPr>
          <w:rFonts w:hint="default"/>
        </w:rPr>
        <w:t>30</w:t>
      </w:r>
      <w:r>
        <w:rPr>
          <w:rFonts w:hint="default"/>
        </w:rPr>
        <w:t>年６月には障害者の個性と能力の発揮及び社会参加の促進を図ることを目的とした「障害者による文化芸術活動の推進に関する法律」が成立しましたが、それまで舞台芸術に関する取組がなかったことから、平成</w:t>
      </w:r>
      <w:r>
        <w:rPr>
          <w:rFonts w:hint="default"/>
        </w:rPr>
        <w:t>28</w:t>
      </w:r>
      <w:r>
        <w:rPr>
          <w:rFonts w:hint="default"/>
        </w:rPr>
        <w:t>年度から、東京オリンピック・パラリンピックに向けて舞台芸術に関するワークショップなどにも取り組んできました。</w:t>
      </w:r>
    </w:p>
    <w:p>
      <w:pPr>
        <w:pStyle w:val="0"/>
        <w:autoSpaceDE w:val="0"/>
        <w:autoSpaceDN w:val="0"/>
        <w:adjustRightInd w:val="0"/>
        <w:ind w:left="880" w:leftChars="300" w:hanging="220" w:hangingChars="100"/>
        <w:rPr>
          <w:rFonts w:hint="default"/>
        </w:rPr>
      </w:pPr>
      <w:r>
        <w:rPr>
          <w:rFonts w:hint="eastAsia"/>
        </w:rPr>
        <w:t>○障害者スポーツの普及や競技力向上への支援を通し、障害の有無に関わらず誰もが身近な地域で安心・安全にスポーツに親しむことができる環境づくりを進めてきました。</w:t>
      </w:r>
    </w:p>
    <w:p>
      <w:pPr>
        <w:pStyle w:val="0"/>
        <w:autoSpaceDE w:val="0"/>
        <w:autoSpaceDN w:val="0"/>
        <w:adjustRightInd w:val="0"/>
        <w:rPr>
          <w:rFonts w:hint="default"/>
        </w:rPr>
      </w:pPr>
    </w:p>
    <w:p>
      <w:pPr>
        <w:pStyle w:val="0"/>
        <w:autoSpaceDE w:val="0"/>
        <w:autoSpaceDN w:val="0"/>
        <w:adjustRightInd w:val="0"/>
        <w:ind w:left="440" w:leftChars="200"/>
        <w:rPr>
          <w:rFonts w:hint="default"/>
          <w:shd w:val="clear" w:color="auto" w:fill="D9D9D9"/>
        </w:rPr>
      </w:pPr>
      <w:r>
        <w:rPr>
          <w:rFonts w:hint="eastAsia"/>
          <w:shd w:val="clear" w:color="auto" w:fill="D9D9D9"/>
        </w:rPr>
        <w:t>（観光交流の促進）</w:t>
      </w:r>
    </w:p>
    <w:p>
      <w:pPr>
        <w:pStyle w:val="0"/>
        <w:autoSpaceDE w:val="0"/>
        <w:autoSpaceDN w:val="0"/>
        <w:adjustRightInd w:val="0"/>
        <w:ind w:left="880" w:leftChars="300" w:hanging="220" w:hangingChars="100"/>
        <w:rPr>
          <w:rFonts w:hint="default"/>
          <w:color w:val="000000" w:themeColor="text1"/>
        </w:rPr>
      </w:pPr>
      <w:r>
        <w:rPr>
          <w:rFonts w:hint="eastAsia"/>
        </w:rPr>
        <w:t>○障害のある人や高齢者など誰もが安心して県内での観光を楽しめるように、宿泊施設や観光施設などの現地調査によるバリアフリー情報の収集・情報発信に加えて、観光事業者や行政関係者を対象とした</w:t>
      </w:r>
      <w:r>
        <w:rPr>
          <w:rFonts w:hint="eastAsia"/>
          <w:color w:val="000000" w:themeColor="text1"/>
        </w:rPr>
        <w:t>理解推進のための研修会を開催してきました。</w:t>
      </w:r>
    </w:p>
    <w:p>
      <w:pPr>
        <w:pStyle w:val="0"/>
        <w:autoSpaceDE w:val="0"/>
        <w:autoSpaceDN w:val="0"/>
        <w:adjustRightInd w:val="0"/>
        <w:ind w:left="880" w:leftChars="300" w:hanging="220" w:hangingChars="100"/>
        <w:rPr>
          <w:rFonts w:hint="default"/>
          <w:color w:val="000000" w:themeColor="text1"/>
        </w:rPr>
      </w:pPr>
      <w:r>
        <w:rPr>
          <w:rFonts w:hint="eastAsia"/>
          <w:color w:val="000000" w:themeColor="text1"/>
        </w:rPr>
        <w:t>○令和２年度からバリアフリー観光相談窓口の設置・運営を行うとともに、バリアフリー観光に知見を有するアドバイザーの招聘や研修会の開催など、相談窓口スタッフのスキルアップに取り組んできました。</w:t>
      </w:r>
    </w:p>
    <w:p>
      <w:pPr>
        <w:pStyle w:val="0"/>
        <w:autoSpaceDE w:val="0"/>
        <w:autoSpaceDN w:val="0"/>
        <w:adjustRightInd w:val="0"/>
        <w:ind w:leftChars="0" w:firstLineChars="0"/>
        <w:rPr>
          <w:rFonts w:hint="default"/>
          <w:color w:val="000000" w:themeColor="text1"/>
        </w:rPr>
      </w:pPr>
    </w:p>
    <w:p>
      <w:pPr>
        <w:pStyle w:val="0"/>
        <w:autoSpaceDE w:val="0"/>
        <w:autoSpaceDN w:val="0"/>
        <w:adjustRightInd w:val="0"/>
        <w:ind w:leftChars="0" w:firstLineChars="0"/>
        <w:rPr>
          <w:rFonts w:hint="default"/>
          <w:color w:val="000000" w:themeColor="text1"/>
        </w:rPr>
      </w:pPr>
    </w:p>
    <w:p>
      <w:pPr>
        <w:pStyle w:val="0"/>
        <w:autoSpaceDE w:val="0"/>
        <w:autoSpaceDN w:val="0"/>
        <w:adjustRightInd w:val="0"/>
        <w:ind w:leftChars="0" w:firstLineChars="0"/>
        <w:rPr>
          <w:rFonts w:hint="default"/>
          <w:color w:val="000000" w:themeColor="text1"/>
        </w:rPr>
      </w:pPr>
    </w:p>
    <w:p>
      <w:pPr>
        <w:pStyle w:val="0"/>
        <w:autoSpaceDE w:val="0"/>
        <w:autoSpaceDN w:val="0"/>
        <w:adjustRightInd w:val="0"/>
        <w:ind w:leftChars="0" w:firstLineChars="0"/>
        <w:rPr>
          <w:rFonts w:hint="default"/>
          <w:color w:val="000000" w:themeColor="text1"/>
        </w:rPr>
      </w:pPr>
    </w:p>
    <w:p>
      <w:pPr>
        <w:pStyle w:val="0"/>
        <w:autoSpaceDE w:val="0"/>
        <w:autoSpaceDN w:val="0"/>
        <w:adjustRightInd w:val="0"/>
        <w:ind w:leftChars="0" w:firstLineChars="0"/>
        <w:rPr>
          <w:rFonts w:hint="default"/>
          <w:color w:val="000000" w:themeColor="text1"/>
        </w:rPr>
      </w:pPr>
    </w:p>
    <w:p>
      <w:pPr>
        <w:pStyle w:val="0"/>
        <w:autoSpaceDE w:val="0"/>
        <w:autoSpaceDN w:val="0"/>
        <w:adjustRightInd w:val="0"/>
        <w:rPr>
          <w:rFonts w:hint="default" w:ascii="UD デジタル 教科書体 NP-B" w:hAnsi="UD デジタル 教科書体 NP-B" w:eastAsia="UD デジタル 教科書体 NP-B"/>
          <w:sz w:val="32"/>
          <w:u w:val="single" w:color="auto"/>
        </w:rPr>
      </w:pPr>
      <w:r>
        <w:rPr>
          <w:rFonts w:hint="default" w:ascii="UD デジタル 教科書体 NP-B" w:hAnsi="UD デジタル 教科書体 NP-B" w:eastAsia="UD デジタル 教科書体 NP-B"/>
          <w:sz w:val="32"/>
          <w:u w:val="single" w:color="auto"/>
        </w:rPr>
        <w:t>第４章　</w:t>
      </w:r>
      <w:r>
        <w:rPr>
          <w:rFonts w:hint="eastAsia" w:ascii="UD デジタル 教科書体 NP-B" w:hAnsi="UD デジタル 教科書体 NP-B" w:eastAsia="UD デジタル 教科書体 NP-B"/>
          <w:sz w:val="32"/>
          <w:u w:val="single" w:color="auto"/>
        </w:rPr>
        <w:t>南海地震等の災害への備え</w:t>
      </w:r>
    </w:p>
    <w:p>
      <w:pPr>
        <w:pStyle w:val="0"/>
        <w:autoSpaceDE w:val="0"/>
        <w:autoSpaceDN w:val="0"/>
        <w:adjustRightInd w:val="0"/>
        <w:spacing w:after="95" w:afterLines="25" w:afterAutospacing="0"/>
        <w:ind w:left="220" w:leftChars="100"/>
        <w:rPr>
          <w:rFonts w:hint="default"/>
          <w:sz w:val="24"/>
          <w:bdr w:val="single" w:color="auto" w:sz="4" w:space="0"/>
        </w:rPr>
      </w:pPr>
      <w:r>
        <w:rPr>
          <w:rFonts w:hint="eastAsia"/>
          <w:sz w:val="24"/>
          <w:bdr w:val="single" w:color="auto" w:sz="4" w:space="0"/>
        </w:rPr>
        <w:t>第１節　南海地震等の災害対策</w:t>
      </w:r>
      <w:r>
        <w:rPr>
          <w:rFonts w:hint="eastAsia"/>
          <w:sz w:val="24"/>
          <w:bdr w:val="single" w:color="auto" w:sz="4" w:space="0"/>
        </w:rPr>
        <w:t xml:space="preserve"> </w:t>
      </w:r>
    </w:p>
    <w:p>
      <w:pPr>
        <w:pStyle w:val="0"/>
        <w:autoSpaceDE w:val="0"/>
        <w:autoSpaceDN w:val="0"/>
        <w:adjustRightInd w:val="0"/>
        <w:ind w:left="440" w:leftChars="200"/>
        <w:rPr>
          <w:rFonts w:hint="default"/>
          <w:color w:val="D9D9D9"/>
        </w:rPr>
      </w:pPr>
      <w:r>
        <w:rPr>
          <w:rFonts w:hint="default"/>
          <w:shd w:val="clear" w:color="auto" w:fill="D9D9D9"/>
        </w:rPr>
        <w:t>（災害時要</w:t>
      </w:r>
      <w:r>
        <w:rPr>
          <w:rFonts w:hint="eastAsia"/>
          <w:b w:val="0"/>
          <w:color w:val="000000" w:themeColor="text1"/>
          <w:shd w:val="clear" w:color="auto" w:fill="D9D9D9"/>
        </w:rPr>
        <w:t>配慮</w:t>
      </w:r>
      <w:r>
        <w:rPr>
          <w:rFonts w:hint="default"/>
          <w:b w:val="0"/>
          <w:color w:val="000000" w:themeColor="text1"/>
          <w:shd w:val="clear" w:color="auto" w:fill="D9D9D9"/>
        </w:rPr>
        <w:t>者</w:t>
      </w:r>
      <w:r>
        <w:rPr>
          <w:rFonts w:hint="default"/>
          <w:shd w:val="clear" w:color="auto" w:fill="D9D9D9"/>
        </w:rPr>
        <w:t>の支援体制整備）</w:t>
      </w:r>
    </w:p>
    <w:p>
      <w:pPr>
        <w:pStyle w:val="0"/>
        <w:autoSpaceDE w:val="0"/>
        <w:autoSpaceDN w:val="0"/>
        <w:adjustRightInd w:val="0"/>
        <w:ind w:left="880" w:leftChars="300" w:hanging="220" w:hangingChars="100"/>
        <w:rPr>
          <w:rFonts w:hint="default"/>
          <w:color w:val="000000" w:themeColor="text1"/>
        </w:rPr>
      </w:pPr>
      <w:r>
        <w:rPr>
          <w:rFonts w:hint="eastAsia"/>
          <w:color w:val="000000" w:themeColor="text1"/>
        </w:rPr>
        <w:t>○令和３年の災害対策基本法の改正により、避難行動要支援者の個別避難計画作成が、市町村の努力義務とされました。県では、福祉専門職の参画促進等により、市町村における実効性の高い計画作成の取り組みを支援しています。</w:t>
      </w:r>
    </w:p>
    <w:p>
      <w:pPr>
        <w:pStyle w:val="0"/>
        <w:autoSpaceDE w:val="0"/>
        <w:autoSpaceDN w:val="0"/>
        <w:adjustRightInd w:val="0"/>
        <w:ind w:left="880" w:leftChars="300" w:hanging="220" w:hangingChars="100"/>
        <w:rPr>
          <w:rFonts w:hint="default"/>
          <w:color w:val="000000" w:themeColor="text1"/>
        </w:rPr>
      </w:pPr>
      <w:r>
        <w:rPr>
          <w:rFonts w:hint="eastAsia"/>
          <w:color w:val="000000" w:themeColor="text1"/>
        </w:rPr>
        <w:t>○福祉避難所の確保に向けて、新たな指定可能施設の掘り起こしや市町村による運営マニュアルの作成、訓練の実施促進に取り組んできました。</w:t>
      </w:r>
    </w:p>
    <w:p>
      <w:pPr>
        <w:pStyle w:val="0"/>
        <w:autoSpaceDE w:val="0"/>
        <w:autoSpaceDN w:val="0"/>
        <w:adjustRightInd w:val="0"/>
        <w:ind w:left="0" w:leftChars="0" w:firstLine="660" w:firstLineChars="300"/>
        <w:rPr>
          <w:rFonts w:hint="default"/>
          <w:color w:val="000000" w:themeColor="text1"/>
        </w:rPr>
      </w:pPr>
      <w:r>
        <w:rPr>
          <w:rFonts w:hint="eastAsia"/>
          <w:color w:val="000000" w:themeColor="text1"/>
        </w:rPr>
        <w:t>○このほか、聴覚に障害のある人等への情報支援ボランティアの養成やテレビ電話を活</w:t>
      </w:r>
    </w:p>
    <w:p>
      <w:pPr>
        <w:pStyle w:val="0"/>
        <w:autoSpaceDE w:val="0"/>
        <w:autoSpaceDN w:val="0"/>
        <w:adjustRightInd w:val="0"/>
        <w:ind w:left="0" w:leftChars="0" w:firstLine="880" w:firstLineChars="400"/>
        <w:rPr>
          <w:rFonts w:hint="default"/>
          <w:color w:val="000000" w:themeColor="text1"/>
        </w:rPr>
      </w:pPr>
      <w:r>
        <w:rPr>
          <w:rFonts w:hint="eastAsia"/>
          <w:color w:val="000000" w:themeColor="text1"/>
        </w:rPr>
        <w:t>用した遠隔地からのコミュニケーション支援体制の整備に加えて、一般避難所におい</w:t>
      </w:r>
    </w:p>
    <w:p>
      <w:pPr>
        <w:pStyle w:val="0"/>
        <w:autoSpaceDE w:val="0"/>
        <w:autoSpaceDN w:val="0"/>
        <w:adjustRightInd w:val="0"/>
        <w:ind w:left="0" w:leftChars="0" w:firstLine="880" w:firstLineChars="400"/>
        <w:rPr>
          <w:rFonts w:hint="default"/>
          <w:color w:val="000000" w:themeColor="text1"/>
        </w:rPr>
      </w:pPr>
      <w:r>
        <w:rPr>
          <w:rFonts w:hint="eastAsia"/>
          <w:color w:val="000000" w:themeColor="text1"/>
        </w:rPr>
        <w:t>て福祉支援を行う災害派遣福祉チーム（</w:t>
      </w:r>
      <w:r>
        <w:rPr>
          <w:rFonts w:hint="eastAsia"/>
          <w:color w:val="000000" w:themeColor="text1"/>
        </w:rPr>
        <w:t>DWAT</w:t>
      </w:r>
      <w:r>
        <w:rPr>
          <w:rFonts w:hint="eastAsia"/>
          <w:color w:val="000000" w:themeColor="text1"/>
        </w:rPr>
        <w:t>）の体制整備や社会福祉施設等の耐震化、</w:t>
      </w:r>
    </w:p>
    <w:p>
      <w:pPr>
        <w:pStyle w:val="0"/>
        <w:autoSpaceDE w:val="0"/>
        <w:autoSpaceDN w:val="0"/>
        <w:adjustRightInd w:val="0"/>
        <w:ind w:left="0" w:leftChars="0" w:firstLine="880" w:firstLineChars="400"/>
        <w:rPr>
          <w:rFonts w:hint="default"/>
          <w:color w:val="000000" w:themeColor="text1"/>
        </w:rPr>
      </w:pPr>
      <w:r>
        <w:rPr>
          <w:rFonts w:hint="eastAsia"/>
          <w:color w:val="000000" w:themeColor="text1"/>
        </w:rPr>
        <w:t>高台移転、</w:t>
      </w:r>
      <w:r>
        <w:rPr>
          <w:rFonts w:hint="eastAsia"/>
          <w:color w:val="000000" w:themeColor="text1"/>
        </w:rPr>
        <w:t>BCP</w:t>
      </w:r>
      <w:r>
        <w:rPr>
          <w:rFonts w:hint="eastAsia"/>
          <w:color w:val="000000" w:themeColor="text1"/>
        </w:rPr>
        <w:t>策定に向けた取り組みを進めてきました。</w:t>
      </w:r>
    </w:p>
    <w:p>
      <w:pPr>
        <w:pStyle w:val="0"/>
        <w:autoSpaceDE w:val="0"/>
        <w:autoSpaceDN w:val="0"/>
        <w:adjustRightInd w:val="0"/>
        <w:ind w:left="880" w:leftChars="400" w:firstLine="220" w:firstLineChars="100"/>
        <w:rPr>
          <w:rFonts w:hint="default"/>
          <w:color w:val="000000" w:themeColor="text1"/>
        </w:rPr>
      </w:pPr>
    </w:p>
    <w:p>
      <w:pPr>
        <w:pStyle w:val="0"/>
        <w:autoSpaceDE w:val="0"/>
        <w:autoSpaceDN w:val="0"/>
        <w:adjustRightInd w:val="0"/>
        <w:ind w:left="880" w:leftChars="300" w:hanging="220" w:hangingChars="100"/>
        <w:rPr>
          <w:rFonts w:hint="default"/>
          <w:color w:val="000000" w:themeColor="text1"/>
        </w:rPr>
      </w:pPr>
      <w:r>
        <w:rPr>
          <w:rFonts w:hint="default"/>
          <w:color w:val="000000" w:themeColor="text1"/>
        </w:rPr>
        <mc:AlternateContent>
          <mc:Choice Requires="wps">
            <w:drawing>
              <wp:inline distT="0" distB="0" distL="0" distR="0">
                <wp:extent cx="5579745" cy="0"/>
                <wp:effectExtent l="635" t="635" r="29210" b="10795"/>
                <wp:docPr id="1046" name="オブジェクト 0"/>
                <a:graphic xmlns:a="http://schemas.openxmlformats.org/drawingml/2006/main">
                  <a:graphicData uri="http://schemas.microsoft.com/office/word/2010/wordprocessingShape">
                    <wps:wsp>
                      <wps:cNvPr id="1046" name="オブジェクト 0"/>
                      <wps:cNvCnPr/>
                      <wps:spPr>
                        <a:xfrm flipV="1">
                          <a:off x="0" y="0"/>
                          <a:ext cx="5579745" cy="0"/>
                        </a:xfrm>
                        <a:prstGeom prst="straightConnector1">
                          <a:avLst/>
                        </a:prstGeom>
                        <a:noFill/>
                        <a:ln w="12700" cap="rnd">
                          <a:solidFill>
                            <a:sysClr val="windowText" lastClr="000000"/>
                          </a:solidFill>
                          <a:prstDash val="sysDot"/>
                          <a:miter/>
                        </a:ln>
                      </wps:spPr>
                      <wps:bodyPr/>
                    </wps:wsp>
                  </a:graphicData>
                </a:graphic>
              </wp:inline>
            </w:drawing>
          </mc:Choice>
          <mc:Fallback>
            <w:pict>
              <v:shapetype id="_x0000_t32" coordsize="21600,21600" o:spt="32" o:oned="t" path="m,l21600,21600e" filled="f">
                <v:path arrowok="t" fillok="f" o:connecttype="none"/>
                <o:lock v:ext="edit" shapetype="t"/>
              </v:shapetype>
              <v:shape id="オブジェクト 0" style="flip:y;height:0pt;width:439.35pt;" o:spid="_x0000_s1046" filled="f" stroked="t" strokecolor="#000000" strokeweight="1pt" o:spt="32" type="#_x0000_t32">
                <v:fill/>
                <v:stroke endcap="round" dashstyle="shortdot" filltype="solid"/>
                <v:imagedata o:title=""/>
                <w10:anchorlock/>
              </v:shape>
            </w:pict>
          </mc:Fallback>
        </mc:AlternateContent>
      </w:r>
    </w:p>
    <w:p>
      <w:pPr>
        <w:pStyle w:val="0"/>
        <w:autoSpaceDE w:val="0"/>
        <w:autoSpaceDN w:val="0"/>
        <w:adjustRightInd w:val="0"/>
        <w:ind w:firstLine="880" w:firstLineChars="400"/>
        <w:rPr>
          <w:rFonts w:hint="default"/>
          <w:color w:val="000000" w:themeColor="text1"/>
        </w:rPr>
      </w:pPr>
      <w:r>
        <w:rPr>
          <w:rFonts w:hint="default"/>
          <w:color w:val="000000" w:themeColor="text1"/>
        </w:rPr>
        <w:t>◆</w:t>
      </w:r>
      <w:r>
        <w:rPr>
          <w:rFonts w:hint="eastAsia"/>
          <w:color w:val="000000" w:themeColor="text1"/>
        </w:rPr>
        <w:t>津波浸水想定区域における同意取得者（優先度が高い方）の個別避難計画策定率　</w:t>
      </w:r>
    </w:p>
    <w:p>
      <w:pPr>
        <w:pStyle w:val="0"/>
        <w:autoSpaceDE w:val="0"/>
        <w:autoSpaceDN w:val="0"/>
        <w:adjustRightInd w:val="0"/>
        <w:ind w:firstLine="880" w:firstLineChars="400"/>
        <w:rPr>
          <w:rFonts w:hint="default"/>
          <w:color w:val="000000" w:themeColor="text1"/>
        </w:rPr>
      </w:pPr>
      <w:r>
        <w:rPr>
          <w:rFonts w:hint="eastAsia"/>
          <w:color w:val="000000" w:themeColor="text1"/>
        </w:rPr>
        <w:t>：</w:t>
      </w:r>
      <w:r>
        <w:rPr>
          <w:rFonts w:hint="eastAsia"/>
          <w:color w:val="000000" w:themeColor="text1"/>
        </w:rPr>
        <w:t>35.8</w:t>
      </w:r>
      <w:r>
        <w:rPr>
          <w:rFonts w:hint="eastAsia"/>
          <w:color w:val="000000" w:themeColor="text1"/>
        </w:rPr>
        <w:t>％（</w:t>
      </w:r>
      <w:r>
        <w:rPr>
          <w:rFonts w:hint="eastAsia"/>
          <w:color w:val="000000" w:themeColor="text1"/>
        </w:rPr>
        <w:t>R4.3.31</w:t>
      </w:r>
      <w:r>
        <w:rPr>
          <w:rFonts w:hint="eastAsia"/>
          <w:color w:val="000000" w:themeColor="text1"/>
        </w:rPr>
        <w:t>時点）</w:t>
      </w:r>
    </w:p>
    <w:p>
      <w:pPr>
        <w:pStyle w:val="0"/>
        <w:autoSpaceDE w:val="0"/>
        <w:autoSpaceDN w:val="0"/>
        <w:adjustRightInd w:val="0"/>
        <w:ind w:firstLine="880" w:firstLineChars="400"/>
        <w:rPr>
          <w:rFonts w:hint="default"/>
          <w:color w:val="000000" w:themeColor="text1"/>
        </w:rPr>
      </w:pPr>
      <w:r>
        <w:rPr>
          <w:rFonts w:hint="eastAsia"/>
          <w:color w:val="000000" w:themeColor="text1"/>
        </w:rPr>
        <w:t>◆福祉避難所指定状況：</w:t>
      </w:r>
      <w:r>
        <w:rPr>
          <w:rFonts w:hint="eastAsia"/>
          <w:color w:val="000000" w:themeColor="text1"/>
        </w:rPr>
        <w:t>234</w:t>
      </w:r>
      <w:r>
        <w:rPr>
          <w:rFonts w:hint="eastAsia"/>
          <w:color w:val="000000" w:themeColor="text1"/>
        </w:rPr>
        <w:t>施設　</w:t>
      </w:r>
      <w:r>
        <w:rPr>
          <w:rFonts w:hint="eastAsia"/>
          <w:color w:val="000000" w:themeColor="text1"/>
        </w:rPr>
        <w:t>10,334</w:t>
      </w:r>
      <w:r>
        <w:rPr>
          <w:rFonts w:hint="eastAsia"/>
          <w:color w:val="000000" w:themeColor="text1"/>
        </w:rPr>
        <w:t>人分（</w:t>
      </w:r>
      <w:r>
        <w:rPr>
          <w:rFonts w:hint="eastAsia"/>
          <w:color w:val="000000" w:themeColor="text1"/>
        </w:rPr>
        <w:t>R4.3.31</w:t>
      </w:r>
      <w:r>
        <w:rPr>
          <w:rFonts w:hint="eastAsia"/>
          <w:color w:val="000000" w:themeColor="text1"/>
        </w:rPr>
        <w:t>時点）</w:t>
      </w:r>
    </w:p>
    <w:p>
      <w:pPr>
        <w:pStyle w:val="0"/>
        <w:autoSpaceDE w:val="0"/>
        <w:autoSpaceDN w:val="0"/>
        <w:adjustRightInd w:val="0"/>
        <w:ind w:firstLine="880" w:firstLineChars="400"/>
        <w:rPr>
          <w:rFonts w:hint="default"/>
          <w:color w:val="000000" w:themeColor="text1"/>
        </w:rPr>
      </w:pPr>
      <w:r>
        <w:rPr>
          <w:rFonts w:hint="default"/>
          <w:color w:val="000000" w:themeColor="text1"/>
        </w:rPr>
        <w:t>◆</w:t>
      </w:r>
      <w:r>
        <w:rPr>
          <w:rFonts w:hint="eastAsia"/>
          <w:color w:val="000000" w:themeColor="text1"/>
        </w:rPr>
        <w:t>津波想定浸水区域内の障害者支援施設の</w:t>
      </w:r>
      <w:r>
        <w:rPr>
          <w:rFonts w:hint="eastAsia"/>
          <w:color w:val="000000" w:themeColor="text1"/>
        </w:rPr>
        <w:t>BCP</w:t>
      </w:r>
      <w:r>
        <w:rPr>
          <w:rFonts w:hint="eastAsia"/>
          <w:color w:val="000000" w:themeColor="text1"/>
        </w:rPr>
        <w:t>策定率：</w:t>
      </w:r>
      <w:r>
        <w:rPr>
          <w:rFonts w:hint="eastAsia"/>
          <w:color w:val="000000" w:themeColor="text1"/>
        </w:rPr>
        <w:t>100</w:t>
      </w:r>
      <w:r>
        <w:rPr>
          <w:rFonts w:hint="eastAsia"/>
          <w:color w:val="000000" w:themeColor="text1"/>
        </w:rPr>
        <w:t>％</w:t>
      </w:r>
    </w:p>
    <w:p>
      <w:pPr>
        <w:pStyle w:val="0"/>
        <w:autoSpaceDE w:val="0"/>
        <w:autoSpaceDN w:val="0"/>
        <w:adjustRightInd w:val="0"/>
        <w:ind w:firstLine="880" w:firstLineChars="400"/>
        <w:rPr>
          <w:rFonts w:hint="default"/>
          <w:color w:val="000000" w:themeColor="text1"/>
        </w:rPr>
      </w:pPr>
      <w:r>
        <w:rPr>
          <w:rFonts w:hint="default"/>
          <w:color w:val="000000" w:themeColor="text1"/>
        </w:rPr>
        <w:t>◆</w:t>
      </w:r>
      <w:r>
        <w:rPr>
          <w:rFonts w:hint="eastAsia"/>
          <w:color w:val="000000" w:themeColor="text1"/>
        </w:rPr>
        <w:t>グループホーム等の障害者施設の耐震化率：</w:t>
      </w:r>
      <w:r>
        <w:rPr>
          <w:rFonts w:hint="eastAsia"/>
          <w:color w:val="000000" w:themeColor="text1"/>
        </w:rPr>
        <w:t>96</w:t>
      </w:r>
      <w:r>
        <w:rPr>
          <w:rFonts w:hint="eastAsia"/>
          <w:color w:val="000000" w:themeColor="text1"/>
        </w:rPr>
        <w:t>％（</w:t>
      </w:r>
      <w:r>
        <w:rPr>
          <w:rFonts w:hint="eastAsia"/>
          <w:color w:val="000000" w:themeColor="text1"/>
        </w:rPr>
        <w:t>199/208</w:t>
      </w:r>
      <w:r>
        <w:rPr>
          <w:rFonts w:hint="eastAsia"/>
          <w:color w:val="000000" w:themeColor="text1"/>
        </w:rPr>
        <w:t>）（</w:t>
      </w:r>
      <w:r>
        <w:rPr>
          <w:rFonts w:hint="eastAsia"/>
          <w:color w:val="000000" w:themeColor="text1"/>
        </w:rPr>
        <w:t>R4.3.31</w:t>
      </w:r>
      <w:r>
        <w:rPr>
          <w:rFonts w:hint="eastAsia"/>
          <w:color w:val="000000" w:themeColor="text1"/>
        </w:rPr>
        <w:t>時点）</w:t>
      </w:r>
    </w:p>
    <w:p>
      <w:pPr>
        <w:pStyle w:val="0"/>
        <w:autoSpaceDE w:val="0"/>
        <w:autoSpaceDN w:val="0"/>
        <w:adjustRightInd w:val="0"/>
        <w:ind w:firstLine="880" w:firstLineChars="400"/>
        <w:rPr>
          <w:rFonts w:hint="default"/>
          <w:color w:val="000000" w:themeColor="text1"/>
        </w:rPr>
      </w:pPr>
      <w:r>
        <w:rPr>
          <w:rFonts w:hint="default"/>
          <w:color w:val="000000" w:themeColor="text1"/>
        </w:rPr>
        <w:t>◆</w:t>
      </w:r>
      <w:r>
        <w:rPr>
          <w:rFonts w:hint="eastAsia"/>
          <w:color w:val="000000" w:themeColor="text1"/>
        </w:rPr>
        <w:t>障害者支援施設の高台移転：</w:t>
      </w:r>
      <w:r>
        <w:rPr>
          <w:rFonts w:hint="eastAsia"/>
          <w:color w:val="000000" w:themeColor="text1"/>
        </w:rPr>
        <w:t>9</w:t>
      </w:r>
      <w:r>
        <w:rPr>
          <w:rFonts w:hint="eastAsia"/>
          <w:color w:val="000000" w:themeColor="text1"/>
        </w:rPr>
        <w:t>施設（</w:t>
      </w:r>
      <w:r>
        <w:rPr>
          <w:rFonts w:hint="eastAsia"/>
          <w:color w:val="000000" w:themeColor="text1"/>
        </w:rPr>
        <w:t>H26-R3</w:t>
      </w:r>
      <w:r>
        <w:rPr>
          <w:rFonts w:hint="eastAsia"/>
          <w:color w:val="000000" w:themeColor="text1"/>
        </w:rPr>
        <w:t>）</w:t>
      </w:r>
    </w:p>
    <w:p>
      <w:pPr>
        <w:pStyle w:val="0"/>
        <w:autoSpaceDE w:val="0"/>
        <w:autoSpaceDN w:val="0"/>
        <w:adjustRightInd w:val="0"/>
        <w:rPr>
          <w:rFonts w:hint="default"/>
          <w:color w:val="000000" w:themeColor="text1"/>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r>
        <w:rPr>
          <w:rFonts w:hint="default"/>
        </w:rPr>
        <w:t>（参考）</w:t>
      </w:r>
    </w:p>
    <w:p>
      <w:pPr>
        <w:pStyle w:val="0"/>
        <w:autoSpaceDE w:val="0"/>
        <w:autoSpaceDN w:val="0"/>
        <w:adjustRightInd w:val="0"/>
        <w:ind w:left="220" w:leftChars="100"/>
        <w:rPr>
          <w:rFonts w:hint="default"/>
        </w:rPr>
      </w:pPr>
      <w:r>
        <w:rPr>
          <w:rFonts w:hint="default"/>
        </w:rPr>
        <w:t>◆</w:t>
      </w:r>
      <w:r>
        <w:rPr>
          <w:rFonts w:hint="default"/>
        </w:rPr>
        <w:t>身体障害者手帳の障害部位別交付数（各年３月末）</w:t>
      </w:r>
    </w:p>
    <w:p>
      <w:pPr>
        <w:pStyle w:val="0"/>
        <w:autoSpaceDE w:val="0"/>
        <w:autoSpaceDN w:val="0"/>
        <w:adjustRightInd w:val="0"/>
        <w:ind w:left="660" w:leftChars="200" w:hanging="220" w:hangingChars="100"/>
        <w:rPr>
          <w:rFonts w:hint="default"/>
        </w:rPr>
      </w:pPr>
      <w:r>
        <w:rPr>
          <w:rFonts w:hint="eastAsia"/>
        </w:rPr>
        <w:t>・県内の身体障害のある人は、平成</w:t>
      </w:r>
      <w:r>
        <w:rPr>
          <w:rFonts w:hint="eastAsia"/>
        </w:rPr>
        <w:t>25</w:t>
      </w:r>
      <w:r>
        <w:rPr>
          <w:rFonts w:hint="eastAsia"/>
        </w:rPr>
        <w:t>年の</w:t>
      </w:r>
      <w:r>
        <w:rPr>
          <w:rFonts w:hint="eastAsia"/>
        </w:rPr>
        <w:t>44,934</w:t>
      </w:r>
      <w:r>
        <w:rPr>
          <w:rFonts w:hint="eastAsia"/>
        </w:rPr>
        <w:t>人から令和４年には</w:t>
      </w:r>
      <w:r>
        <w:rPr>
          <w:rFonts w:hint="eastAsia"/>
        </w:rPr>
        <w:t>38,206</w:t>
      </w:r>
      <w:r>
        <w:rPr>
          <w:rFonts w:hint="eastAsia"/>
        </w:rPr>
        <w:t>人へと</w:t>
      </w:r>
      <w:r>
        <w:rPr>
          <w:rFonts w:hint="eastAsia"/>
        </w:rPr>
        <w:t>6,728</w:t>
      </w:r>
      <w:r>
        <w:rPr>
          <w:rFonts w:hint="eastAsia"/>
        </w:rPr>
        <w:t>人（</w:t>
      </w:r>
      <w:r>
        <w:rPr>
          <w:rFonts w:hint="eastAsia"/>
        </w:rPr>
        <w:t>15</w:t>
      </w:r>
      <w:r>
        <w:rPr>
          <w:rFonts w:hint="eastAsia"/>
        </w:rPr>
        <w:t>％）減少しています。</w:t>
      </w:r>
    </w:p>
    <w:p>
      <w:pPr>
        <w:pStyle w:val="0"/>
        <w:autoSpaceDE w:val="0"/>
        <w:autoSpaceDN w:val="0"/>
        <w:adjustRightInd w:val="0"/>
        <w:ind w:left="660" w:leftChars="200" w:hanging="220" w:hangingChars="100"/>
        <w:rPr>
          <w:rFonts w:hint="default"/>
        </w:rPr>
      </w:pPr>
      <w:r>
        <w:rPr>
          <w:rFonts w:hint="eastAsia"/>
        </w:rPr>
        <w:t>・障害の種別では、「肢体不自由」が</w:t>
      </w:r>
      <w:r>
        <w:rPr>
          <w:rFonts w:hint="eastAsia"/>
        </w:rPr>
        <w:t>48.3</w:t>
      </w:r>
      <w:r>
        <w:rPr>
          <w:rFonts w:hint="eastAsia"/>
        </w:rPr>
        <w:t>％（平成</w:t>
      </w:r>
      <w:r>
        <w:rPr>
          <w:rFonts w:hint="eastAsia"/>
        </w:rPr>
        <w:t>25</w:t>
      </w:r>
      <w:r>
        <w:rPr>
          <w:rFonts w:hint="eastAsia"/>
        </w:rPr>
        <w:t>年：</w:t>
      </w:r>
      <w:r>
        <w:rPr>
          <w:rFonts w:hint="eastAsia"/>
        </w:rPr>
        <w:t>53.9</w:t>
      </w:r>
      <w:r>
        <w:rPr>
          <w:rFonts w:hint="eastAsia"/>
        </w:rPr>
        <w:t>％）を占め、次いで「内部障害」が</w:t>
      </w:r>
      <w:r>
        <w:rPr>
          <w:rFonts w:hint="eastAsia"/>
        </w:rPr>
        <w:t>37.2</w:t>
      </w:r>
      <w:r>
        <w:rPr>
          <w:rFonts w:hint="eastAsia"/>
        </w:rPr>
        <w:t>％（平成</w:t>
      </w:r>
      <w:r>
        <w:rPr>
          <w:rFonts w:hint="eastAsia"/>
        </w:rPr>
        <w:t>25</w:t>
      </w:r>
      <w:r>
        <w:rPr>
          <w:rFonts w:hint="eastAsia"/>
        </w:rPr>
        <w:t>年：</w:t>
      </w:r>
      <w:r>
        <w:rPr>
          <w:rFonts w:hint="eastAsia"/>
        </w:rPr>
        <w:t>31.7</w:t>
      </w:r>
      <w:r>
        <w:rPr>
          <w:rFonts w:hint="eastAsia"/>
        </w:rPr>
        <w:t>％）、以下、「視覚障害」</w:t>
      </w:r>
      <w:r>
        <w:rPr>
          <w:rFonts w:hint="eastAsia"/>
        </w:rPr>
        <w:t>7.2</w:t>
      </w:r>
      <w:r>
        <w:rPr>
          <w:rFonts w:hint="eastAsia"/>
        </w:rPr>
        <w:t>％（平成</w:t>
      </w:r>
      <w:r>
        <w:rPr>
          <w:rFonts w:hint="eastAsia"/>
        </w:rPr>
        <w:t>25</w:t>
      </w:r>
      <w:r>
        <w:rPr>
          <w:rFonts w:hint="eastAsia"/>
        </w:rPr>
        <w:t>年：</w:t>
      </w:r>
      <w:r>
        <w:rPr>
          <w:rFonts w:hint="eastAsia"/>
        </w:rPr>
        <w:t>7.0</w:t>
      </w:r>
      <w:r>
        <w:rPr>
          <w:rFonts w:hint="eastAsia"/>
        </w:rPr>
        <w:t>％）、聴覚・平衡機能障害</w:t>
      </w:r>
      <w:r>
        <w:rPr>
          <w:rFonts w:hint="eastAsia"/>
        </w:rPr>
        <w:t>6.3</w:t>
      </w:r>
      <w:r>
        <w:rPr>
          <w:rFonts w:hint="eastAsia"/>
        </w:rPr>
        <w:t>％（平成</w:t>
      </w:r>
      <w:r>
        <w:rPr>
          <w:rFonts w:hint="eastAsia"/>
        </w:rPr>
        <w:t>25</w:t>
      </w:r>
      <w:r>
        <w:rPr>
          <w:rFonts w:hint="eastAsia"/>
        </w:rPr>
        <w:t>年：</w:t>
      </w:r>
      <w:r>
        <w:rPr>
          <w:rFonts w:hint="eastAsia"/>
        </w:rPr>
        <w:t>6.5</w:t>
      </w:r>
      <w:r>
        <w:rPr>
          <w:rFonts w:hint="eastAsia"/>
        </w:rPr>
        <w:t>％）、音声・言語そしゃく機能障害</w:t>
      </w:r>
      <w:r>
        <w:rPr>
          <w:rFonts w:hint="eastAsia"/>
        </w:rPr>
        <w:t>1.0</w:t>
      </w:r>
      <w:r>
        <w:rPr>
          <w:rFonts w:hint="eastAsia"/>
        </w:rPr>
        <w:t>％（平成</w:t>
      </w:r>
      <w:r>
        <w:rPr>
          <w:rFonts w:hint="eastAsia"/>
        </w:rPr>
        <w:t>25</w:t>
      </w:r>
      <w:r>
        <w:rPr>
          <w:rFonts w:hint="eastAsia"/>
        </w:rPr>
        <w:t>年：</w:t>
      </w:r>
      <w:r>
        <w:rPr>
          <w:rFonts w:hint="eastAsia"/>
        </w:rPr>
        <w:t>1.0</w:t>
      </w:r>
      <w:r>
        <w:rPr>
          <w:rFonts w:hint="eastAsia"/>
        </w:rPr>
        <w:t>％）という状況です。</w:t>
      </w:r>
    </w:p>
    <w:p>
      <w:pPr>
        <w:pStyle w:val="0"/>
        <w:autoSpaceDE w:val="0"/>
        <w:autoSpaceDN w:val="0"/>
        <w:adjustRightInd w:val="0"/>
        <w:ind w:left="660" w:leftChars="200" w:hanging="220" w:hangingChars="100"/>
        <w:rPr>
          <w:rFonts w:hint="default"/>
        </w:rPr>
      </w:pPr>
      <w:r>
        <w:rPr>
          <w:rFonts w:hint="eastAsia"/>
        </w:rPr>
        <w:t>・</w:t>
      </w:r>
      <w:r>
        <w:rPr>
          <w:rFonts w:hint="eastAsia"/>
        </w:rPr>
        <w:t>65</w:t>
      </w:r>
      <w:r>
        <w:rPr>
          <w:rFonts w:hint="eastAsia"/>
        </w:rPr>
        <w:t>歳以上の人の割合は、平成</w:t>
      </w:r>
      <w:r>
        <w:rPr>
          <w:rFonts w:hint="eastAsia"/>
        </w:rPr>
        <w:t>25</w:t>
      </w:r>
      <w:r>
        <w:rPr>
          <w:rFonts w:hint="eastAsia"/>
        </w:rPr>
        <w:t>年の</w:t>
      </w:r>
      <w:r>
        <w:rPr>
          <w:rFonts w:hint="eastAsia"/>
        </w:rPr>
        <w:t>75.2</w:t>
      </w:r>
      <w:r>
        <w:rPr>
          <w:rFonts w:hint="eastAsia"/>
        </w:rPr>
        <w:t>％から令和４年には</w:t>
      </w:r>
      <w:r>
        <w:rPr>
          <w:rFonts w:hint="eastAsia"/>
        </w:rPr>
        <w:t>79.7</w:t>
      </w:r>
      <w:r>
        <w:rPr>
          <w:rFonts w:hint="eastAsia"/>
        </w:rPr>
        <w:t>％へと、</w:t>
      </w:r>
      <w:r>
        <w:rPr>
          <w:rFonts w:hint="eastAsia"/>
        </w:rPr>
        <w:t>5.7</w:t>
      </w:r>
      <w:r>
        <w:rPr>
          <w:rFonts w:hint="eastAsia"/>
        </w:rPr>
        <w:t>ポイント増加しています。</w:t>
      </w:r>
    </w:p>
    <w:p>
      <w:pPr>
        <w:pStyle w:val="0"/>
        <w:autoSpaceDE w:val="0"/>
        <w:autoSpaceDN w:val="0"/>
        <w:adjustRightInd w:val="0"/>
        <w:jc w:val="right"/>
        <w:rPr>
          <w:rFonts w:hint="default"/>
        </w:rPr>
      </w:pPr>
      <w:r>
        <w:rPr>
          <w:rFonts w:hint="default"/>
        </w:rPr>
        <w:drawing>
          <wp:inline distT="0" distB="0" distL="0" distR="0">
            <wp:extent cx="5759450" cy="3709670"/>
            <wp:effectExtent l="0" t="0" r="0" b="0"/>
            <wp:docPr id="1047" name="Picture 11"/>
            <a:graphic xmlns:a="http://schemas.openxmlformats.org/drawingml/2006/main">
              <a:graphicData uri="http://schemas.openxmlformats.org/drawingml/2006/picture">
                <pic:pic xmlns:pic="http://schemas.openxmlformats.org/drawingml/2006/picture">
                  <pic:nvPicPr>
                    <pic:cNvPr id="1047" name="Picture 11"/>
                    <pic:cNvPicPr>
                      <a:picLocks noChangeAspect="1" noChangeArrowheads="1"/>
                    </pic:cNvPicPr>
                  </pic:nvPicPr>
                  <pic:blipFill>
                    <a:blip r:embed="rId13"/>
                    <a:stretch>
                      <a:fillRect/>
                    </a:stretch>
                  </pic:blipFill>
                  <pic:spPr>
                    <a:xfrm>
                      <a:off x="0" y="0"/>
                      <a:ext cx="5759450" cy="3709670"/>
                    </a:xfrm>
                    <a:prstGeom prst="rect">
                      <a:avLst/>
                    </a:prstGeom>
                    <a:noFill/>
                    <a:ln>
                      <a:noFill/>
                    </a:ln>
                  </pic:spPr>
                </pic:pic>
              </a:graphicData>
            </a:graphic>
          </wp:inline>
        </w:drawing>
      </w:r>
    </w:p>
    <w:p>
      <w:pPr>
        <w:pStyle w:val="0"/>
        <w:autoSpaceDE w:val="0"/>
        <w:autoSpaceDN w:val="0"/>
        <w:adjustRightInd w:val="0"/>
        <w:ind w:left="220" w:leftChars="100"/>
        <w:rPr>
          <w:rFonts w:hint="default"/>
        </w:rPr>
      </w:pPr>
      <w:r>
        <w:rPr>
          <w:rFonts w:hint="default"/>
        </w:rPr>
        <w:br w:type="page"/>
      </w:r>
      <w:r>
        <w:rPr>
          <w:rFonts w:hint="default"/>
        </w:rPr>
        <w:t>◆</w:t>
      </w:r>
      <w:r>
        <w:rPr>
          <w:rFonts w:hint="default"/>
        </w:rPr>
        <w:t>療育手帳の障害程度別交付数（各年３月末）</w:t>
      </w:r>
    </w:p>
    <w:p>
      <w:pPr>
        <w:pStyle w:val="0"/>
        <w:autoSpaceDE w:val="0"/>
        <w:autoSpaceDN w:val="0"/>
        <w:adjustRightInd w:val="0"/>
        <w:ind w:left="660" w:leftChars="200" w:hanging="220" w:hangingChars="100"/>
        <w:rPr>
          <w:rFonts w:hint="default"/>
        </w:rPr>
      </w:pPr>
      <w:r>
        <w:rPr>
          <w:rFonts w:hint="eastAsia"/>
        </w:rPr>
        <w:t>・県内の知的障害のある人は、平成</w:t>
      </w:r>
      <w:r>
        <w:rPr>
          <w:rFonts w:hint="eastAsia"/>
        </w:rPr>
        <w:t>25</w:t>
      </w:r>
      <w:r>
        <w:rPr>
          <w:rFonts w:hint="eastAsia"/>
        </w:rPr>
        <w:t>年の</w:t>
      </w:r>
      <w:r>
        <w:rPr>
          <w:rFonts w:hint="eastAsia"/>
        </w:rPr>
        <w:t>5,906</w:t>
      </w:r>
      <w:r>
        <w:rPr>
          <w:rFonts w:hint="eastAsia"/>
        </w:rPr>
        <w:t>人から令和４年には</w:t>
      </w:r>
      <w:r>
        <w:rPr>
          <w:rFonts w:hint="eastAsia"/>
        </w:rPr>
        <w:t>6,763</w:t>
      </w:r>
      <w:r>
        <w:rPr>
          <w:rFonts w:hint="eastAsia"/>
        </w:rPr>
        <w:t>人へと、</w:t>
      </w:r>
      <w:r>
        <w:rPr>
          <w:rFonts w:hint="eastAsia"/>
        </w:rPr>
        <w:t>857</w:t>
      </w:r>
      <w:r>
        <w:rPr>
          <w:rFonts w:hint="eastAsia"/>
        </w:rPr>
        <w:t>人（</w:t>
      </w:r>
      <w:r>
        <w:rPr>
          <w:rFonts w:hint="eastAsia"/>
        </w:rPr>
        <w:t>14.5</w:t>
      </w:r>
      <w:r>
        <w:rPr>
          <w:rFonts w:hint="eastAsia"/>
        </w:rPr>
        <w:t>％）増加しています。全体数は増加していますが、重度者の割合は横ばい傾向にあります。</w:t>
      </w:r>
    </w:p>
    <w:p>
      <w:pPr>
        <w:pStyle w:val="0"/>
        <w:autoSpaceDE w:val="0"/>
        <w:autoSpaceDN w:val="0"/>
        <w:adjustRightInd w:val="0"/>
        <w:ind w:left="660" w:leftChars="200" w:hanging="220" w:hangingChars="100"/>
        <w:rPr>
          <w:rFonts w:hint="default"/>
        </w:rPr>
      </w:pPr>
      <w:r>
        <w:rPr>
          <w:rFonts w:hint="eastAsia"/>
        </w:rPr>
        <w:t>・</w:t>
      </w:r>
      <w:r>
        <w:rPr>
          <w:rFonts w:hint="eastAsia"/>
        </w:rPr>
        <w:t>65</w:t>
      </w:r>
      <w:r>
        <w:rPr>
          <w:rFonts w:hint="eastAsia"/>
        </w:rPr>
        <w:t>歳以上の人の割合は、平成</w:t>
      </w:r>
      <w:r>
        <w:rPr>
          <w:rFonts w:hint="eastAsia"/>
        </w:rPr>
        <w:t>25</w:t>
      </w:r>
      <w:r>
        <w:rPr>
          <w:rFonts w:hint="eastAsia"/>
        </w:rPr>
        <w:t>年の</w:t>
      </w:r>
      <w:r>
        <w:rPr>
          <w:rFonts w:hint="eastAsia"/>
        </w:rPr>
        <w:t>10.4</w:t>
      </w:r>
      <w:r>
        <w:rPr>
          <w:rFonts w:hint="eastAsia"/>
        </w:rPr>
        <w:t>％から令和４年には</w:t>
      </w:r>
      <w:r>
        <w:rPr>
          <w:rFonts w:hint="eastAsia"/>
        </w:rPr>
        <w:t>13.6</w:t>
      </w:r>
      <w:r>
        <w:rPr>
          <w:rFonts w:hint="eastAsia"/>
        </w:rPr>
        <w:t>％と、</w:t>
      </w:r>
      <w:r>
        <w:rPr>
          <w:rFonts w:hint="eastAsia"/>
        </w:rPr>
        <w:t>3.2</w:t>
      </w:r>
      <w:r>
        <w:rPr>
          <w:rFonts w:hint="eastAsia"/>
        </w:rPr>
        <w:t>ポイント増加しています。</w:t>
      </w:r>
    </w:p>
    <w:p>
      <w:pPr>
        <w:pStyle w:val="0"/>
        <w:autoSpaceDE w:val="0"/>
        <w:autoSpaceDN w:val="0"/>
        <w:adjustRightInd w:val="0"/>
        <w:ind w:left="220" w:leftChars="100"/>
        <w:jc w:val="right"/>
        <w:rPr>
          <w:rFonts w:hint="default"/>
        </w:rPr>
      </w:pPr>
      <w:r>
        <w:rPr>
          <w:rFonts w:hint="default"/>
        </w:rPr>
        <w:drawing>
          <wp:inline distT="0" distB="0" distL="0" distR="0">
            <wp:extent cx="5759450" cy="2522855"/>
            <wp:effectExtent l="0" t="0" r="0" b="0"/>
            <wp:docPr id="1048" name="Picture 12"/>
            <a:graphic xmlns:a="http://schemas.openxmlformats.org/drawingml/2006/main">
              <a:graphicData uri="http://schemas.openxmlformats.org/drawingml/2006/picture">
                <pic:pic xmlns:pic="http://schemas.openxmlformats.org/drawingml/2006/picture">
                  <pic:nvPicPr>
                    <pic:cNvPr id="1048" name="Picture 12"/>
                    <pic:cNvPicPr>
                      <a:picLocks noChangeAspect="1" noChangeArrowheads="1"/>
                    </pic:cNvPicPr>
                  </pic:nvPicPr>
                  <pic:blipFill>
                    <a:blip r:embed="rId14"/>
                    <a:stretch>
                      <a:fillRect/>
                    </a:stretch>
                  </pic:blipFill>
                  <pic:spPr>
                    <a:xfrm>
                      <a:off x="0" y="0"/>
                      <a:ext cx="5759450" cy="2522855"/>
                    </a:xfrm>
                    <a:prstGeom prst="rect">
                      <a:avLst/>
                    </a:prstGeom>
                    <a:noFill/>
                    <a:ln>
                      <a:noFill/>
                    </a:ln>
                  </pic:spPr>
                </pic:pic>
              </a:graphicData>
            </a:graphic>
          </wp:inline>
        </w:drawing>
      </w:r>
    </w:p>
    <w:p>
      <w:pPr>
        <w:pStyle w:val="0"/>
        <w:autoSpaceDE w:val="0"/>
        <w:autoSpaceDN w:val="0"/>
        <w:adjustRightInd w:val="0"/>
        <w:ind w:left="220" w:leftChars="100"/>
        <w:rPr>
          <w:rFonts w:hint="default"/>
        </w:rPr>
      </w:pPr>
    </w:p>
    <w:p>
      <w:pPr>
        <w:pStyle w:val="0"/>
        <w:autoSpaceDE w:val="0"/>
        <w:autoSpaceDN w:val="0"/>
        <w:adjustRightInd w:val="0"/>
        <w:ind w:left="220" w:leftChars="100"/>
        <w:rPr>
          <w:rFonts w:hint="default"/>
        </w:rPr>
      </w:pPr>
      <w:r>
        <w:rPr>
          <w:rFonts w:hint="default"/>
        </w:rPr>
        <w:t>◆</w:t>
      </w:r>
      <w:r>
        <w:rPr>
          <w:rFonts w:hint="default"/>
        </w:rPr>
        <w:t>精神障害者保健福祉手帳の障害程度別交付数（各年３月末）</w:t>
      </w:r>
    </w:p>
    <w:p>
      <w:pPr>
        <w:pStyle w:val="0"/>
        <w:autoSpaceDE w:val="0"/>
        <w:autoSpaceDN w:val="0"/>
        <w:adjustRightInd w:val="0"/>
        <w:ind w:left="660" w:leftChars="200" w:hanging="220" w:hangingChars="100"/>
        <w:rPr>
          <w:rFonts w:hint="default"/>
        </w:rPr>
      </w:pPr>
      <w:r>
        <w:rPr>
          <w:rFonts w:hint="eastAsia"/>
        </w:rPr>
        <w:t>・県内の精神障害のある人は、平成</w:t>
      </w:r>
      <w:r>
        <w:rPr>
          <w:rFonts w:hint="eastAsia"/>
        </w:rPr>
        <w:t>25</w:t>
      </w:r>
      <w:r>
        <w:rPr>
          <w:rFonts w:hint="eastAsia"/>
        </w:rPr>
        <w:t>年の</w:t>
      </w:r>
      <w:r>
        <w:rPr>
          <w:rFonts w:hint="eastAsia"/>
        </w:rPr>
        <w:t>3,961</w:t>
      </w:r>
      <w:r>
        <w:rPr>
          <w:rFonts w:hint="eastAsia"/>
        </w:rPr>
        <w:t>人から令和４年には</w:t>
      </w:r>
      <w:r>
        <w:rPr>
          <w:rFonts w:hint="eastAsia"/>
        </w:rPr>
        <w:t>6,785</w:t>
      </w:r>
      <w:r>
        <w:rPr>
          <w:rFonts w:hint="eastAsia"/>
        </w:rPr>
        <w:t>人へと、</w:t>
      </w:r>
      <w:r>
        <w:rPr>
          <w:rFonts w:hint="eastAsia"/>
        </w:rPr>
        <w:t>2,824</w:t>
      </w:r>
      <w:r>
        <w:rPr>
          <w:rFonts w:hint="eastAsia"/>
        </w:rPr>
        <w:t>人（</w:t>
      </w:r>
      <w:r>
        <w:rPr>
          <w:rFonts w:hint="eastAsia"/>
        </w:rPr>
        <w:t>71.3</w:t>
      </w:r>
      <w:r>
        <w:rPr>
          <w:rFonts w:hint="eastAsia"/>
        </w:rPr>
        <w:t>％）増加しています。</w:t>
      </w:r>
    </w:p>
    <w:p>
      <w:pPr>
        <w:pStyle w:val="0"/>
        <w:autoSpaceDE w:val="0"/>
        <w:autoSpaceDN w:val="0"/>
        <w:adjustRightInd w:val="0"/>
        <w:jc w:val="right"/>
        <w:rPr>
          <w:rFonts w:hint="default"/>
        </w:rPr>
      </w:pPr>
      <w:r>
        <w:rPr>
          <w:rFonts w:hint="default"/>
        </w:rPr>
        <w:drawing>
          <wp:inline distT="0" distB="0" distL="0" distR="0">
            <wp:extent cx="5759450" cy="2522855"/>
            <wp:effectExtent l="0" t="0" r="0" b="0"/>
            <wp:docPr id="1049" name="Picture 13"/>
            <a:graphic xmlns:a="http://schemas.openxmlformats.org/drawingml/2006/main">
              <a:graphicData uri="http://schemas.openxmlformats.org/drawingml/2006/picture">
                <pic:pic xmlns:pic="http://schemas.openxmlformats.org/drawingml/2006/picture">
                  <pic:nvPicPr>
                    <pic:cNvPr id="1049" name="Picture 13"/>
                    <pic:cNvPicPr>
                      <a:picLocks noChangeAspect="1" noChangeArrowheads="1"/>
                    </pic:cNvPicPr>
                  </pic:nvPicPr>
                  <pic:blipFill>
                    <a:blip r:embed="rId15"/>
                    <a:stretch>
                      <a:fillRect/>
                    </a:stretch>
                  </pic:blipFill>
                  <pic:spPr>
                    <a:xfrm>
                      <a:off x="0" y="0"/>
                      <a:ext cx="5759450" cy="2522855"/>
                    </a:xfrm>
                    <a:prstGeom prst="rect">
                      <a:avLst/>
                    </a:prstGeom>
                    <a:noFill/>
                    <a:ln>
                      <a:noFill/>
                    </a:ln>
                  </pic:spPr>
                </pic:pic>
              </a:graphicData>
            </a:graphic>
          </wp:inline>
        </w:drawing>
      </w:r>
    </w:p>
    <w:p>
      <w:pPr>
        <w:pStyle w:val="0"/>
        <w:autoSpaceDE w:val="0"/>
        <w:autoSpaceDN w:val="0"/>
        <w:adjustRightInd w:val="0"/>
        <w:rPr>
          <w:rFonts w:hint="default" w:ascii="UD デジタル 教科書体 NP-B" w:hAnsi="UD デジタル 教科書体 NP-B" w:eastAsia="UD デジタル 教科書体 NP-B"/>
          <w:sz w:val="40"/>
        </w:rPr>
      </w:pPr>
      <w:r>
        <w:rPr>
          <w:rFonts w:hint="default" w:ascii="UD デジタル 教科書体 NP-B" w:hAnsi="UD デジタル 教科書体 NP-B" w:eastAsia="UD デジタル 教科書体 NP-B"/>
          <w:sz w:val="40"/>
        </w:rPr>
        <w:br w:type="page"/>
      </w:r>
    </w:p>
    <w:p>
      <w:pPr>
        <w:pStyle w:val="0"/>
        <w:autoSpaceDE w:val="0"/>
        <w:autoSpaceDN w:val="0"/>
        <w:adjustRightInd w:val="0"/>
        <w:rPr>
          <w:rFonts w:hint="default" w:ascii="UD デジタル 教科書体 NP-B" w:hAnsi="UD デジタル 教科書体 NP-B" w:eastAsia="UD デジタル 教科書体 NP-B"/>
          <w:sz w:val="40"/>
        </w:rPr>
      </w:pPr>
      <w:r>
        <w:rPr>
          <w:rFonts w:hint="eastAsia" w:ascii="UD デジタル 教科書体 NP-B" w:hAnsi="UD デジタル 教科書体 NP-B" w:eastAsia="UD デジタル 教科書体 NP-B"/>
          <w:sz w:val="40"/>
        </w:rPr>
        <w:t>２　次期計画の策定について</w:t>
      </w:r>
    </w:p>
    <w:p>
      <w:pPr>
        <w:pStyle w:val="0"/>
        <w:autoSpaceDE w:val="0"/>
        <w:autoSpaceDN w:val="0"/>
        <w:adjustRightInd w:val="0"/>
        <w:spacing w:after="95" w:afterLines="2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（１）計画策定の背景・趣旨</w:t>
      </w:r>
    </w:p>
    <w:p>
      <w:pPr>
        <w:pStyle w:val="0"/>
        <w:autoSpaceDE w:val="0"/>
        <w:autoSpaceDN w:val="0"/>
        <w:adjustRightInd w:val="0"/>
        <w:ind w:left="440" w:leftChars="200" w:firstLine="220" w:firstLineChars="100"/>
        <w:rPr>
          <w:rFonts w:hint="default"/>
        </w:rPr>
      </w:pPr>
      <w:r>
        <w:rPr>
          <w:rFonts w:hint="eastAsia"/>
        </w:rPr>
        <w:t>平成</w:t>
      </w:r>
      <w:r>
        <w:rPr>
          <w:rFonts w:hint="eastAsia"/>
        </w:rPr>
        <w:t>25</w:t>
      </w:r>
      <w:r>
        <w:rPr>
          <w:rFonts w:hint="eastAsia"/>
        </w:rPr>
        <w:t>年３月の「高知県障害者計画」策定以降、障害福祉に関する新たな法律の制定や改定等により、障害者を取り巻く社会情勢は大きく変化してきました。</w:t>
      </w:r>
    </w:p>
    <w:p>
      <w:pPr>
        <w:pStyle w:val="0"/>
        <w:autoSpaceDE w:val="0"/>
        <w:autoSpaceDN w:val="0"/>
        <w:adjustRightInd w:val="0"/>
        <w:ind w:left="440" w:leftChars="200" w:firstLine="220" w:firstLineChars="100"/>
        <w:rPr>
          <w:rFonts w:hint="default"/>
        </w:rPr>
      </w:pPr>
      <w:r>
        <w:rPr>
          <w:rFonts w:hint="eastAsia"/>
        </w:rPr>
        <w:t>高知県では、これらの社会環境の変化に対応するとともに、新たな課題やニーズをふまえながら障害者施策の一層の充実を図るため、令和５年度を始期とする新たな「高知県障害者計画」を策定し、今後の本県における障害者施策の推進のための指針とするものです。</w:t>
      </w:r>
    </w:p>
    <w:p>
      <w:pPr>
        <w:pStyle w:val="0"/>
        <w:autoSpaceDE w:val="0"/>
        <w:autoSpaceDN w:val="0"/>
        <w:adjustRightInd w:val="0"/>
        <w:rPr>
          <w:rFonts w:hint="default"/>
        </w:rPr>
      </w:pPr>
      <w:r>
        <w:rPr>
          <w:rFonts w:hint="eastAsia"/>
        </w:rPr>
        <w:drawing>
          <wp:inline distT="0" distB="0" distL="203200" distR="203200">
            <wp:extent cx="6478905" cy="1887855"/>
            <wp:effectExtent l="0" t="0" r="0" b="0"/>
            <wp:docPr id="1050" name="オブジェクト 0"/>
            <a:graphic xmlns:a="http://schemas.openxmlformats.org/drawingml/2006/main">
              <a:graphicData uri="http://schemas.openxmlformats.org/drawingml/2006/picture">
                <pic:pic xmlns:pic="http://schemas.openxmlformats.org/drawingml/2006/picture">
                  <pic:nvPicPr>
                    <pic:cNvPr id="1050" name="オブジェクト 0"/>
                    <pic:cNvPicPr>
                      <a:picLocks noChangeAspect="1"/>
                    </pic:cNvPicPr>
                  </pic:nvPicPr>
                  <pic:blipFill>
                    <a:blip r:embed="rId16"/>
                    <a:stretch>
                      <a:fillRect/>
                    </a:stretch>
                  </pic:blipFill>
                  <pic:spPr>
                    <a:xfrm>
                      <a:off x="0" y="0"/>
                      <a:ext cx="6478905" cy="1887855"/>
                    </a:xfrm>
                    <a:prstGeom prst="rect">
                      <a:avLst/>
                    </a:prstGeom>
                  </pic:spPr>
                </pic:pic>
              </a:graphicData>
            </a:graphic>
          </wp:inline>
        </w:drawing>
      </w:r>
    </w:p>
    <w:p>
      <w:pPr>
        <w:pStyle w:val="0"/>
        <w:autoSpaceDE w:val="0"/>
        <w:autoSpaceDN w:val="0"/>
        <w:adjustRightInd w:val="0"/>
        <w:spacing w:after="95" w:afterLines="25" w:afterAutospacing="0"/>
        <w:ind w:left="320" w:hanging="320" w:hangingChars="100"/>
        <w:rPr>
          <w:rFonts w:hint="default"/>
        </w:rPr>
      </w:pPr>
      <w:r>
        <w:rPr>
          <w:rFonts w:hint="eastAsia" w:ascii="UD デジタル 教科書体 NP-B" w:hAnsi="UD デジタル 教科書体 NP-B" w:eastAsia="UD デジタル 教科書体 NP-B"/>
          <w:sz w:val="32"/>
        </w:rPr>
        <w:t>（２）計画の概要</w:t>
      </w:r>
    </w:p>
    <w:p>
      <w:pPr>
        <w:pStyle w:val="0"/>
        <w:autoSpaceDE w:val="0"/>
        <w:autoSpaceDN w:val="0"/>
        <w:adjustRightInd w:val="0"/>
        <w:spacing w:after="76" w:afterLines="20" w:afterAutospacing="0"/>
        <w:ind w:left="220" w:leftChars="100" w:firstLine="260" w:firstLineChars="100"/>
        <w:rPr>
          <w:rFonts w:hint="default" w:ascii="BIZ UDゴシック" w:hAnsi="BIZ UDゴシック" w:eastAsia="BIZ UDゴシック"/>
          <w:sz w:val="26"/>
        </w:rPr>
      </w:pPr>
      <w:r>
        <w:rPr>
          <w:rFonts w:hint="eastAsia" w:ascii="BIZ UDゴシック" w:hAnsi="BIZ UDゴシック" w:eastAsia="BIZ UDゴシック"/>
          <w:sz w:val="26"/>
        </w:rPr>
        <w:t>①計画の位置付け</w:t>
      </w:r>
    </w:p>
    <w:p>
      <w:pPr>
        <w:pStyle w:val="0"/>
        <w:autoSpaceDE w:val="0"/>
        <w:autoSpaceDN w:val="0"/>
        <w:adjustRightInd w:val="0"/>
        <w:ind w:left="880" w:leftChars="300" w:hanging="220" w:hangingChars="100"/>
        <w:rPr>
          <w:rFonts w:hint="default"/>
        </w:rPr>
      </w:pPr>
      <w:r>
        <w:rPr>
          <w:rFonts w:hint="eastAsia"/>
        </w:rPr>
        <w:t>・障害者基本法に基づき策定する、障害者施策の基本方針</w:t>
      </w:r>
    </w:p>
    <w:p>
      <w:pPr>
        <w:pStyle w:val="0"/>
        <w:autoSpaceDE w:val="0"/>
        <w:autoSpaceDN w:val="0"/>
        <w:adjustRightInd w:val="0"/>
        <w:ind w:left="880" w:leftChars="300" w:hanging="220" w:hangingChars="100"/>
        <w:rPr>
          <w:rFonts w:hint="default"/>
        </w:rPr>
      </w:pPr>
      <w:r>
        <w:rPr>
          <w:rFonts w:hint="eastAsia"/>
        </w:rPr>
        <w:t>・障害者文化芸術活動推進法第８条に基づき策定する「障害者による文化芸術活動の推進に関する計画」</w:t>
      </w:r>
    </w:p>
    <w:p>
      <w:pPr>
        <w:pStyle w:val="0"/>
        <w:autoSpaceDE w:val="0"/>
        <w:autoSpaceDN w:val="0"/>
        <w:adjustRightInd w:val="0"/>
        <w:ind w:left="880" w:leftChars="300" w:hanging="220" w:hangingChars="100"/>
        <w:rPr>
          <w:rFonts w:hint="default"/>
        </w:rPr>
      </w:pPr>
      <w:r>
        <w:rPr>
          <w:rFonts w:hint="eastAsia"/>
        </w:rPr>
        <w:t>・また、本計画の推進にあたっては、</w:t>
      </w:r>
      <w:r>
        <w:rPr>
          <w:rFonts w:hint="eastAsia"/>
        </w:rPr>
        <w:t>SDGs</w:t>
      </w:r>
      <w:r>
        <w:rPr>
          <w:rFonts w:hint="eastAsia"/>
        </w:rPr>
        <w:t>の「誰一人取り残さない」という理念をふまえ、共生社会の実現に向けた各取組を推進します。</w:t>
      </w:r>
    </w:p>
    <w:p>
      <w:pPr>
        <w:pStyle w:val="0"/>
        <w:autoSpaceDE w:val="0"/>
        <w:autoSpaceDN w:val="0"/>
        <w:adjustRightInd w:val="0"/>
        <w:ind w:left="880" w:leftChars="300" w:hanging="220" w:hangingChars="100"/>
        <w:rPr>
          <w:rFonts w:hint="default"/>
        </w:rPr>
      </w:pPr>
    </w:p>
    <w:p>
      <w:pPr>
        <w:pStyle w:val="0"/>
        <w:autoSpaceDE w:val="0"/>
        <w:autoSpaceDN w:val="0"/>
        <w:adjustRightInd w:val="0"/>
        <w:spacing w:after="76" w:afterLines="20" w:afterAutospacing="0"/>
        <w:ind w:left="220" w:leftChars="100" w:firstLine="260" w:firstLineChars="100"/>
        <w:rPr>
          <w:rFonts w:hint="default" w:ascii="BIZ UDゴシック" w:hAnsi="BIZ UDゴシック" w:eastAsia="BIZ UDゴシック"/>
          <w:sz w:val="26"/>
        </w:rPr>
      </w:pPr>
      <w:r>
        <w:rPr>
          <w:rFonts w:hint="eastAsia" w:ascii="BIZ UDゴシック" w:hAnsi="BIZ UDゴシック" w:eastAsia="BIZ UDゴシック"/>
          <w:sz w:val="26"/>
        </w:rPr>
        <w:t>②計画の期間</w:t>
      </w:r>
    </w:p>
    <w:p>
      <w:pPr>
        <w:pStyle w:val="0"/>
        <w:autoSpaceDE w:val="0"/>
        <w:autoSpaceDN w:val="0"/>
        <w:adjustRightInd w:val="0"/>
        <w:ind w:left="880" w:leftChars="300" w:hanging="220" w:hangingChars="100"/>
        <w:rPr>
          <w:rFonts w:hint="default"/>
        </w:rPr>
      </w:pPr>
      <w:r>
        <w:rPr>
          <w:rFonts w:hint="eastAsia"/>
        </w:rPr>
        <w:t>令和５年度から令和</w:t>
      </w:r>
      <w:r>
        <w:rPr>
          <w:rFonts w:hint="eastAsia"/>
        </w:rPr>
        <w:t>11</w:t>
      </w:r>
      <w:r>
        <w:rPr>
          <w:rFonts w:hint="eastAsia"/>
        </w:rPr>
        <w:t>年度までの７年間を対象とします。</w:t>
      </w:r>
    </w:p>
    <w:p>
      <w:pPr>
        <w:pStyle w:val="0"/>
        <w:autoSpaceDE w:val="0"/>
        <w:autoSpaceDN w:val="0"/>
        <w:adjustRightInd w:val="0"/>
        <w:ind w:left="1100" w:leftChars="400" w:hanging="220" w:hangingChars="100"/>
        <w:rPr>
          <w:rFonts w:hint="default"/>
        </w:rPr>
      </w:pPr>
      <w:r>
        <w:rPr>
          <w:rFonts w:hint="eastAsia"/>
        </w:rPr>
        <w:t>※現在、国の第５次障害者基本計画（</w:t>
      </w:r>
      <w:r>
        <w:rPr>
          <w:rFonts w:hint="eastAsia"/>
        </w:rPr>
        <w:t>R5</w:t>
      </w:r>
      <w:r>
        <w:rPr>
          <w:rFonts w:hint="eastAsia"/>
        </w:rPr>
        <w:t>～</w:t>
      </w:r>
      <w:r>
        <w:rPr>
          <w:rFonts w:hint="eastAsia"/>
        </w:rPr>
        <w:t>R9</w:t>
      </w:r>
      <w:r>
        <w:rPr>
          <w:rFonts w:hint="eastAsia"/>
        </w:rPr>
        <w:t>）の改定に向けて、内閣府障害者政策委員会で議論が進められており、その動向を注視していく必要があります。</w:t>
      </w:r>
    </w:p>
    <w:p>
      <w:pPr>
        <w:pStyle w:val="0"/>
        <w:autoSpaceDE w:val="0"/>
        <w:autoSpaceDN w:val="0"/>
        <w:adjustRightInd w:val="0"/>
        <w:ind w:left="1100" w:leftChars="400" w:hanging="220" w:hangingChars="100"/>
        <w:rPr>
          <w:rFonts w:hint="default"/>
        </w:rPr>
      </w:pPr>
      <w:r>
        <w:rPr>
          <w:rFonts w:hint="eastAsia"/>
        </w:rPr>
        <w:t>※地方分権改革に関する提案募集において複数の地方公共団体から、都道府県障害者計画と都道府県障害福祉計画等の策定作業の負担軽減等を図るため、障害福祉計画・障害児福祉計画を障害者基本計画と同じく５カ年計画とする、又は障害者基本計画を６カ年計画とすること等の提案があったことを受け、国の基本計画期間を延長することも含め、検討が進められています。</w:t>
      </w:r>
    </w:p>
    <w:p>
      <w:pPr>
        <w:pStyle w:val="0"/>
        <w:autoSpaceDE w:val="0"/>
        <w:autoSpaceDN w:val="0"/>
        <w:adjustRightInd w:val="0"/>
        <w:spacing w:after="95" w:afterLines="25" w:afterAutospacing="0"/>
        <w:ind w:left="320" w:hanging="320" w:hangingChars="100"/>
        <w:rPr>
          <w:rFonts w:hint="default"/>
        </w:rPr>
      </w:pPr>
      <w:r>
        <w:rPr>
          <w:rFonts w:hint="eastAsia" w:ascii="UD デジタル 教科書体 NP-B" w:hAnsi="UD デジタル 教科書体 NP-B" w:eastAsia="UD デジタル 教科書体 NP-B"/>
          <w:sz w:val="32"/>
        </w:rPr>
        <w:t>（３）計画改定のポイント</w:t>
      </w:r>
    </w:p>
    <w:p>
      <w:pPr>
        <w:pStyle w:val="0"/>
        <w:autoSpaceDE w:val="0"/>
        <w:autoSpaceDN w:val="0"/>
        <w:adjustRightInd w:val="0"/>
        <w:spacing w:after="190" w:afterLines="50" w:afterAutospacing="0" w:line="300" w:lineRule="exact"/>
        <w:ind w:left="220" w:leftChars="100" w:firstLine="240" w:firstLineChars="100"/>
        <w:jc w:val="left"/>
        <w:rPr>
          <w:rFonts w:hint="default" w:ascii="游ゴシック" w:hAnsi="游ゴシック" w:eastAsia="游ゴシック"/>
          <w:b w:val="1"/>
          <w:color w:val="FFFFFF" w:themeColor="background1"/>
          <w:sz w:val="24"/>
          <w:highlight w:val="black"/>
          <w:u w:val="single" w:color="auto"/>
        </w:rPr>
      </w:pPr>
      <w:r>
        <w:rPr>
          <w:rFonts w:hint="eastAsia" w:ascii="游ゴシック" w:hAnsi="游ゴシック" w:eastAsia="游ゴシック"/>
          <w:b w:val="1"/>
          <w:color w:val="FFFFFF" w:themeColor="background1"/>
          <w:sz w:val="24"/>
          <w:highlight w:val="black"/>
          <w:u w:val="single" w:color="auto"/>
        </w:rPr>
        <w:t>①現計画策定後の障害福祉施策の動向の反映</w:t>
      </w:r>
    </w:p>
    <w:tbl>
      <w:tblPr>
        <w:tblStyle w:val="25"/>
        <w:tblpPr w:leftFromText="0" w:rightFromText="0" w:topFromText="0" w:bottomFromText="0" w:vertAnchor="text" w:horzAnchor="margin" w:tblpX="352" w:tblpY="35"/>
        <w:tblOverlap w:val="never"/>
        <w:tblW w:w="9358" w:type="dxa"/>
        <w:tblLayout w:type="fixed"/>
        <w:tblCellMar>
          <w:top w:w="57" w:type="dxa"/>
          <w:bottom w:w="57" w:type="dxa"/>
        </w:tblCellMar>
        <w:tblLook w:firstRow="1" w:lastRow="0" w:firstColumn="1" w:lastColumn="0" w:noHBand="0" w:noVBand="1" w:val="04A0"/>
      </w:tblPr>
      <w:tblGrid>
        <w:gridCol w:w="1315"/>
        <w:gridCol w:w="8043"/>
      </w:tblGrid>
      <w:tr>
        <w:trPr/>
        <w:tc>
          <w:tcPr>
            <w:tcW w:w="1315" w:type="dxa"/>
            <w:shd w:val="clear" w:color="auto" w:themeFill="background1" w:themeFillTint="FF" w:themeFillShade="D9"/>
            <w:vAlign w:val="top"/>
          </w:tcPr>
          <w:p>
            <w:pPr>
              <w:pStyle w:val="0"/>
              <w:autoSpaceDE w:val="0"/>
              <w:autoSpaceDN w:val="0"/>
              <w:adjustRightInd w:val="0"/>
              <w:spacing w:line="32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年度</w:t>
            </w:r>
          </w:p>
        </w:tc>
        <w:tc>
          <w:tcPr>
            <w:tcW w:w="8043" w:type="dxa"/>
            <w:shd w:val="clear" w:color="auto" w:themeFill="background1" w:themeFillTint="FF" w:themeFillShade="D9"/>
            <w:vAlign w:val="top"/>
          </w:tcPr>
          <w:p>
            <w:pPr>
              <w:pStyle w:val="0"/>
              <w:autoSpaceDE w:val="0"/>
              <w:autoSpaceDN w:val="0"/>
              <w:adjustRightInd w:val="0"/>
              <w:spacing w:line="320" w:lineRule="exact"/>
              <w:jc w:val="center"/>
              <w:rPr>
                <w:rFonts w:hint="default" w:asciiTheme="majorEastAsia" w:hAnsiTheme="majorEastAsia" w:eastAsiaTheme="majorEastAsia"/>
                <w:b w:val="1"/>
              </w:rPr>
            </w:pPr>
            <w:r>
              <w:rPr>
                <w:rFonts w:hint="eastAsia" w:asciiTheme="majorEastAsia" w:hAnsiTheme="majorEastAsia" w:eastAsiaTheme="majorEastAsia"/>
                <w:b w:val="1"/>
              </w:rPr>
              <w:t>障害福祉政策（国）の動向（主なものを抜粋）</w:t>
            </w:r>
          </w:p>
        </w:tc>
      </w:tr>
      <w:tr>
        <w:trPr/>
        <w:tc>
          <w:tcPr>
            <w:tcW w:w="1315" w:type="dxa"/>
            <w:shd w:val="clear" w:color="auto" w:fill="auto"/>
            <w:vAlign w:val="center"/>
          </w:tcPr>
          <w:p>
            <w:pPr>
              <w:pStyle w:val="0"/>
              <w:autoSpaceDE w:val="0"/>
              <w:autoSpaceDN w:val="0"/>
              <w:adjustRightInd w:val="0"/>
              <w:spacing w:line="320" w:lineRule="exact"/>
              <w:jc w:val="center"/>
              <w:rPr>
                <w:rFonts w:hint="default"/>
                <w:color w:val="000000" w:themeColor="text1"/>
              </w:rPr>
            </w:pPr>
            <w:r>
              <w:rPr>
                <w:rFonts w:hint="eastAsia"/>
                <w:color w:val="000000" w:themeColor="text1"/>
              </w:rPr>
              <w:t>平成</w:t>
            </w:r>
            <w:r>
              <w:rPr>
                <w:rFonts w:hint="eastAsia"/>
                <w:color w:val="000000" w:themeColor="text1"/>
              </w:rPr>
              <w:t>26</w:t>
            </w:r>
            <w:r>
              <w:rPr>
                <w:rFonts w:hint="eastAsia"/>
                <w:color w:val="000000" w:themeColor="text1"/>
              </w:rPr>
              <w:t>年</w:t>
            </w:r>
          </w:p>
        </w:tc>
        <w:tc>
          <w:tcPr>
            <w:tcW w:w="8043" w:type="dxa"/>
            <w:shd w:val="clear" w:color="auto" w:fill="auto"/>
            <w:vAlign w:val="top"/>
          </w:tcPr>
          <w:p>
            <w:pPr>
              <w:pStyle w:val="0"/>
              <w:autoSpaceDE w:val="0"/>
              <w:autoSpaceDN w:val="0"/>
              <w:adjustRightInd w:val="0"/>
              <w:spacing w:before="38" w:beforeLines="10" w:beforeAutospacing="0" w:line="280" w:lineRule="exact"/>
              <w:rPr>
                <w:rFonts w:hint="default"/>
                <w:color w:val="000000" w:themeColor="text1"/>
              </w:rPr>
            </w:pPr>
            <w:r>
              <w:rPr>
                <w:rFonts w:hint="eastAsia" w:ascii="游ゴシック" w:hAnsi="游ゴシック" w:eastAsia="游ゴシック"/>
                <w:b w:val="1"/>
                <w:color w:val="000000" w:themeColor="text1"/>
              </w:rPr>
              <w:t>■アルコール健康障害対策基本法の施行</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・アルコール健康障害の発生、進行及び再発の各段階に応じた防止対策の実施と本人・家族への支援の促進</w:t>
            </w:r>
          </w:p>
        </w:tc>
      </w:tr>
      <w:tr>
        <w:trPr/>
        <w:tc>
          <w:tcPr>
            <w:tcW w:w="1315" w:type="dxa"/>
            <w:vAlign w:val="center"/>
          </w:tcPr>
          <w:p>
            <w:pPr>
              <w:pStyle w:val="0"/>
              <w:autoSpaceDE w:val="0"/>
              <w:autoSpaceDN w:val="0"/>
              <w:adjustRightInd w:val="0"/>
              <w:spacing w:line="320" w:lineRule="exact"/>
              <w:jc w:val="center"/>
              <w:rPr>
                <w:rFonts w:hint="default"/>
                <w:color w:val="000000" w:themeColor="text1"/>
              </w:rPr>
            </w:pPr>
            <w:r>
              <w:rPr>
                <w:rFonts w:hint="eastAsia"/>
                <w:color w:val="000000" w:themeColor="text1"/>
              </w:rPr>
              <w:t>平成</w:t>
            </w:r>
            <w:r>
              <w:rPr>
                <w:rFonts w:hint="eastAsia"/>
                <w:color w:val="000000" w:themeColor="text1"/>
              </w:rPr>
              <w:t>28</w:t>
            </w:r>
            <w:r>
              <w:rPr>
                <w:rFonts w:hint="eastAsia"/>
                <w:color w:val="000000" w:themeColor="text1"/>
              </w:rPr>
              <w:t>年</w:t>
            </w:r>
          </w:p>
        </w:tc>
        <w:tc>
          <w:tcPr>
            <w:tcW w:w="8043" w:type="dxa"/>
            <w:vAlign w:val="center"/>
          </w:tcPr>
          <w:p>
            <w:pPr>
              <w:pStyle w:val="0"/>
              <w:autoSpaceDE w:val="0"/>
              <w:autoSpaceDN w:val="0"/>
              <w:adjustRightInd w:val="0"/>
              <w:spacing w:before="38" w:beforeLines="10" w:beforeAutospacing="0" w:line="280" w:lineRule="exact"/>
              <w:rPr>
                <w:rFonts w:hint="default"/>
                <w:color w:val="000000" w:themeColor="text1"/>
              </w:rPr>
            </w:pPr>
            <w:r>
              <w:rPr>
                <w:rFonts w:hint="eastAsia" w:ascii="游ゴシック" w:hAnsi="游ゴシック" w:eastAsia="游ゴシック"/>
                <w:b w:val="1"/>
                <w:color w:val="000000" w:themeColor="text1"/>
              </w:rPr>
              <w:t>■障害者差別解消法の施行</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・障害のある人に対する差別的取扱いの禁止、合理的配慮の提供義務等</w:t>
            </w:r>
          </w:p>
        </w:tc>
      </w:tr>
      <w:tr>
        <w:trPr/>
        <w:tc>
          <w:tcPr>
            <w:tcW w:w="1315" w:type="dxa"/>
            <w:vAlign w:val="center"/>
          </w:tcPr>
          <w:p>
            <w:pPr>
              <w:pStyle w:val="0"/>
              <w:autoSpaceDE w:val="0"/>
              <w:autoSpaceDN w:val="0"/>
              <w:adjustRightInd w:val="0"/>
              <w:spacing w:line="320" w:lineRule="exact"/>
              <w:jc w:val="center"/>
              <w:rPr>
                <w:rFonts w:hint="default"/>
                <w:color w:val="000000" w:themeColor="text1"/>
              </w:rPr>
            </w:pPr>
            <w:r>
              <w:rPr>
                <w:rFonts w:hint="eastAsia"/>
                <w:color w:val="000000" w:themeColor="text1"/>
              </w:rPr>
              <w:t>平成</w:t>
            </w:r>
            <w:r>
              <w:rPr>
                <w:rFonts w:hint="eastAsia"/>
                <w:color w:val="000000" w:themeColor="text1"/>
              </w:rPr>
              <w:t>30</w:t>
            </w:r>
            <w:r>
              <w:rPr>
                <w:rFonts w:hint="eastAsia"/>
                <w:color w:val="000000" w:themeColor="text1"/>
              </w:rPr>
              <w:t>年</w:t>
            </w:r>
          </w:p>
        </w:tc>
        <w:tc>
          <w:tcPr>
            <w:tcW w:w="8043" w:type="dxa"/>
            <w:vAlign w:val="center"/>
          </w:tcPr>
          <w:p>
            <w:pPr>
              <w:pStyle w:val="0"/>
              <w:autoSpaceDE w:val="0"/>
              <w:autoSpaceDN w:val="0"/>
              <w:adjustRightInd w:val="0"/>
              <w:spacing w:before="38" w:beforeLines="10" w:beforeAutospacing="0" w:line="280" w:lineRule="exact"/>
              <w:rPr>
                <w:rFonts w:hint="default"/>
                <w:b w:val="1"/>
                <w:color w:val="000000" w:themeColor="text1"/>
              </w:rPr>
            </w:pPr>
            <w:r>
              <w:rPr>
                <w:rFonts w:hint="eastAsia" w:ascii="游ゴシック" w:hAnsi="游ゴシック" w:eastAsia="游ゴシック"/>
                <w:b w:val="1"/>
                <w:color w:val="000000" w:themeColor="text1"/>
              </w:rPr>
              <w:t>■改正障害者総合支援法の施行</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・地域生活を支援する新たなサービス（自立生活援助）の創設</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・就労定着に向けた支援を行う新たなサービス（就労定着支援）の創設</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・重度訪問介護の訪問先の拡大・高齢障害者の介護保険サービスの円滑な利用促進</w:t>
            </w:r>
          </w:p>
          <w:p>
            <w:pPr>
              <w:pStyle w:val="0"/>
              <w:autoSpaceDE w:val="0"/>
              <w:autoSpaceDN w:val="0"/>
              <w:adjustRightInd w:val="0"/>
              <w:spacing w:before="95" w:beforeLines="25" w:beforeAutospacing="0" w:line="280" w:lineRule="exact"/>
              <w:rPr>
                <w:rFonts w:hint="default" w:ascii="游ゴシック" w:hAnsi="游ゴシック" w:eastAsia="游ゴシック"/>
                <w:b w:val="1"/>
                <w:color w:val="000000" w:themeColor="text1"/>
              </w:rPr>
            </w:pPr>
            <w:r>
              <w:rPr>
                <w:rFonts w:hint="eastAsia" w:ascii="游ゴシック" w:hAnsi="游ゴシック" w:eastAsia="游ゴシック"/>
                <w:b w:val="1"/>
                <w:color w:val="000000" w:themeColor="text1"/>
              </w:rPr>
              <w:t>■障害者の文化芸術活動の推進に関する法律の施行</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・文化芸術を鑑賞・参加・創造できるための環境整備とそのための支援の促進</w:t>
            </w:r>
          </w:p>
          <w:p>
            <w:pPr>
              <w:pStyle w:val="0"/>
              <w:autoSpaceDE w:val="0"/>
              <w:autoSpaceDN w:val="0"/>
              <w:adjustRightInd w:val="0"/>
              <w:spacing w:before="95" w:beforeLines="25" w:beforeAutospacing="0" w:line="300" w:lineRule="exact"/>
              <w:ind w:left="220" w:hanging="220" w:hangingChars="100"/>
              <w:rPr>
                <w:rFonts w:hint="default"/>
                <w:color w:val="000000" w:themeColor="text1"/>
              </w:rPr>
            </w:pPr>
            <w:r>
              <w:rPr>
                <w:rFonts w:hint="eastAsia" w:ascii="游ゴシック" w:hAnsi="游ゴシック" w:eastAsia="游ゴシック"/>
                <w:color w:val="000000" w:themeColor="text1"/>
              </w:rPr>
              <w:t>■</w:t>
            </w:r>
            <w:r>
              <w:rPr>
                <w:rFonts w:hint="eastAsia" w:ascii="游ゴシック" w:hAnsi="游ゴシック" w:eastAsia="游ゴシック"/>
                <w:b w:val="1"/>
                <w:color w:val="000000" w:themeColor="text1"/>
              </w:rPr>
              <w:t>ギャンブル依存症対策基本法の施行</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・ギャンブル等依存症の発症・進行・再発の各段階に応じた防止・回復のための対策と、本人・家族への支援の促進</w:t>
            </w:r>
          </w:p>
          <w:p>
            <w:pPr>
              <w:pStyle w:val="0"/>
              <w:autoSpaceDE w:val="0"/>
              <w:autoSpaceDN w:val="0"/>
              <w:adjustRightInd w:val="0"/>
              <w:spacing w:before="95" w:beforeLines="25" w:beforeAutospacing="0" w:line="280" w:lineRule="exact"/>
              <w:rPr>
                <w:rFonts w:hint="default"/>
                <w:color w:val="000000" w:themeColor="text1"/>
              </w:rPr>
            </w:pPr>
            <w:r>
              <w:rPr>
                <w:rFonts w:hint="eastAsia" w:ascii="游ゴシック" w:hAnsi="游ゴシック" w:eastAsia="游ゴシック"/>
                <w:color w:val="000000" w:themeColor="text1"/>
              </w:rPr>
              <w:t>■</w:t>
            </w:r>
            <w:r>
              <w:rPr>
                <w:rFonts w:hint="eastAsia" w:ascii="游ゴシック" w:hAnsi="游ゴシック" w:eastAsia="游ゴシック"/>
                <w:b w:val="1"/>
                <w:color w:val="000000" w:themeColor="text1"/>
              </w:rPr>
              <w:t>高齢者、障害者等の移動等の円滑化の促進に関する法律の施行</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・公共交通施設や建築物等のバリアフリー化の推進、心のバリアフリーの推進</w:t>
            </w:r>
          </w:p>
          <w:p>
            <w:pPr>
              <w:pStyle w:val="0"/>
              <w:autoSpaceDE w:val="0"/>
              <w:autoSpaceDN w:val="0"/>
              <w:adjustRightInd w:val="0"/>
              <w:spacing w:before="114" w:beforeLines="30" w:beforeAutospacing="0" w:line="300" w:lineRule="exact"/>
              <w:ind w:left="220" w:hanging="220" w:hangingChars="100"/>
              <w:rPr>
                <w:rFonts w:hint="default"/>
                <w:color w:val="000000" w:themeColor="text1"/>
              </w:rPr>
            </w:pPr>
            <w:r>
              <w:rPr>
                <w:rFonts w:hint="eastAsia"/>
                <w:color w:val="000000" w:themeColor="text1"/>
              </w:rPr>
              <w:t>■</w:t>
            </w:r>
            <w:r>
              <w:rPr>
                <w:rFonts w:hint="eastAsia" w:ascii="游ゴシック" w:hAnsi="游ゴシック" w:eastAsia="游ゴシック"/>
                <w:b w:val="1"/>
                <w:color w:val="000000" w:themeColor="text1"/>
              </w:rPr>
              <w:t>地域共生社会の実現に向けた社会福祉法の改正</w:t>
            </w:r>
          </w:p>
          <w:p>
            <w:pPr>
              <w:pStyle w:val="0"/>
              <w:autoSpaceDE w:val="0"/>
              <w:autoSpaceDN w:val="0"/>
              <w:adjustRightInd w:val="0"/>
              <w:spacing w:line="300" w:lineRule="exact"/>
              <w:ind w:left="220" w:hanging="220" w:hangingChars="100"/>
              <w:rPr>
                <w:rFonts w:hint="default"/>
                <w:color w:val="000000" w:themeColor="text1"/>
              </w:rPr>
            </w:pPr>
            <w:r>
              <w:rPr>
                <w:rFonts w:hint="eastAsia"/>
                <w:color w:val="000000" w:themeColor="text1"/>
              </w:rPr>
              <w:t>・「我が事・丸ごと」の地域福祉推進の理念を規定し、その理念を実現するため、市町村が包括的な支援体制づくりに努める旨を規定</w:t>
            </w:r>
          </w:p>
        </w:tc>
      </w:tr>
      <w:tr>
        <w:trPr/>
        <w:tc>
          <w:tcPr>
            <w:tcW w:w="1315" w:type="dxa"/>
            <w:vAlign w:val="center"/>
          </w:tcPr>
          <w:p>
            <w:pPr>
              <w:pStyle w:val="0"/>
              <w:autoSpaceDE w:val="0"/>
              <w:autoSpaceDN w:val="0"/>
              <w:adjustRightInd w:val="0"/>
              <w:spacing w:line="320" w:lineRule="exact"/>
              <w:jc w:val="center"/>
              <w:rPr>
                <w:rFonts w:hint="default"/>
              </w:rPr>
            </w:pPr>
            <w:r>
              <w:rPr>
                <w:rFonts w:hint="eastAsia"/>
              </w:rPr>
              <w:t>令和元年</w:t>
            </w:r>
          </w:p>
        </w:tc>
        <w:tc>
          <w:tcPr>
            <w:tcW w:w="8043" w:type="dxa"/>
            <w:vAlign w:val="center"/>
          </w:tcPr>
          <w:p>
            <w:pPr>
              <w:pStyle w:val="0"/>
              <w:autoSpaceDE w:val="0"/>
              <w:autoSpaceDN w:val="0"/>
              <w:adjustRightInd w:val="0"/>
              <w:spacing w:before="38" w:beforeLines="10" w:beforeAutospacing="0" w:line="280" w:lineRule="exact"/>
              <w:rPr>
                <w:rFonts w:hint="default"/>
                <w:b w:val="1"/>
              </w:rPr>
            </w:pPr>
            <w:r>
              <w:rPr>
                <w:rFonts w:hint="eastAsia" w:ascii="游ゴシック" w:hAnsi="游ゴシック" w:eastAsia="游ゴシック"/>
                <w:b w:val="1"/>
              </w:rPr>
              <w:t>■視覚障害者等の読書環境の整備の推進に関する法律の施行</w:t>
            </w:r>
          </w:p>
          <w:p>
            <w:pPr>
              <w:pStyle w:val="0"/>
              <w:autoSpaceDE w:val="0"/>
              <w:autoSpaceDN w:val="0"/>
              <w:adjustRightInd w:val="0"/>
              <w:spacing w:line="300" w:lineRule="exact"/>
              <w:ind w:left="220" w:hanging="220" w:hangingChars="100"/>
              <w:rPr>
                <w:rFonts w:hint="default"/>
              </w:rPr>
            </w:pPr>
            <w:r>
              <w:rPr>
                <w:rFonts w:hint="eastAsia"/>
              </w:rPr>
              <w:t>・視覚障害者等の読書環境の整備の推進に関する施策の総合的な実施を推進</w:t>
            </w:r>
          </w:p>
        </w:tc>
      </w:tr>
      <w:tr>
        <w:trPr/>
        <w:tc>
          <w:tcPr>
            <w:tcW w:w="1315" w:type="dxa"/>
            <w:vAlign w:val="center"/>
          </w:tcPr>
          <w:p>
            <w:pPr>
              <w:pStyle w:val="0"/>
              <w:jc w:val="center"/>
              <w:rPr>
                <w:rFonts w:hint="eastAsia"/>
              </w:rPr>
            </w:pPr>
            <w:r>
              <w:rPr>
                <w:rFonts w:hint="eastAsia"/>
              </w:rPr>
              <w:t>令和２年</w:t>
            </w:r>
          </w:p>
        </w:tc>
        <w:tc>
          <w:tcPr>
            <w:tcW w:w="8043" w:type="dxa"/>
            <w:vAlign w:val="center"/>
          </w:tcPr>
          <w:p>
            <w:pPr>
              <w:pStyle w:val="0"/>
              <w:autoSpaceDE w:val="0"/>
              <w:autoSpaceDN w:val="0"/>
              <w:adjustRightInd w:val="0"/>
              <w:spacing w:before="95" w:beforeLines="25" w:beforeAutospacing="0" w:line="300" w:lineRule="exact"/>
              <w:ind w:left="220" w:hanging="220" w:hangingChars="100"/>
              <w:rPr>
                <w:rFonts w:hint="default"/>
              </w:rPr>
            </w:pPr>
            <w:r>
              <w:rPr>
                <w:rFonts w:hint="eastAsia" w:ascii="游ゴシック" w:hAnsi="游ゴシック" w:eastAsia="游ゴシック"/>
                <w:b w:val="1"/>
              </w:rPr>
              <w:t>■</w:t>
            </w:r>
            <w:r>
              <w:rPr>
                <w:rFonts w:hint="eastAsia" w:ascii="游ゴシック" w:hAnsi="游ゴシック" w:eastAsia="游ゴシック"/>
                <w:b w:val="1"/>
                <w:sz w:val="21"/>
              </w:rPr>
              <w:t>「精神障害にも対応した地域包括ケアシステムの構築に係る検討会」報告書</w:t>
            </w:r>
          </w:p>
          <w:p>
            <w:pPr>
              <w:pStyle w:val="0"/>
              <w:autoSpaceDE w:val="0"/>
              <w:autoSpaceDN w:val="0"/>
              <w:adjustRightInd w:val="0"/>
              <w:spacing w:line="300" w:lineRule="exact"/>
              <w:ind w:left="220" w:hanging="220" w:hangingChars="100"/>
              <w:rPr>
                <w:rFonts w:hint="eastAsia"/>
              </w:rPr>
            </w:pPr>
            <w:r>
              <w:rPr>
                <w:rFonts w:hint="eastAsia"/>
              </w:rPr>
              <w:t>・精神障害の有無や程度に関わらず、医療、障害福祉・介護、住まい、社会参加等が包括的に確保された体制の構築に向けた課題整理</w:t>
            </w:r>
          </w:p>
        </w:tc>
      </w:tr>
      <w:tr>
        <w:trPr/>
        <w:tc>
          <w:tcPr>
            <w:tcW w:w="1315" w:type="dxa"/>
            <w:vAlign w:val="center"/>
          </w:tcPr>
          <w:p>
            <w:pPr>
              <w:pStyle w:val="0"/>
              <w:autoSpaceDE w:val="0"/>
              <w:autoSpaceDN w:val="0"/>
              <w:adjustRightInd w:val="0"/>
              <w:spacing w:line="320" w:lineRule="exact"/>
              <w:jc w:val="center"/>
              <w:rPr>
                <w:rFonts w:hint="default"/>
              </w:rPr>
            </w:pPr>
            <w:r>
              <w:rPr>
                <w:rFonts w:hint="eastAsia"/>
              </w:rPr>
              <w:t>令和３年</w:t>
            </w:r>
          </w:p>
        </w:tc>
        <w:tc>
          <w:tcPr>
            <w:tcW w:w="8043" w:type="dxa"/>
            <w:vAlign w:val="center"/>
          </w:tcPr>
          <w:p>
            <w:pPr>
              <w:pStyle w:val="0"/>
              <w:autoSpaceDE w:val="0"/>
              <w:autoSpaceDN w:val="0"/>
              <w:adjustRightInd w:val="0"/>
              <w:spacing w:before="38" w:beforeLines="10" w:beforeAutospacing="0" w:line="280" w:lineRule="exact"/>
              <w:rPr>
                <w:rFonts w:hint="default"/>
              </w:rPr>
            </w:pPr>
            <w:r>
              <w:rPr>
                <w:rFonts w:hint="eastAsia" w:ascii="游ゴシック" w:hAnsi="游ゴシック" w:eastAsia="游ゴシック"/>
                <w:b w:val="1"/>
              </w:rPr>
              <w:t>■医療的ケア児及びその家族に対する支援に関する法律の施行</w:t>
            </w:r>
          </w:p>
          <w:p>
            <w:pPr>
              <w:pStyle w:val="0"/>
              <w:autoSpaceDE w:val="0"/>
              <w:autoSpaceDN w:val="0"/>
              <w:adjustRightInd w:val="0"/>
              <w:spacing w:line="300" w:lineRule="exact"/>
              <w:ind w:left="220" w:hanging="220" w:hangingChars="100"/>
              <w:rPr>
                <w:rFonts w:hint="default"/>
              </w:rPr>
            </w:pPr>
            <w:r>
              <w:rPr>
                <w:rFonts w:hint="eastAsia"/>
              </w:rPr>
              <w:t>・医療的ケア児の日常生活・社会生活を社会全体で支援するための地方公共団体の責務の明記や支援センターの設置の促進等</w:t>
            </w:r>
          </w:p>
          <w:p>
            <w:pPr>
              <w:pStyle w:val="0"/>
              <w:autoSpaceDE w:val="0"/>
              <w:autoSpaceDN w:val="0"/>
              <w:adjustRightInd w:val="0"/>
              <w:spacing w:before="95" w:beforeLines="25" w:beforeAutospacing="0" w:line="280" w:lineRule="exact"/>
              <w:rPr>
                <w:rFonts w:hint="default"/>
                <w:b w:val="1"/>
              </w:rPr>
            </w:pPr>
            <w:r>
              <w:rPr>
                <w:rFonts w:hint="eastAsia" w:ascii="游ゴシック" w:hAnsi="游ゴシック" w:eastAsia="游ゴシック"/>
                <w:b w:val="1"/>
              </w:rPr>
              <w:t>■障害者差別解消法の改正</w:t>
            </w:r>
          </w:p>
          <w:p>
            <w:pPr>
              <w:pStyle w:val="0"/>
              <w:autoSpaceDE w:val="0"/>
              <w:autoSpaceDN w:val="0"/>
              <w:adjustRightInd w:val="0"/>
              <w:spacing w:line="300" w:lineRule="exact"/>
              <w:ind w:left="220" w:hanging="220" w:hangingChars="100"/>
              <w:rPr>
                <w:rFonts w:hint="default"/>
              </w:rPr>
            </w:pPr>
            <w:r>
              <w:rPr>
                <w:rFonts w:hint="eastAsia"/>
              </w:rPr>
              <w:t>・障害者への合理的配慮の提供を民間の事業者にも義務付け</w:t>
            </w:r>
          </w:p>
          <w:p>
            <w:pPr>
              <w:pStyle w:val="0"/>
              <w:autoSpaceDE w:val="0"/>
              <w:autoSpaceDN w:val="0"/>
              <w:adjustRightInd w:val="0"/>
              <w:spacing w:before="114" w:beforeLines="30" w:beforeAutospacing="0" w:line="300" w:lineRule="exact"/>
              <w:ind w:left="220" w:hanging="220" w:hangingChars="100"/>
              <w:rPr>
                <w:rFonts w:hint="default"/>
              </w:rPr>
            </w:pPr>
            <w:r>
              <w:rPr>
                <w:rFonts w:hint="eastAsia" w:ascii="游ゴシック" w:hAnsi="游ゴシック" w:eastAsia="游ゴシック"/>
                <w:b w:val="1"/>
              </w:rPr>
              <w:t>■地域共生社会の実現のための社会福祉法等の一部を改正する法律の施行</w:t>
            </w:r>
          </w:p>
          <w:p>
            <w:pPr>
              <w:pStyle w:val="0"/>
              <w:autoSpaceDE w:val="0"/>
              <w:autoSpaceDN w:val="0"/>
              <w:adjustRightInd w:val="0"/>
              <w:spacing w:line="300" w:lineRule="exact"/>
              <w:ind w:left="220" w:hanging="220" w:hangingChars="100"/>
              <w:rPr>
                <w:rFonts w:hint="default"/>
              </w:rPr>
            </w:pPr>
            <w:r>
              <w:rPr>
                <w:rFonts w:hint="eastAsia"/>
              </w:rPr>
              <w:t>・地域住民の複雑化・複合化した支援ニーズに対応する市町村の包括的な支援体制の構築の支援</w:t>
            </w:r>
          </w:p>
        </w:tc>
      </w:tr>
      <w:tr>
        <w:trPr>
          <w:trHeight w:val="990" w:hRule="atLeast"/>
        </w:trPr>
        <w:tc>
          <w:tcPr>
            <w:tcW w:w="1315" w:type="dxa"/>
            <w:vAlign w:val="center"/>
          </w:tcPr>
          <w:p>
            <w:pPr>
              <w:pStyle w:val="0"/>
              <w:autoSpaceDE w:val="0"/>
              <w:autoSpaceDN w:val="0"/>
              <w:adjustRightInd w:val="0"/>
              <w:spacing w:line="320" w:lineRule="exact"/>
              <w:jc w:val="center"/>
              <w:rPr>
                <w:rFonts w:hint="default"/>
              </w:rPr>
            </w:pPr>
            <w:r>
              <w:rPr>
                <w:rFonts w:hint="eastAsia"/>
              </w:rPr>
              <w:t>令和４年</w:t>
            </w:r>
          </w:p>
        </w:tc>
        <w:tc>
          <w:tcPr>
            <w:tcW w:w="8043" w:type="dxa"/>
            <w:vAlign w:val="center"/>
          </w:tcPr>
          <w:p>
            <w:pPr>
              <w:pStyle w:val="0"/>
              <w:autoSpaceDE w:val="0"/>
              <w:autoSpaceDN w:val="0"/>
              <w:adjustRightInd w:val="0"/>
              <w:spacing w:before="38" w:beforeLines="10" w:beforeAutospacing="0" w:line="280" w:lineRule="exact"/>
              <w:rPr>
                <w:rFonts w:hint="default"/>
              </w:rPr>
            </w:pPr>
            <w:r>
              <w:rPr>
                <w:rFonts w:hint="eastAsia" w:ascii="游ゴシック" w:hAnsi="游ゴシック" w:eastAsia="游ゴシック"/>
                <w:b w:val="1"/>
              </w:rPr>
              <w:t>■障害者情報アクセシビリティ・コミュニケーション施策推進法</w:t>
            </w:r>
          </w:p>
          <w:p>
            <w:pPr>
              <w:pStyle w:val="0"/>
              <w:autoSpaceDE w:val="0"/>
              <w:autoSpaceDN w:val="0"/>
              <w:adjustRightInd w:val="0"/>
              <w:spacing w:line="300" w:lineRule="exact"/>
              <w:ind w:left="220" w:hanging="220" w:hangingChars="100"/>
              <w:rPr>
                <w:rFonts w:hint="default"/>
              </w:rPr>
            </w:pPr>
            <w:r>
              <w:rPr>
                <w:rFonts w:hint="eastAsia"/>
              </w:rPr>
              <w:t>・障害者による情報の取得及び利用並びに意思疎通に係る施策の推進に向けた地方公共団体や事業者・国民の責務等を明記</w:t>
            </w:r>
          </w:p>
          <w:p>
            <w:pPr>
              <w:pStyle w:val="0"/>
              <w:autoSpaceDE w:val="0"/>
              <w:autoSpaceDN w:val="0"/>
              <w:adjustRightInd w:val="0"/>
              <w:spacing w:line="300" w:lineRule="exact"/>
              <w:ind w:left="220" w:hanging="220" w:hangingChars="100"/>
              <w:rPr>
                <w:rFonts w:hint="default"/>
              </w:rPr>
            </w:pPr>
          </w:p>
          <w:p>
            <w:pPr>
              <w:pStyle w:val="0"/>
              <w:autoSpaceDE w:val="0"/>
              <w:autoSpaceDN w:val="0"/>
              <w:adjustRightInd w:val="0"/>
              <w:spacing w:before="95" w:beforeLines="25" w:beforeAutospacing="0" w:line="280" w:lineRule="exact"/>
              <w:rPr>
                <w:rFonts w:hint="default" w:asciiTheme="minorEastAsia" w:hAnsiTheme="minorEastAsia" w:eastAsiaTheme="minorEastAsia"/>
              </w:rPr>
            </w:pPr>
            <w:r>
              <w:rPr>
                <w:rFonts w:hint="eastAsia" w:ascii="游ゴシック" w:hAnsi="游ゴシック" w:eastAsia="游ゴシック"/>
                <w:b w:val="1"/>
              </w:rPr>
              <w:t>■国の第５次障害者基本計画（</w:t>
            </w:r>
            <w:r>
              <w:rPr>
                <w:rFonts w:hint="eastAsia" w:ascii="游ゴシック" w:hAnsi="游ゴシック" w:eastAsia="游ゴシック"/>
                <w:b w:val="1"/>
              </w:rPr>
              <w:t>R5</w:t>
            </w:r>
            <w:r>
              <w:rPr>
                <w:rFonts w:hint="eastAsia" w:ascii="游ゴシック" w:hAnsi="游ゴシック" w:eastAsia="游ゴシック"/>
                <w:b w:val="1"/>
              </w:rPr>
              <w:t>～</w:t>
            </w:r>
            <w:r>
              <w:rPr>
                <w:rFonts w:hint="eastAsia" w:ascii="游ゴシック" w:hAnsi="游ゴシック" w:eastAsia="游ゴシック"/>
                <w:b w:val="1"/>
              </w:rPr>
              <w:t>R9</w:t>
            </w:r>
            <w:r>
              <w:rPr>
                <w:rFonts w:hint="eastAsia" w:ascii="游ゴシック" w:hAnsi="游ゴシック" w:eastAsia="游ゴシック"/>
                <w:b w:val="1"/>
              </w:rPr>
              <w:t>）の改定や障害者差別解消法改正（</w:t>
            </w:r>
            <w:r>
              <w:rPr>
                <w:rFonts w:hint="eastAsia" w:ascii="游ゴシック" w:hAnsi="游ゴシック" w:eastAsia="游ゴシック"/>
                <w:b w:val="1"/>
              </w:rPr>
              <w:t>R3.6</w:t>
            </w:r>
            <w:r>
              <w:rPr>
                <w:rFonts w:hint="eastAsia" w:ascii="游ゴシック" w:hAnsi="游ゴシック" w:eastAsia="游ゴシック"/>
                <w:b w:val="1"/>
              </w:rPr>
              <w:t>公布）に基づく国の基本方針の改定</w:t>
            </w:r>
          </w:p>
          <w:p>
            <w:pPr>
              <w:pStyle w:val="0"/>
              <w:autoSpaceDE w:val="0"/>
              <w:autoSpaceDN w:val="0"/>
              <w:adjustRightInd w:val="0"/>
              <w:spacing w:line="300" w:lineRule="exact"/>
              <w:ind w:left="220" w:hanging="220" w:hangingChars="100"/>
              <w:rPr>
                <w:rFonts w:hint="default"/>
              </w:rPr>
            </w:pPr>
            <w:r>
              <w:rPr>
                <w:rFonts w:hint="eastAsia"/>
              </w:rPr>
              <w:t>・内閣府障害者政策委員会で議論が進められており、その動向を注視していく必要がある。</w:t>
            </w:r>
          </w:p>
        </w:tc>
      </w:tr>
    </w:tbl>
    <w:p>
      <w:pPr>
        <w:pStyle w:val="0"/>
        <w:autoSpaceDE w:val="0"/>
        <w:autoSpaceDN w:val="0"/>
        <w:adjustRightInd w:val="0"/>
        <w:spacing w:before="760" w:beforeLines="200" w:beforeAutospacing="0" w:line="360" w:lineRule="exact"/>
        <w:ind w:left="986" w:leftChars="350" w:hanging="216" w:hangingChars="100"/>
        <w:rPr>
          <w:rFonts w:hint="default" w:ascii="游ゴシック" w:hAnsi="游ゴシック" w:eastAsia="游ゴシック"/>
          <w:b w:val="1"/>
          <w:color w:val="FFFFFF" w:themeColor="background1"/>
          <w:sz w:val="24"/>
          <w:highlight w:val="black"/>
          <w:u w:val="single" w:color="auto"/>
        </w:rPr>
      </w:pPr>
    </w:p>
    <w:p>
      <w:pPr>
        <w:pStyle w:val="0"/>
        <w:autoSpaceDE w:val="0"/>
        <w:autoSpaceDN w:val="0"/>
        <w:adjustRightInd w:val="0"/>
        <w:spacing w:line="360" w:lineRule="exact"/>
        <w:ind w:left="986" w:leftChars="350" w:hanging="216" w:hangingChars="100"/>
        <w:rPr>
          <w:rFonts w:hint="default"/>
          <w:spacing w:val="-2"/>
          <w:u w:val="single" w:color="auto"/>
        </w:rPr>
      </w:pPr>
      <w:r>
        <w:rPr>
          <w:rFonts w:hint="eastAsia"/>
          <w:spacing w:val="-2"/>
        </w:rPr>
        <w:t>国の第５次障害者基本計画の策定に向けて、第４次計画の施策の方向性をベースに関連法</w:t>
      </w:r>
    </w:p>
    <w:p>
      <w:pPr>
        <w:pStyle w:val="0"/>
        <w:autoSpaceDE w:val="0"/>
        <w:autoSpaceDN w:val="0"/>
        <w:adjustRightInd w:val="0"/>
        <w:spacing w:line="360" w:lineRule="exact"/>
        <w:ind w:left="770" w:leftChars="350" w:firstLine="0" w:firstLineChars="0"/>
        <w:rPr>
          <w:rFonts w:hint="default"/>
          <w:spacing w:val="-2"/>
          <w:u w:val="single" w:color="auto"/>
        </w:rPr>
      </w:pPr>
      <w:r>
        <w:rPr>
          <w:rFonts w:hint="eastAsia"/>
          <w:spacing w:val="-2"/>
        </w:rPr>
        <w:t>の施行や社会情勢等をふまえた項目の追加や見直しについて検討が進められている。</w:t>
      </w:r>
    </w:p>
    <w:p>
      <w:pPr>
        <w:pStyle w:val="0"/>
        <w:autoSpaceDE w:val="0"/>
        <w:autoSpaceDN w:val="0"/>
        <w:adjustRightInd w:val="0"/>
        <w:spacing w:line="360" w:lineRule="exact"/>
        <w:ind w:left="0" w:leftChars="0" w:firstLine="660" w:firstLineChars="300"/>
        <w:jc w:val="left"/>
        <w:rPr>
          <w:rFonts w:hint="default"/>
          <w:u w:val="single" w:color="auto"/>
        </w:rPr>
      </w:pPr>
      <w:r>
        <w:rPr>
          <w:rFonts w:hint="eastAsia"/>
        </w:rPr>
        <w:t>（一例：○ヤングケアラーをはじめとする障害者の家族支援について</w:t>
      </w:r>
    </w:p>
    <w:p>
      <w:pPr>
        <w:pStyle w:val="0"/>
        <w:autoSpaceDE w:val="0"/>
        <w:autoSpaceDN w:val="0"/>
        <w:adjustRightInd w:val="0"/>
        <w:spacing w:line="320" w:lineRule="exact"/>
        <w:ind w:left="0" w:leftChars="0" w:firstLine="1540" w:firstLineChars="700"/>
        <w:jc w:val="left"/>
        <w:rPr>
          <w:rFonts w:hint="default"/>
          <w:u w:val="single" w:color="auto"/>
        </w:rPr>
      </w:pPr>
      <w:r>
        <w:rPr>
          <w:rFonts w:hint="eastAsia"/>
        </w:rPr>
        <w:t>○情報アクセシビリティの向上に向けた障害の種類、程度を踏まえた対応の推</w:t>
      </w:r>
    </w:p>
    <w:p>
      <w:pPr>
        <w:pStyle w:val="0"/>
        <w:autoSpaceDE w:val="0"/>
        <w:autoSpaceDN w:val="0"/>
        <w:adjustRightInd w:val="0"/>
        <w:spacing w:line="320" w:lineRule="exact"/>
        <w:ind w:left="0" w:leftChars="0" w:firstLine="1760" w:firstLineChars="800"/>
        <w:jc w:val="left"/>
        <w:rPr>
          <w:rFonts w:hint="default"/>
          <w:u w:val="single" w:color="auto"/>
        </w:rPr>
      </w:pPr>
      <w:r>
        <w:rPr>
          <w:rFonts w:hint="eastAsia"/>
        </w:rPr>
        <w:t>進について</w:t>
      </w:r>
    </w:p>
    <w:p>
      <w:pPr>
        <w:pStyle w:val="0"/>
        <w:autoSpaceDE w:val="0"/>
        <w:autoSpaceDN w:val="0"/>
        <w:adjustRightInd w:val="0"/>
        <w:spacing w:line="320" w:lineRule="exact"/>
        <w:ind w:left="0" w:leftChars="0" w:firstLine="1540" w:firstLineChars="700"/>
        <w:jc w:val="left"/>
        <w:rPr>
          <w:rFonts w:hint="default"/>
        </w:rPr>
      </w:pPr>
      <w:r>
        <w:rPr>
          <w:rFonts w:hint="eastAsia"/>
        </w:rPr>
        <w:t>○公共交通事業者等における障害者に対する適切な対応の確保に向けた、ソフ</w:t>
      </w:r>
    </w:p>
    <w:p>
      <w:pPr>
        <w:pStyle w:val="0"/>
        <w:autoSpaceDE w:val="0"/>
        <w:autoSpaceDN w:val="0"/>
        <w:adjustRightInd w:val="0"/>
        <w:spacing w:line="320" w:lineRule="exact"/>
        <w:ind w:left="0" w:leftChars="0" w:firstLine="1760" w:firstLineChars="800"/>
        <w:jc w:val="left"/>
        <w:rPr>
          <w:rFonts w:hint="default"/>
        </w:rPr>
      </w:pPr>
      <w:r>
        <w:rPr>
          <w:rFonts w:hint="eastAsia"/>
        </w:rPr>
        <w:t>ト面における公共交通機関のバリアフリー化の推進について）</w:t>
      </w:r>
    </w:p>
    <w:p>
      <w:pPr>
        <w:pStyle w:val="0"/>
        <w:autoSpaceDE w:val="0"/>
        <w:autoSpaceDN w:val="0"/>
        <w:adjustRightInd w:val="0"/>
        <w:spacing w:line="360" w:lineRule="exact"/>
        <w:ind w:left="1980" w:leftChars="800" w:hanging="220" w:hangingChars="100"/>
        <w:jc w:val="left"/>
        <w:rPr>
          <w:rFonts w:hint="default"/>
          <w:u w:val="single" w:color="auto"/>
        </w:rPr>
      </w:pPr>
    </w:p>
    <w:p>
      <w:pPr>
        <w:pStyle w:val="0"/>
        <w:autoSpaceDE w:val="0"/>
        <w:autoSpaceDN w:val="0"/>
        <w:adjustRightInd w:val="0"/>
        <w:spacing w:line="300" w:lineRule="exact"/>
        <w:ind w:left="220" w:leftChars="100" w:firstLine="240" w:firstLineChars="100"/>
        <w:jc w:val="left"/>
        <w:rPr>
          <w:rFonts w:hint="default"/>
          <w:b w:val="1"/>
          <w:sz w:val="24"/>
          <w:highlight w:val="lightGray"/>
          <w:u w:val="single" w:color="auto"/>
        </w:rPr>
      </w:pPr>
      <w:bookmarkStart w:id="0" w:name="_Hlk112665181"/>
      <w:r>
        <w:rPr>
          <w:rFonts w:hint="eastAsia" w:ascii="游ゴシック" w:hAnsi="游ゴシック" w:eastAsia="游ゴシック"/>
          <w:b w:val="1"/>
          <w:color w:val="FFFFFF" w:themeColor="background1"/>
          <w:sz w:val="24"/>
          <w:highlight w:val="black"/>
          <w:u w:val="single" w:color="auto"/>
        </w:rPr>
        <w:t>②県重点施策の反映</w:t>
      </w:r>
    </w:p>
    <w:p>
      <w:pPr>
        <w:pStyle w:val="0"/>
        <w:autoSpaceDE w:val="0"/>
        <w:autoSpaceDN w:val="0"/>
        <w:adjustRightInd w:val="0"/>
        <w:ind w:left="660" w:leftChars="300" w:firstLine="220" w:firstLineChars="100"/>
        <w:rPr>
          <w:rFonts w:hint="default"/>
        </w:rPr>
      </w:pPr>
      <w:bookmarkEnd w:id="0"/>
      <w:r>
        <w:rPr>
          <w:rFonts w:hint="eastAsia"/>
        </w:rPr>
        <w:t>障害者施策の動向や「第６期高知県障害福祉計画・第２期高知県障害児福祉計画」・「日本一の健康長寿県構想（第４期</w:t>
      </w:r>
      <w:r>
        <w:rPr>
          <w:rFonts w:hint="eastAsia"/>
        </w:rPr>
        <w:t>ver.3</w:t>
      </w:r>
      <w:r>
        <w:rPr>
          <w:rFonts w:hint="eastAsia"/>
        </w:rPr>
        <w:t>）」で重点的に取り組んでいる施策をふまえた内容に見直します。</w:t>
      </w:r>
    </w:p>
    <w:p>
      <w:pPr>
        <w:pStyle w:val="0"/>
        <w:autoSpaceDE w:val="0"/>
        <w:autoSpaceDN w:val="0"/>
        <w:adjustRightInd w:val="0"/>
        <w:ind w:left="440" w:leftChars="200" w:firstLine="440" w:firstLineChars="200"/>
        <w:rPr>
          <w:rFonts w:hint="default" w:ascii="游ゴシック" w:hAnsi="游ゴシック" w:eastAsia="游ゴシック"/>
          <w:b w:val="1"/>
        </w:rPr>
      </w:pPr>
      <w:r>
        <w:rPr>
          <w:rFonts w:hint="eastAsia" w:ascii="游ゴシック" w:hAnsi="游ゴシック" w:eastAsia="游ゴシック"/>
          <w:b w:val="1"/>
        </w:rPr>
        <w:t>○障害や障害のある人への理解促進と差別解消の推進</w:t>
      </w:r>
    </w:p>
    <w:p>
      <w:pPr>
        <w:pStyle w:val="0"/>
        <w:autoSpaceDE w:val="0"/>
        <w:autoSpaceDN w:val="0"/>
        <w:adjustRightInd w:val="0"/>
        <w:ind w:left="440" w:leftChars="200" w:firstLine="440" w:firstLineChars="200"/>
        <w:rPr>
          <w:rFonts w:hint="default"/>
        </w:rPr>
      </w:pPr>
      <w:r>
        <w:rPr>
          <w:rFonts w:hint="eastAsia" w:ascii="游ゴシック" w:hAnsi="游ゴシック" w:eastAsia="游ゴシック"/>
          <w:b w:val="1"/>
        </w:rPr>
        <w:t>○障害の特性等に応じた切れ目のないサービス提供体制の整備</w:t>
      </w:r>
    </w:p>
    <w:p>
      <w:pPr>
        <w:pStyle w:val="0"/>
        <w:autoSpaceDE w:val="0"/>
        <w:autoSpaceDN w:val="0"/>
        <w:adjustRightInd w:val="0"/>
        <w:ind w:left="1320" w:leftChars="500" w:hanging="220" w:hangingChars="100"/>
        <w:rPr>
          <w:rFonts w:hint="default"/>
        </w:rPr>
      </w:pPr>
      <w:r>
        <w:rPr>
          <w:rFonts w:hint="eastAsia"/>
        </w:rPr>
        <w:t>（身近な地域におけるサービスの確保、相談支援の充実、障害特性に応じたきめ細かな支援、医療的ケア児及びその家族への支援）</w:t>
      </w:r>
    </w:p>
    <w:p>
      <w:pPr>
        <w:pStyle w:val="0"/>
        <w:autoSpaceDE w:val="0"/>
        <w:autoSpaceDN w:val="0"/>
        <w:adjustRightInd w:val="0"/>
        <w:ind w:left="440" w:leftChars="200" w:firstLine="440" w:firstLineChars="200"/>
        <w:rPr>
          <w:rFonts w:hint="default" w:ascii="游ゴシック" w:hAnsi="游ゴシック" w:eastAsia="游ゴシック"/>
          <w:b w:val="1"/>
        </w:rPr>
      </w:pPr>
      <w:r>
        <w:rPr>
          <w:rFonts w:hint="eastAsia" w:ascii="游ゴシック" w:hAnsi="游ゴシック" w:eastAsia="游ゴシック"/>
          <w:b w:val="1"/>
        </w:rPr>
        <w:t>○発達障害児を社会全体で見守り育てる地域づくり</w:t>
      </w:r>
    </w:p>
    <w:p>
      <w:pPr>
        <w:pStyle w:val="0"/>
        <w:autoSpaceDE w:val="0"/>
        <w:autoSpaceDN w:val="0"/>
        <w:adjustRightInd w:val="0"/>
        <w:ind w:left="1320" w:leftChars="500" w:hanging="220" w:hangingChars="100"/>
        <w:rPr>
          <w:rFonts w:hint="default"/>
        </w:rPr>
      </w:pPr>
      <w:r>
        <w:rPr>
          <w:rFonts w:hint="eastAsia"/>
        </w:rPr>
        <w:t>（身近な地域における子どもと家族への支援、ライフステージに応じた専門的支援、発達障害の正しい理解の推進）</w:t>
      </w:r>
    </w:p>
    <w:p>
      <w:pPr>
        <w:pStyle w:val="0"/>
        <w:autoSpaceDE w:val="0"/>
        <w:autoSpaceDN w:val="0"/>
        <w:adjustRightInd w:val="0"/>
        <w:ind w:left="440" w:leftChars="200" w:firstLine="440" w:firstLineChars="200"/>
        <w:rPr>
          <w:rFonts w:hint="default" w:ascii="游ゴシック" w:hAnsi="游ゴシック" w:eastAsia="游ゴシック"/>
          <w:b w:val="1"/>
        </w:rPr>
      </w:pPr>
      <w:r>
        <w:rPr>
          <w:rFonts w:hint="eastAsia" w:ascii="游ゴシック" w:hAnsi="游ゴシック" w:eastAsia="游ゴシック"/>
          <w:b w:val="1"/>
        </w:rPr>
        <w:t>○障害の特性等に応じて働ける体制の整備</w:t>
      </w:r>
    </w:p>
    <w:p>
      <w:pPr>
        <w:pStyle w:val="0"/>
        <w:autoSpaceDE w:val="0"/>
        <w:autoSpaceDN w:val="0"/>
        <w:adjustRightInd w:val="0"/>
        <w:ind w:left="1320" w:leftChars="500" w:hanging="220" w:hangingChars="100"/>
        <w:rPr>
          <w:rFonts w:hint="default"/>
        </w:rPr>
      </w:pPr>
      <w:r>
        <w:rPr>
          <w:rFonts w:hint="eastAsia"/>
        </w:rPr>
        <w:t>（多様な働き方の推進、農福連携の推進）</w:t>
      </w:r>
    </w:p>
    <w:p>
      <w:pPr>
        <w:pStyle w:val="0"/>
        <w:autoSpaceDE w:val="0"/>
        <w:autoSpaceDN w:val="0"/>
        <w:adjustRightInd w:val="0"/>
        <w:ind w:left="440" w:leftChars="200" w:firstLine="440" w:firstLineChars="200"/>
        <w:rPr>
          <w:rFonts w:hint="default" w:ascii="游ゴシック" w:hAnsi="游ゴシック" w:eastAsia="游ゴシック"/>
          <w:b w:val="1"/>
        </w:rPr>
      </w:pPr>
      <w:r>
        <w:rPr>
          <w:rFonts w:hint="eastAsia" w:ascii="游ゴシック" w:hAnsi="游ゴシック" w:eastAsia="游ゴシック"/>
          <w:b w:val="1"/>
        </w:rPr>
        <w:t>○あらゆる場面におけるアクセシビリティの向上</w:t>
      </w:r>
    </w:p>
    <w:p>
      <w:pPr>
        <w:pStyle w:val="0"/>
        <w:autoSpaceDE w:val="0"/>
        <w:autoSpaceDN w:val="0"/>
        <w:adjustRightInd w:val="0"/>
        <w:ind w:left="1320" w:leftChars="500" w:hanging="220" w:hangingChars="100"/>
        <w:rPr>
          <w:rFonts w:hint="default"/>
        </w:rPr>
      </w:pPr>
      <w:r>
        <w:rPr>
          <w:rFonts w:hint="eastAsia"/>
        </w:rPr>
        <w:t>（ＩＣＴの活用含む）</w:t>
      </w:r>
    </w:p>
    <w:p>
      <w:pPr>
        <w:pStyle w:val="0"/>
        <w:autoSpaceDE w:val="0"/>
        <w:autoSpaceDN w:val="0"/>
        <w:adjustRightInd w:val="0"/>
        <w:ind w:left="440" w:leftChars="200" w:firstLine="440" w:firstLineChars="200"/>
        <w:rPr>
          <w:rFonts w:hint="default" w:ascii="游ゴシック" w:hAnsi="游ゴシック" w:eastAsia="游ゴシック"/>
          <w:b w:val="1"/>
        </w:rPr>
      </w:pPr>
      <w:r>
        <w:rPr>
          <w:rFonts w:hint="eastAsia" w:ascii="游ゴシック" w:hAnsi="游ゴシック" w:eastAsia="游ゴシック"/>
          <w:b w:val="1"/>
        </w:rPr>
        <w:t>○社会参加の促進</w:t>
      </w:r>
    </w:p>
    <w:p>
      <w:pPr>
        <w:pStyle w:val="0"/>
        <w:autoSpaceDE w:val="0"/>
        <w:autoSpaceDN w:val="0"/>
        <w:adjustRightInd w:val="0"/>
        <w:ind w:left="1320" w:leftChars="500" w:hanging="220" w:hangingChars="100"/>
        <w:rPr>
          <w:rFonts w:hint="default"/>
        </w:rPr>
      </w:pPr>
      <w:r>
        <w:rPr>
          <w:rFonts w:hint="eastAsia"/>
        </w:rPr>
        <w:t>（文化芸術活動・スポーツ活動等）</w:t>
      </w:r>
    </w:p>
    <w:p>
      <w:pPr>
        <w:pStyle w:val="0"/>
        <w:autoSpaceDE w:val="0"/>
        <w:autoSpaceDN w:val="0"/>
        <w:adjustRightInd w:val="0"/>
        <w:ind w:left="220" w:leftChars="100" w:firstLine="220" w:firstLineChars="100"/>
        <w:rPr>
          <w:rFonts w:hint="default"/>
          <w:b w:val="1"/>
          <w:highlight w:val="lightGray"/>
          <w:u w:val="single" w:color="auto"/>
        </w:rPr>
      </w:pPr>
    </w:p>
    <w:p>
      <w:pPr>
        <w:pStyle w:val="0"/>
        <w:autoSpaceDE w:val="0"/>
        <w:autoSpaceDN w:val="0"/>
        <w:adjustRightInd w:val="0"/>
        <w:ind w:left="220" w:leftChars="100" w:firstLine="220" w:firstLineChars="100"/>
        <w:rPr>
          <w:rFonts w:hint="default"/>
          <w:b w:val="1"/>
          <w:highlight w:val="lightGray"/>
          <w:u w:val="single" w:color="auto"/>
        </w:rPr>
      </w:pPr>
    </w:p>
    <w:p>
      <w:pPr>
        <w:pStyle w:val="0"/>
        <w:autoSpaceDE w:val="0"/>
        <w:autoSpaceDN w:val="0"/>
        <w:adjustRightInd w:val="0"/>
        <w:ind w:left="220" w:leftChars="100" w:firstLine="220" w:firstLineChars="100"/>
        <w:rPr>
          <w:rFonts w:hint="default"/>
          <w:b w:val="1"/>
          <w:highlight w:val="lightGray"/>
          <w:u w:val="single" w:color="auto"/>
        </w:rPr>
      </w:pPr>
    </w:p>
    <w:p>
      <w:pPr>
        <w:pStyle w:val="0"/>
        <w:autoSpaceDE w:val="0"/>
        <w:autoSpaceDN w:val="0"/>
        <w:adjustRightInd w:val="0"/>
        <w:ind w:left="220" w:leftChars="100" w:firstLine="220" w:firstLineChars="100"/>
        <w:rPr>
          <w:rFonts w:hint="default"/>
          <w:b w:val="1"/>
          <w:highlight w:val="lightGray"/>
          <w:u w:val="single" w:color="auto"/>
        </w:rPr>
      </w:pPr>
    </w:p>
    <w:p>
      <w:pPr>
        <w:pStyle w:val="0"/>
        <w:autoSpaceDE w:val="0"/>
        <w:autoSpaceDN w:val="0"/>
        <w:adjustRightInd w:val="0"/>
        <w:ind w:left="220" w:leftChars="100" w:firstLine="220" w:firstLineChars="100"/>
        <w:rPr>
          <w:rFonts w:hint="default"/>
          <w:b w:val="1"/>
          <w:highlight w:val="lightGray"/>
          <w:u w:val="single" w:color="auto"/>
        </w:rPr>
      </w:pPr>
    </w:p>
    <w:p>
      <w:pPr>
        <w:pStyle w:val="0"/>
        <w:autoSpaceDE w:val="0"/>
        <w:autoSpaceDN w:val="0"/>
        <w:adjustRightInd w:val="0"/>
        <w:spacing w:line="300" w:lineRule="exact"/>
        <w:ind w:left="220" w:leftChars="100" w:firstLine="240" w:firstLineChars="100"/>
        <w:jc w:val="left"/>
        <w:rPr>
          <w:rFonts w:hint="default" w:ascii="游ゴシック" w:hAnsi="游ゴシック" w:eastAsia="游ゴシック"/>
          <w:b w:val="1"/>
          <w:color w:val="FFFFFF" w:themeColor="background1"/>
          <w:sz w:val="24"/>
          <w:highlight w:val="black"/>
          <w:u w:val="single" w:color="auto"/>
        </w:rPr>
      </w:pPr>
      <w:bookmarkStart w:id="1" w:name="_Hlk112665185"/>
      <w:r>
        <w:rPr>
          <w:rFonts w:hint="eastAsia" w:ascii="游ゴシック" w:hAnsi="游ゴシック" w:eastAsia="游ゴシック"/>
          <w:b w:val="1"/>
          <w:color w:val="FFFFFF" w:themeColor="background1"/>
          <w:sz w:val="24"/>
          <w:highlight w:val="black"/>
          <w:u w:val="single" w:color="auto"/>
        </w:rPr>
        <w:t>③地域共生社会の実現に向けた法改正や社会情勢等を踏まえた見直し</w:t>
      </w:r>
    </w:p>
    <w:p>
      <w:pPr>
        <w:pStyle w:val="0"/>
        <w:autoSpaceDE w:val="0"/>
        <w:autoSpaceDN w:val="0"/>
        <w:adjustRightInd w:val="0"/>
        <w:ind w:left="660" w:leftChars="300" w:firstLine="220" w:firstLineChars="100"/>
        <w:rPr>
          <w:rFonts w:hint="eastAsia"/>
          <w:color w:val="000000" w:themeColor="text1"/>
        </w:rPr>
      </w:pPr>
      <w:bookmarkEnd w:id="1"/>
      <w:r>
        <w:rPr>
          <w:rFonts w:hint="eastAsia"/>
          <w:color w:val="000000" w:themeColor="text1"/>
        </w:rPr>
        <w:t>高知県では、「県民の誰もが、健やかで心豊かに、住み慣れた地域でともに支え合いながら、生き生きと暮らすことができる高知県」を目指し、あったかふれあいセンターに象徴されるような「高知型福祉」を推進してきました。</w:t>
      </w:r>
    </w:p>
    <w:p>
      <w:pPr>
        <w:pStyle w:val="0"/>
        <w:autoSpaceDE w:val="0"/>
        <w:autoSpaceDN w:val="0"/>
        <w:adjustRightInd w:val="0"/>
        <w:ind w:left="660" w:leftChars="300" w:firstLine="220" w:firstLineChars="100"/>
        <w:rPr>
          <w:rFonts w:hint="eastAsia"/>
          <w:color w:val="000000" w:themeColor="text1"/>
        </w:rPr>
      </w:pPr>
      <w:r>
        <w:rPr>
          <w:rFonts w:hint="eastAsia"/>
          <w:color w:val="000000" w:themeColor="text1"/>
        </w:rPr>
        <w:t>そうした中、令和３年４月、改正社会福祉法が施行され、地域住民の複雑化・複合化した支援ニーズに対応するため、包括的な支援体制の整備が市町村の努力義務とされました。</w:t>
      </w:r>
    </w:p>
    <w:p>
      <w:pPr>
        <w:pStyle w:val="0"/>
        <w:autoSpaceDE w:val="0"/>
        <w:autoSpaceDN w:val="0"/>
        <w:adjustRightInd w:val="0"/>
        <w:ind w:left="660" w:leftChars="300" w:firstLine="220" w:firstLineChars="100"/>
        <w:rPr>
          <w:rFonts w:hint="eastAsia"/>
          <w:color w:val="000000" w:themeColor="text1"/>
        </w:rPr>
      </w:pPr>
      <w:r>
        <w:rPr>
          <w:rFonts w:hint="eastAsia"/>
          <w:color w:val="000000" w:themeColor="text1"/>
        </w:rPr>
        <w:t>これは、少子高齢化やコロナ禍などで、地域のつながりや支え合いの力が弱まっている中、「支える・支えられる」という関係を超えて、相互につながり、支え合う</w:t>
      </w:r>
      <w:r>
        <w:rPr>
          <w:rFonts w:hint="eastAsia" w:ascii="游ゴシック" w:hAnsi="游ゴシック" w:eastAsia="游ゴシック"/>
          <w:b w:val="1"/>
          <w:color w:val="000000" w:themeColor="text1"/>
        </w:rPr>
        <w:t>「地域共生社会」</w:t>
      </w:r>
      <w:r>
        <w:rPr>
          <w:rFonts w:hint="eastAsia"/>
          <w:color w:val="000000" w:themeColor="text1"/>
        </w:rPr>
        <w:t>の実現を目指すものです。</w:t>
      </w:r>
    </w:p>
    <w:p>
      <w:pPr>
        <w:pStyle w:val="0"/>
        <w:autoSpaceDE w:val="0"/>
        <w:autoSpaceDN w:val="0"/>
        <w:adjustRightInd w:val="0"/>
        <w:ind w:left="660" w:leftChars="300" w:firstLine="220" w:firstLineChars="100"/>
        <w:rPr>
          <w:rFonts w:hint="eastAsia"/>
          <w:color w:val="000000" w:themeColor="text1"/>
        </w:rPr>
      </w:pPr>
      <w:r>
        <w:rPr>
          <w:rFonts w:hint="eastAsia"/>
          <w:color w:val="000000" w:themeColor="text1"/>
        </w:rPr>
        <w:t>高知県では、これまで取り組んできた「高知型福祉」の強みを生かしながら、地域共生社会の実現に向け、断らない相談支援や孤立を防ぐ地域づくりを一体的に実施する市町村の包括的な支援体制の整備を後押ししています。</w:t>
      </w:r>
    </w:p>
    <w:p>
      <w:pPr>
        <w:pStyle w:val="0"/>
        <w:autoSpaceDE w:val="0"/>
        <w:autoSpaceDN w:val="0"/>
        <w:adjustRightInd w:val="0"/>
        <w:ind w:left="660" w:leftChars="300" w:firstLine="220" w:firstLineChars="100"/>
        <w:rPr>
          <w:rFonts w:hint="default"/>
        </w:rPr>
      </w:pPr>
      <w:r>
        <w:rPr>
          <w:rFonts w:hint="eastAsia"/>
        </w:rPr>
        <w:t>障害福祉分野においても障害のある人に対する理解促進や、身近な地域での相談支援体制の充実、障害特性に応じたピアサポーターの養成等による人と人、人と社会の「つながり」を意識した支え合いの地域づくりを推進していきます。</w:t>
      </w:r>
    </w:p>
    <w:p>
      <w:pPr>
        <w:pStyle w:val="0"/>
        <w:autoSpaceDE w:val="0"/>
        <w:autoSpaceDN w:val="0"/>
        <w:adjustRightInd w:val="0"/>
        <w:ind w:left="660" w:leftChars="300" w:firstLine="220" w:firstLineChars="100"/>
        <w:rPr>
          <w:rFonts w:hint="default"/>
        </w:rPr>
      </w:pPr>
    </w:p>
    <w:p>
      <w:pPr>
        <w:pStyle w:val="0"/>
        <w:autoSpaceDE w:val="0"/>
        <w:autoSpaceDN w:val="0"/>
        <w:adjustRightInd w:val="0"/>
        <w:spacing w:line="300" w:lineRule="exact"/>
        <w:ind w:left="220" w:leftChars="100" w:firstLine="240" w:firstLineChars="100"/>
        <w:jc w:val="left"/>
        <w:rPr>
          <w:rFonts w:hint="default" w:ascii="游ゴシック" w:hAnsi="游ゴシック" w:eastAsia="游ゴシック"/>
          <w:b w:val="1"/>
          <w:color w:val="FFFFFF" w:themeColor="background1"/>
          <w:sz w:val="24"/>
          <w:highlight w:val="black"/>
          <w:u w:val="single" w:color="auto"/>
        </w:rPr>
      </w:pPr>
      <w:bookmarkStart w:id="2" w:name="_Hlk112665190"/>
      <w:r>
        <w:rPr>
          <w:rFonts w:hint="eastAsia" w:ascii="游ゴシック" w:hAnsi="游ゴシック" w:eastAsia="游ゴシック"/>
          <w:b w:val="1"/>
          <w:color w:val="FFFFFF" w:themeColor="background1"/>
          <w:sz w:val="24"/>
          <w:highlight w:val="black"/>
          <w:u w:val="single" w:color="auto"/>
        </w:rPr>
        <w:t>④計画の着実な推進について</w:t>
      </w:r>
    </w:p>
    <w:p>
      <w:pPr>
        <w:pStyle w:val="0"/>
        <w:autoSpaceDE w:val="0"/>
        <w:autoSpaceDN w:val="0"/>
        <w:adjustRightInd w:val="0"/>
        <w:ind w:left="660" w:leftChars="300" w:firstLine="220" w:firstLineChars="100"/>
        <w:rPr>
          <w:rFonts w:hint="default"/>
        </w:rPr>
      </w:pPr>
      <w:bookmarkEnd w:id="2"/>
      <w:r>
        <w:rPr>
          <w:rFonts w:hint="eastAsia"/>
        </w:rPr>
        <w:t>計画を着実かつ効果的に実施するため、進捗状況等を客観的に判断できるよう、</w:t>
      </w:r>
      <w:r>
        <w:rPr>
          <w:rFonts w:hint="eastAsia" w:ascii="游ゴシック" w:hAnsi="游ゴシック" w:eastAsia="游ゴシック"/>
          <w:b w:val="1"/>
        </w:rPr>
        <w:t>数値目標を設定</w:t>
      </w:r>
      <w:r>
        <w:rPr>
          <w:rFonts w:hint="eastAsia"/>
        </w:rPr>
        <w:t>します。</w:t>
      </w:r>
    </w:p>
    <w:p>
      <w:pPr>
        <w:pStyle w:val="0"/>
        <w:autoSpaceDE w:val="0"/>
        <w:autoSpaceDN w:val="0"/>
        <w:adjustRightInd w:val="0"/>
        <w:ind w:left="660" w:leftChars="300" w:firstLine="220" w:firstLineChars="100"/>
        <w:rPr>
          <w:rFonts w:hint="default"/>
        </w:rPr>
      </w:pPr>
      <w:r>
        <w:rPr>
          <w:rFonts w:hint="eastAsia"/>
        </w:rPr>
        <w:t>計画の進捗管理については、障害者施策推進協議会に進捗状況等を報告し、意見を踏まえたうえで、効果的な施策の推進を図ります。</w:t>
      </w:r>
    </w:p>
    <w:p>
      <w:pPr>
        <w:pStyle w:val="0"/>
        <w:autoSpaceDE w:val="0"/>
        <w:autoSpaceDN w:val="0"/>
        <w:adjustRightInd w:val="0"/>
        <w:ind w:left="440" w:leftChars="200" w:firstLine="220" w:firstLineChars="100"/>
        <w:rPr>
          <w:rFonts w:hint="default"/>
        </w:rPr>
      </w:pPr>
      <w:r>
        <w:rPr>
          <w:rFonts w:hint="default"/>
        </w:rPr>
        <w:br w:type="page"/>
      </w:r>
    </w:p>
    <w:p>
      <w:pPr>
        <w:pStyle w:val="0"/>
        <w:autoSpaceDE w:val="0"/>
        <w:autoSpaceDN w:val="0"/>
        <w:adjustRightInd w:val="0"/>
        <w:spacing w:after="95" w:afterLines="25" w:afterAutospacing="0"/>
        <w:ind w:left="320" w:hanging="320" w:hangingChars="100"/>
        <w:rPr>
          <w:rFonts w:hint="default"/>
        </w:rPr>
      </w:pPr>
      <w:r>
        <w:rPr>
          <w:rFonts w:hint="eastAsia" w:ascii="UD デジタル 教科書体 NP-B" w:hAnsi="UD デジタル 教科書体 NP-B" w:eastAsia="UD デジタル 教科書体 NP-B"/>
          <w:sz w:val="32"/>
        </w:rPr>
        <w:t>（４）施策の体系の見直し</w:t>
      </w:r>
    </w:p>
    <w:p>
      <w:pPr>
        <w:pStyle w:val="0"/>
        <w:autoSpaceDE w:val="0"/>
        <w:autoSpaceDN w:val="0"/>
        <w:adjustRightInd w:val="0"/>
        <w:ind w:left="220" w:leftChars="100"/>
        <w:rPr>
          <w:rFonts w:hint="default"/>
        </w:rPr>
      </w:pPr>
      <w:r>
        <w:rPr>
          <w:rFonts w:hint="eastAsia"/>
          <w:b w:val="1"/>
          <w:sz w:val="24"/>
        </w:rPr>
        <w:t>骨子案</w:t>
      </w:r>
    </w:p>
    <w:tbl>
      <w:tblPr>
        <w:tblStyle w:val="25"/>
        <w:tblW w:w="9412" w:type="dxa"/>
        <w:jc w:val="center"/>
        <w:tblInd w:w="0" w:type="dxa"/>
        <w:tblLayout w:type="fixed"/>
        <w:tblCellMar>
          <w:top w:w="57" w:type="dxa"/>
          <w:left w:w="85" w:type="dxa"/>
          <w:bottom w:w="57" w:type="dxa"/>
          <w:right w:w="85" w:type="dxa"/>
        </w:tblCellMar>
        <w:tblLook w:firstRow="1" w:lastRow="0" w:firstColumn="1" w:lastColumn="0" w:noHBand="0" w:noVBand="1" w:val="04A0"/>
      </w:tblPr>
      <w:tblGrid>
        <w:gridCol w:w="4419"/>
        <w:gridCol w:w="4993"/>
      </w:tblGrid>
      <w:tr>
        <w:trPr>
          <w:trHeight w:val="280" w:hRule="atLeast"/>
        </w:trPr>
        <w:tc>
          <w:tcPr>
            <w:tcW w:w="4478" w:type="dxa"/>
            <w:shd w:val="pct15" w:color="auto" w:fill="auto"/>
            <w:vAlign w:val="top"/>
          </w:tcPr>
          <w:p>
            <w:pPr>
              <w:pStyle w:val="0"/>
              <w:autoSpaceDE w:val="0"/>
              <w:autoSpaceDN w:val="0"/>
              <w:adjustRightInd w:val="0"/>
              <w:spacing w:line="300" w:lineRule="exact"/>
              <w:jc w:val="center"/>
              <w:rPr>
                <w:rFonts w:hint="default" w:ascii="游ゴシック" w:hAnsi="游ゴシック" w:eastAsia="游ゴシック"/>
                <w:b w:val="1"/>
                <w:sz w:val="24"/>
              </w:rPr>
            </w:pPr>
            <w:r>
              <w:rPr>
                <w:rFonts w:hint="eastAsia" w:ascii="游ゴシック" w:hAnsi="游ゴシック" w:eastAsia="游ゴシック"/>
                <w:b w:val="1"/>
                <w:sz w:val="24"/>
              </w:rPr>
              <w:t>現計画</w:t>
            </w:r>
          </w:p>
        </w:tc>
        <w:tc>
          <w:tcPr>
            <w:tcW w:w="5060" w:type="dxa"/>
            <w:shd w:val="pct15" w:color="auto" w:fill="auto"/>
            <w:vAlign w:val="top"/>
          </w:tcPr>
          <w:p>
            <w:pPr>
              <w:pStyle w:val="0"/>
              <w:autoSpaceDE w:val="0"/>
              <w:autoSpaceDN w:val="0"/>
              <w:adjustRightInd w:val="0"/>
              <w:spacing w:line="300" w:lineRule="exact"/>
              <w:jc w:val="center"/>
              <w:rPr>
                <w:rFonts w:hint="default" w:ascii="游ゴシック" w:hAnsi="游ゴシック" w:eastAsia="游ゴシック"/>
                <w:b w:val="1"/>
                <w:sz w:val="24"/>
              </w:rPr>
            </w:pPr>
            <w:r>
              <w:rPr>
                <w:rFonts w:hint="eastAsia" w:ascii="游ゴシック" w:hAnsi="游ゴシック" w:eastAsia="游ゴシック"/>
                <w:b w:val="1"/>
                <w:sz w:val="24"/>
              </w:rPr>
              <w:t>次期計画</w:t>
            </w:r>
          </w:p>
        </w:tc>
      </w:tr>
      <w:tr>
        <w:trPr/>
        <w:tc>
          <w:tcPr>
            <w:tcW w:w="4478" w:type="dxa"/>
            <w:shd w:val="pct15" w:color="auto" w:fill="auto"/>
            <w:vAlign w:val="top"/>
          </w:tcPr>
          <w:p>
            <w:pPr>
              <w:pStyle w:val="0"/>
              <w:autoSpaceDE w:val="0"/>
              <w:autoSpaceDN w:val="0"/>
              <w:adjustRightInd w:val="0"/>
              <w:rPr>
                <w:rFonts w:hint="default" w:ascii="游ゴシック" w:hAnsi="游ゴシック" w:eastAsia="游ゴシック"/>
                <w:b w:val="1"/>
              </w:rPr>
            </w:pPr>
            <w:r>
              <w:rPr>
                <w:rFonts w:hint="eastAsia" w:ascii="游ゴシック" w:hAnsi="游ゴシック" w:eastAsia="游ゴシック"/>
                <w:b w:val="1"/>
              </w:rPr>
              <w:t>第１章　ともに支えあう地域づくり</w:t>
            </w:r>
          </w:p>
        </w:tc>
        <w:tc>
          <w:tcPr>
            <w:tcW w:w="5060" w:type="dxa"/>
            <w:shd w:val="pct15" w:color="auto" w:fill="auto"/>
            <w:vAlign w:val="top"/>
          </w:tcPr>
          <w:p>
            <w:pPr>
              <w:pStyle w:val="0"/>
              <w:autoSpaceDE w:val="0"/>
              <w:autoSpaceDN w:val="0"/>
              <w:adjustRightInd w:val="0"/>
              <w:rPr>
                <w:rFonts w:hint="default" w:ascii="游ゴシック" w:hAnsi="游ゴシック" w:eastAsia="游ゴシック"/>
                <w:b w:val="1"/>
              </w:rPr>
            </w:pPr>
            <w:r>
              <w:rPr>
                <w:rFonts w:hint="eastAsia" w:ascii="游ゴシック" w:hAnsi="游ゴシック" w:eastAsia="游ゴシック"/>
                <w:b w:val="1"/>
              </w:rPr>
              <w:t>第１章　ともに支えあう地域づくり</w:t>
            </w:r>
          </w:p>
        </w:tc>
      </w:tr>
      <w:tr>
        <w:trPr/>
        <w:tc>
          <w:tcPr>
            <w:tcW w:w="4478" w:type="dxa"/>
            <w:vAlign w:val="top"/>
          </w:tcPr>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第１節　心のバリアフリー</w:t>
            </w:r>
          </w:p>
          <w:p>
            <w:pPr>
              <w:pStyle w:val="0"/>
              <w:autoSpaceDE w:val="0"/>
              <w:autoSpaceDN w:val="0"/>
              <w:adjustRightInd w:val="0"/>
              <w:spacing w:line="240" w:lineRule="exact"/>
              <w:ind w:left="400" w:leftChars="100" w:hanging="180" w:hangingChars="100"/>
              <w:rPr>
                <w:rFonts w:hint="default"/>
                <w:sz w:val="18"/>
              </w:rPr>
            </w:pPr>
            <w:r>
              <w:rPr>
                <w:rFonts w:hint="eastAsia"/>
                <w:sz w:val="18"/>
              </w:rPr>
              <w:t>（障害のある人への理解促進、福祉教育）</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第２節　障害のある人の権利擁護の推進</w:t>
            </w:r>
          </w:p>
          <w:p>
            <w:pPr>
              <w:pStyle w:val="0"/>
              <w:autoSpaceDE w:val="0"/>
              <w:autoSpaceDN w:val="0"/>
              <w:adjustRightInd w:val="0"/>
              <w:spacing w:line="240" w:lineRule="exact"/>
              <w:ind w:left="400" w:leftChars="100" w:hanging="180" w:hangingChars="100"/>
              <w:rPr>
                <w:rFonts w:hint="default"/>
                <w:sz w:val="18"/>
              </w:rPr>
            </w:pPr>
            <w:r>
              <w:rPr>
                <w:rFonts w:hint="eastAsia"/>
                <w:sz w:val="18"/>
              </w:rPr>
              <w:t>（権利擁護、虐待防止に向けた取組）</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第３節　地域で支え合う仕組みづくり</w:t>
            </w:r>
          </w:p>
          <w:p>
            <w:pPr>
              <w:pStyle w:val="0"/>
              <w:autoSpaceDE w:val="0"/>
              <w:autoSpaceDN w:val="0"/>
              <w:adjustRightInd w:val="0"/>
              <w:spacing w:line="240" w:lineRule="exact"/>
              <w:ind w:left="400" w:leftChars="100" w:hanging="180" w:hangingChars="100"/>
              <w:rPr>
                <w:rFonts w:hint="default"/>
                <w:sz w:val="20"/>
              </w:rPr>
            </w:pPr>
            <w:r>
              <w:rPr>
                <w:rFonts w:hint="eastAsia"/>
                <w:sz w:val="18"/>
              </w:rPr>
              <w:t>（地域における交流）</w:t>
            </w:r>
          </w:p>
        </w:tc>
        <w:tc>
          <w:tcPr>
            <w:tcW w:w="5060" w:type="dxa"/>
            <w:vAlign w:val="top"/>
          </w:tcPr>
          <w:p>
            <w:pPr>
              <w:pStyle w:val="0"/>
              <w:autoSpaceDE w:val="0"/>
              <w:autoSpaceDN w:val="0"/>
              <w:adjustRightInd w:val="0"/>
              <w:spacing w:before="76" w:beforeLines="20" w:beforeAutospacing="0" w:after="38" w:afterLines="10" w:afterAutospacing="0" w:line="240" w:lineRule="exact"/>
              <w:ind w:left="800" w:hanging="800" w:hangingChars="400"/>
              <w:rPr>
                <w:rFonts w:hint="default"/>
                <w:spacing w:val="-2"/>
                <w:sz w:val="20"/>
              </w:rPr>
            </w:pPr>
            <w:r>
              <w:rPr>
                <w:rFonts w:hint="eastAsia" w:ascii="游ゴシック" w:hAnsi="游ゴシック" w:eastAsia="游ゴシック"/>
                <w:b w:val="1"/>
                <w:sz w:val="20"/>
              </w:rPr>
              <w:t>第１節　</w:t>
            </w:r>
            <w:r>
              <w:rPr>
                <w:rFonts w:hint="eastAsia" w:ascii="游ゴシック" w:hAnsi="游ゴシック" w:eastAsia="游ゴシック"/>
                <w:b w:val="1"/>
                <w:spacing w:val="-2"/>
                <w:sz w:val="20"/>
                <w:highlight w:val="yellow"/>
                <w:u w:val="single" w:color="auto"/>
              </w:rPr>
              <w:t>障害者差別解消法の推進</w:t>
            </w:r>
            <w:r>
              <w:rPr>
                <w:rFonts w:hint="eastAsia" w:ascii="游ゴシック" w:hAnsi="游ゴシック" w:eastAsia="游ゴシック"/>
                <w:b w:val="1"/>
                <w:spacing w:val="-2"/>
                <w:sz w:val="20"/>
                <w:u w:val="single" w:color="auto"/>
              </w:rPr>
              <w:t>と心のバリアフリー</w:t>
            </w:r>
          </w:p>
          <w:p>
            <w:pPr>
              <w:pStyle w:val="0"/>
              <w:autoSpaceDE w:val="0"/>
              <w:autoSpaceDN w:val="0"/>
              <w:adjustRightInd w:val="0"/>
              <w:spacing w:line="240" w:lineRule="exact"/>
              <w:ind w:left="388" w:leftChars="100" w:hanging="168" w:hangingChars="100"/>
              <w:rPr>
                <w:rFonts w:hint="default"/>
                <w:spacing w:val="-4"/>
                <w:w w:val="98"/>
                <w:sz w:val="18"/>
              </w:rPr>
            </w:pPr>
            <w:r>
              <w:rPr>
                <w:rFonts w:hint="eastAsia"/>
                <w:spacing w:val="-4"/>
                <w:w w:val="98"/>
                <w:sz w:val="18"/>
              </w:rPr>
              <w:t>（障害者差別解消法に基づく障害を理由とする差別の解消）</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第２節　</w:t>
            </w:r>
            <w:r>
              <w:rPr>
                <w:rFonts w:hint="eastAsia" w:ascii="游ゴシック" w:hAnsi="游ゴシック" w:eastAsia="游ゴシック"/>
                <w:b w:val="1"/>
                <w:sz w:val="20"/>
                <w:highlight w:val="yellow"/>
                <w:u w:val="single" w:color="auto"/>
              </w:rPr>
              <w:t>権利擁護の推進、虐待防止</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17"/>
              </w:rPr>
            </w:pPr>
            <w:r>
              <w:rPr>
                <w:rFonts w:hint="eastAsia" w:ascii="游ゴシック" w:hAnsi="游ゴシック" w:eastAsia="游ゴシック"/>
                <w:b w:val="1"/>
                <w:sz w:val="20"/>
              </w:rPr>
              <w:t>第３節　地域で支え合う仕組みづくり</w:t>
            </w:r>
          </w:p>
          <w:p>
            <w:pPr>
              <w:pStyle w:val="0"/>
              <w:autoSpaceDE w:val="0"/>
              <w:autoSpaceDN w:val="0"/>
              <w:adjustRightInd w:val="0"/>
              <w:spacing w:line="240" w:lineRule="exact"/>
              <w:ind w:left="400" w:leftChars="100" w:hanging="180" w:hangingChars="100"/>
              <w:rPr>
                <w:rFonts w:hint="default"/>
                <w:sz w:val="17"/>
              </w:rPr>
            </w:pPr>
            <w:r>
              <w:rPr>
                <w:rFonts w:hint="eastAsia"/>
                <w:sz w:val="18"/>
              </w:rPr>
              <w:t>（地域共生社会に向けた包括的な支援体制構築）</w:t>
            </w:r>
          </w:p>
        </w:tc>
      </w:tr>
      <w:tr>
        <w:trPr/>
        <w:tc>
          <w:tcPr>
            <w:tcW w:w="4478" w:type="dxa"/>
            <w:shd w:val="pct15" w:color="auto" w:fill="auto"/>
            <w:vAlign w:val="top"/>
          </w:tcPr>
          <w:p>
            <w:pPr>
              <w:pStyle w:val="0"/>
              <w:autoSpaceDE w:val="0"/>
              <w:autoSpaceDN w:val="0"/>
              <w:adjustRightInd w:val="0"/>
              <w:spacing w:line="300" w:lineRule="exact"/>
              <w:rPr>
                <w:rFonts w:hint="default" w:ascii="游ゴシック" w:hAnsi="游ゴシック" w:eastAsia="游ゴシック"/>
                <w:b w:val="1"/>
                <w:sz w:val="20"/>
              </w:rPr>
            </w:pPr>
            <w:r>
              <w:rPr>
                <w:rFonts w:hint="eastAsia" w:ascii="游ゴシック" w:hAnsi="游ゴシック" w:eastAsia="游ゴシック"/>
                <w:b w:val="1"/>
                <w:sz w:val="20"/>
              </w:rPr>
              <w:t>第２章　安心して暮らせる地域づくり</w:t>
            </w:r>
          </w:p>
        </w:tc>
        <w:tc>
          <w:tcPr>
            <w:tcW w:w="5060" w:type="dxa"/>
            <w:shd w:val="pct15" w:color="auto" w:fill="auto"/>
            <w:vAlign w:val="top"/>
          </w:tcPr>
          <w:p>
            <w:pPr>
              <w:pStyle w:val="0"/>
              <w:autoSpaceDE w:val="0"/>
              <w:autoSpaceDN w:val="0"/>
              <w:adjustRightInd w:val="0"/>
              <w:spacing w:line="300" w:lineRule="exact"/>
              <w:rPr>
                <w:rFonts w:hint="default" w:ascii="游ゴシック" w:hAnsi="游ゴシック" w:eastAsia="游ゴシック"/>
                <w:b w:val="1"/>
                <w:sz w:val="20"/>
              </w:rPr>
            </w:pPr>
            <w:r>
              <w:rPr>
                <w:rFonts w:hint="eastAsia" w:ascii="游ゴシック" w:hAnsi="游ゴシック" w:eastAsia="游ゴシック"/>
                <w:b w:val="1"/>
                <w:sz w:val="20"/>
              </w:rPr>
              <w:t>第２章　安心して暮らせる地域づくり</w:t>
            </w:r>
          </w:p>
        </w:tc>
      </w:tr>
      <w:tr>
        <w:trPr/>
        <w:tc>
          <w:tcPr>
            <w:tcW w:w="4478" w:type="dxa"/>
            <w:vAlign w:val="top"/>
          </w:tcPr>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第１節　安心した暮らしの確保</w:t>
            </w:r>
          </w:p>
          <w:p>
            <w:pPr>
              <w:pStyle w:val="0"/>
              <w:autoSpaceDE w:val="0"/>
              <w:autoSpaceDN w:val="0"/>
              <w:adjustRightInd w:val="0"/>
              <w:spacing w:line="240" w:lineRule="exact"/>
              <w:ind w:left="400" w:leftChars="100" w:hanging="180" w:hangingChars="100"/>
              <w:rPr>
                <w:rFonts w:hint="default"/>
                <w:sz w:val="18"/>
              </w:rPr>
            </w:pPr>
            <w:r>
              <w:rPr>
                <w:rFonts w:hint="eastAsia"/>
                <w:sz w:val="18"/>
              </w:rPr>
              <w:t>（年金・手当等の充実、情報・コミュニケーション環境の整備、相談支援の充実）</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ascii="游ゴシック" w:hAnsi="游ゴシック" w:eastAsia="游ゴシック"/>
                <w:b w:val="1"/>
                <w:spacing w:val="-2"/>
                <w:w w:val="95"/>
                <w:sz w:val="20"/>
              </w:rPr>
            </w:pPr>
            <w:r>
              <w:rPr>
                <w:rFonts w:hint="eastAsia" w:ascii="游ゴシック" w:hAnsi="游ゴシック" w:eastAsia="游ゴシック"/>
                <w:b w:val="1"/>
                <w:sz w:val="20"/>
              </w:rPr>
              <w:t>第２節　</w:t>
            </w:r>
            <w:r>
              <w:rPr>
                <w:rFonts w:hint="eastAsia" w:ascii="游ゴシック" w:hAnsi="游ゴシック" w:eastAsia="游ゴシック"/>
                <w:b w:val="1"/>
                <w:spacing w:val="-2"/>
                <w:w w:val="95"/>
                <w:sz w:val="20"/>
              </w:rPr>
              <w:t>保健・医療と福祉サービスの充実</w:t>
            </w:r>
          </w:p>
          <w:p>
            <w:pPr>
              <w:pStyle w:val="0"/>
              <w:autoSpaceDE w:val="0"/>
              <w:autoSpaceDN w:val="0"/>
              <w:adjustRightInd w:val="0"/>
              <w:spacing w:line="240" w:lineRule="exact"/>
              <w:ind w:left="388" w:leftChars="100" w:hanging="168" w:hangingChars="100"/>
              <w:rPr>
                <w:rFonts w:hint="default"/>
                <w:spacing w:val="-4"/>
                <w:w w:val="98"/>
                <w:sz w:val="18"/>
              </w:rPr>
            </w:pPr>
            <w:r>
              <w:rPr>
                <w:rFonts w:hint="eastAsia"/>
                <w:spacing w:val="-4"/>
                <w:w w:val="98"/>
                <w:sz w:val="18"/>
              </w:rPr>
              <w:t>（マンパワーの養成・確保、障害のある子どもへの支援の充実、難病患者への医療の充実、障害福祉サービスの確保・充実、精神科医療の充実）</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第３節　ひとにやさしいまちづくり</w:t>
            </w:r>
          </w:p>
          <w:p>
            <w:pPr>
              <w:pStyle w:val="0"/>
              <w:autoSpaceDE w:val="0"/>
              <w:autoSpaceDN w:val="0"/>
              <w:adjustRightInd w:val="0"/>
              <w:spacing w:line="240" w:lineRule="exact"/>
              <w:ind w:left="400" w:leftChars="100" w:hanging="180" w:hangingChars="100"/>
              <w:rPr>
                <w:rFonts w:hint="default"/>
                <w:sz w:val="20"/>
              </w:rPr>
            </w:pPr>
            <w:r>
              <w:rPr>
                <w:rFonts w:hint="eastAsia"/>
                <w:sz w:val="18"/>
              </w:rPr>
              <w:t>（バリアフリー化の推進、生活環境の整備促進、</w:t>
            </w:r>
            <w:r>
              <w:rPr>
                <w:rFonts w:hint="eastAsia"/>
                <w:sz w:val="18"/>
              </w:rPr>
              <w:t xml:space="preserve"> </w:t>
            </w:r>
            <w:r>
              <w:rPr>
                <w:rFonts w:hint="eastAsia"/>
                <w:sz w:val="18"/>
              </w:rPr>
              <w:t>住宅環境の整備促進、交通・移動対策の推進）</w:t>
            </w:r>
            <w:r>
              <w:rPr>
                <w:rFonts w:hint="eastAsia"/>
                <w:sz w:val="18"/>
              </w:rPr>
              <w:t xml:space="preserve"> </w:t>
            </w:r>
          </w:p>
        </w:tc>
        <w:tc>
          <w:tcPr>
            <w:tcW w:w="5060" w:type="dxa"/>
            <w:vAlign w:val="top"/>
          </w:tcPr>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第１節　安心した暮らしの確保</w:t>
            </w:r>
          </w:p>
          <w:p>
            <w:pPr>
              <w:pStyle w:val="0"/>
              <w:autoSpaceDE w:val="0"/>
              <w:autoSpaceDN w:val="0"/>
              <w:adjustRightInd w:val="0"/>
              <w:spacing w:line="240" w:lineRule="exact"/>
              <w:ind w:left="400" w:leftChars="100" w:hanging="180" w:hangingChars="100"/>
              <w:rPr>
                <w:rFonts w:hint="default"/>
                <w:sz w:val="18"/>
              </w:rPr>
            </w:pPr>
            <w:r>
              <w:rPr>
                <w:rFonts w:hint="eastAsia"/>
                <w:sz w:val="18"/>
              </w:rPr>
              <w:t>（意思決定支援の充実、情報アクセシビリティ・意思疎通支援、読書バリアフリー環境の整備、身近な地域における相談支援体制の構築）</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第２節　保健・医療と福祉サービスの充実</w:t>
            </w:r>
          </w:p>
          <w:p>
            <w:pPr>
              <w:pStyle w:val="0"/>
              <w:autoSpaceDE w:val="0"/>
              <w:autoSpaceDN w:val="0"/>
              <w:adjustRightInd w:val="0"/>
              <w:spacing w:line="240" w:lineRule="exact"/>
              <w:ind w:left="400" w:leftChars="100" w:hanging="180" w:hangingChars="100"/>
              <w:rPr>
                <w:rFonts w:hint="default"/>
                <w:sz w:val="18"/>
              </w:rPr>
            </w:pPr>
            <w:r>
              <w:rPr>
                <w:rFonts w:hint="eastAsia"/>
                <w:sz w:val="18"/>
              </w:rPr>
              <w:t>（障害特性に応じたきめ細かな支援、精神障害にも対応した地域包括ケアシステム）</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第３節　ひとにやさしいまちづくり</w:t>
            </w:r>
          </w:p>
          <w:p>
            <w:pPr>
              <w:pStyle w:val="0"/>
              <w:autoSpaceDE w:val="0"/>
              <w:autoSpaceDN w:val="0"/>
              <w:adjustRightInd w:val="0"/>
              <w:spacing w:line="240" w:lineRule="exact"/>
              <w:ind w:left="400" w:leftChars="100" w:hanging="180" w:hangingChars="100"/>
              <w:rPr>
                <w:rFonts w:hint="default"/>
                <w:sz w:val="20"/>
              </w:rPr>
            </w:pPr>
            <w:r>
              <w:rPr>
                <w:rFonts w:hint="eastAsia"/>
                <w:sz w:val="18"/>
              </w:rPr>
              <w:t>（公共交通施設や建</w:t>
            </w:r>
            <w:bookmarkStart w:id="3" w:name="_GoBack"/>
            <w:bookmarkEnd w:id="3"/>
            <w:r>
              <w:rPr>
                <w:rFonts w:hint="eastAsia"/>
                <w:sz w:val="18"/>
              </w:rPr>
              <w:t>築物等のバリアフリー化の推進）</w:t>
            </w:r>
          </w:p>
        </w:tc>
      </w:tr>
      <w:tr>
        <w:trPr/>
        <w:tc>
          <w:tcPr>
            <w:tcW w:w="4478" w:type="dxa"/>
            <w:shd w:val="pct15" w:color="auto" w:fill="auto"/>
            <w:vAlign w:val="top"/>
          </w:tcPr>
          <w:p>
            <w:pPr>
              <w:pStyle w:val="0"/>
              <w:autoSpaceDE w:val="0"/>
              <w:autoSpaceDN w:val="0"/>
              <w:adjustRightInd w:val="0"/>
              <w:spacing w:line="300" w:lineRule="exact"/>
              <w:rPr>
                <w:rFonts w:hint="default" w:ascii="游ゴシック" w:hAnsi="游ゴシック" w:eastAsia="游ゴシック"/>
                <w:b w:val="1"/>
                <w:sz w:val="20"/>
              </w:rPr>
            </w:pPr>
            <w:r>
              <w:rPr>
                <w:rFonts w:hint="eastAsia" w:ascii="游ゴシック" w:hAnsi="游ゴシック" w:eastAsia="游ゴシック"/>
                <w:b w:val="1"/>
                <w:sz w:val="20"/>
              </w:rPr>
              <w:t>第３章　いきいきと暮らせる地域づくり</w:t>
            </w:r>
          </w:p>
        </w:tc>
        <w:tc>
          <w:tcPr>
            <w:tcW w:w="5060" w:type="dxa"/>
            <w:shd w:val="pct15" w:color="auto" w:fill="auto"/>
            <w:vAlign w:val="top"/>
          </w:tcPr>
          <w:p>
            <w:pPr>
              <w:pStyle w:val="0"/>
              <w:autoSpaceDE w:val="0"/>
              <w:autoSpaceDN w:val="0"/>
              <w:adjustRightInd w:val="0"/>
              <w:spacing w:line="300" w:lineRule="exact"/>
              <w:rPr>
                <w:rFonts w:hint="default" w:ascii="游ゴシック" w:hAnsi="游ゴシック" w:eastAsia="游ゴシック"/>
                <w:b w:val="1"/>
                <w:sz w:val="20"/>
              </w:rPr>
            </w:pPr>
            <w:r>
              <w:rPr>
                <w:rFonts w:hint="eastAsia" w:ascii="游ゴシック" w:hAnsi="游ゴシック" w:eastAsia="游ゴシック"/>
                <w:b w:val="1"/>
                <w:sz w:val="20"/>
              </w:rPr>
              <w:t>第３章　いきいきと暮らせる地域づくり</w:t>
            </w:r>
          </w:p>
        </w:tc>
      </w:tr>
      <w:tr>
        <w:trPr/>
        <w:tc>
          <w:tcPr>
            <w:tcW w:w="4478" w:type="dxa"/>
            <w:vAlign w:val="top"/>
          </w:tcPr>
          <w:p>
            <w:pPr>
              <w:pStyle w:val="0"/>
              <w:autoSpaceDE w:val="0"/>
              <w:autoSpaceDN w:val="0"/>
              <w:adjustRightInd w:val="0"/>
              <w:spacing w:before="76" w:beforeLines="20" w:beforeAutospacing="0" w:after="38" w:afterLines="10" w:afterAutospacing="0" w:line="240" w:lineRule="exact"/>
              <w:ind w:left="800" w:hanging="800" w:hangingChars="400"/>
              <w:rPr>
                <w:rFonts w:hint="default" w:ascii="游ゴシック" w:hAnsi="游ゴシック" w:eastAsia="游ゴシック"/>
                <w:b w:val="1"/>
                <w:sz w:val="20"/>
              </w:rPr>
            </w:pPr>
            <w:r>
              <w:rPr>
                <w:rFonts w:hint="eastAsia" w:ascii="游ゴシック" w:hAnsi="游ゴシック" w:eastAsia="游ゴシック"/>
                <w:b w:val="1"/>
                <w:sz w:val="20"/>
              </w:rPr>
              <w:t>第１節　教育の充実</w:t>
            </w:r>
          </w:p>
          <w:p>
            <w:pPr>
              <w:pStyle w:val="0"/>
              <w:autoSpaceDE w:val="0"/>
              <w:autoSpaceDN w:val="0"/>
              <w:adjustRightInd w:val="0"/>
              <w:spacing w:line="240" w:lineRule="exact"/>
              <w:ind w:left="400" w:leftChars="100" w:hanging="180" w:hangingChars="100"/>
              <w:rPr>
                <w:rFonts w:hint="default"/>
                <w:sz w:val="18"/>
              </w:rPr>
            </w:pPr>
            <w:r>
              <w:rPr>
                <w:rFonts w:hint="eastAsia"/>
                <w:sz w:val="18"/>
              </w:rPr>
              <w:t>（学校教育の充実、進路の確立）</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第２節　雇用・就業の促進</w:t>
            </w:r>
          </w:p>
          <w:p>
            <w:pPr>
              <w:pStyle w:val="0"/>
              <w:autoSpaceDE w:val="0"/>
              <w:autoSpaceDN w:val="0"/>
              <w:adjustRightInd w:val="0"/>
              <w:spacing w:line="240" w:lineRule="exact"/>
              <w:ind w:left="400" w:leftChars="100" w:hanging="180" w:hangingChars="100"/>
              <w:rPr>
                <w:rFonts w:hint="default"/>
                <w:sz w:val="18"/>
              </w:rPr>
            </w:pPr>
            <w:r>
              <w:rPr>
                <w:rFonts w:hint="eastAsia"/>
                <w:sz w:val="18"/>
              </w:rPr>
              <w:t>（働く場の確保と職域拡大、工賃水準向上への取組）</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第３節　余暇活動の充実</w:t>
            </w:r>
          </w:p>
          <w:p>
            <w:pPr>
              <w:pStyle w:val="0"/>
              <w:autoSpaceDE w:val="0"/>
              <w:autoSpaceDN w:val="0"/>
              <w:adjustRightInd w:val="0"/>
              <w:spacing w:line="240" w:lineRule="exact"/>
              <w:ind w:left="400" w:leftChars="100" w:hanging="180" w:hangingChars="100"/>
              <w:rPr>
                <w:rFonts w:hint="default"/>
                <w:sz w:val="18"/>
              </w:rPr>
            </w:pPr>
            <w:r>
              <w:rPr>
                <w:rFonts w:hint="eastAsia"/>
                <w:sz w:val="18"/>
              </w:rPr>
              <w:t>（文化・レクリエーション活動への参加機会の拡大、障害者スポーツの普及）</w:t>
            </w:r>
          </w:p>
        </w:tc>
        <w:tc>
          <w:tcPr>
            <w:tcW w:w="5060" w:type="dxa"/>
            <w:vAlign w:val="top"/>
          </w:tcPr>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第１節　教育の充実</w:t>
            </w:r>
          </w:p>
          <w:p>
            <w:pPr>
              <w:pStyle w:val="0"/>
              <w:autoSpaceDE w:val="0"/>
              <w:autoSpaceDN w:val="0"/>
              <w:adjustRightInd w:val="0"/>
              <w:spacing w:line="240" w:lineRule="exact"/>
              <w:ind w:left="400" w:leftChars="100" w:hanging="180" w:hangingChars="100"/>
              <w:rPr>
                <w:rFonts w:hint="default"/>
                <w:sz w:val="18"/>
              </w:rPr>
            </w:pPr>
            <w:r>
              <w:rPr>
                <w:rFonts w:hint="eastAsia"/>
                <w:sz w:val="18"/>
              </w:rPr>
              <w:t>（インクルーシブ教育システムの構築、障害の状態や教育的ニーズに応じた指導・支援の充実）</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第２節　雇用・就業の促進</w:t>
            </w:r>
          </w:p>
          <w:p>
            <w:pPr>
              <w:pStyle w:val="0"/>
              <w:autoSpaceDE w:val="0"/>
              <w:autoSpaceDN w:val="0"/>
              <w:adjustRightInd w:val="0"/>
              <w:spacing w:line="240" w:lineRule="exact"/>
              <w:ind w:left="400" w:leftChars="100" w:hanging="180" w:hangingChars="100"/>
              <w:rPr>
                <w:rFonts w:hint="default"/>
                <w:sz w:val="18"/>
              </w:rPr>
            </w:pPr>
            <w:r>
              <w:rPr>
                <w:rFonts w:hint="eastAsia"/>
                <w:sz w:val="18"/>
              </w:rPr>
              <w:t>（多様な働き方の推進、農福連携の推進）</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w w:val="90"/>
                <w:sz w:val="20"/>
              </w:rPr>
            </w:pPr>
            <w:r>
              <w:rPr>
                <w:rFonts w:hint="eastAsia" w:ascii="游ゴシック" w:hAnsi="游ゴシック" w:eastAsia="游ゴシック"/>
                <w:b w:val="1"/>
                <w:sz w:val="20"/>
              </w:rPr>
              <w:t>第３節　</w:t>
            </w:r>
            <w:r>
              <w:rPr>
                <w:rFonts w:hint="eastAsia" w:ascii="游ゴシック" w:hAnsi="游ゴシック" w:eastAsia="游ゴシック"/>
                <w:b w:val="1"/>
                <w:w w:val="90"/>
                <w:sz w:val="20"/>
                <w:highlight w:val="yellow"/>
                <w:u w:val="single" w:color="auto"/>
              </w:rPr>
              <w:t>文化芸術活動・スポーツの振興と社会参加の促進</w:t>
            </w:r>
          </w:p>
          <w:p>
            <w:pPr>
              <w:pStyle w:val="0"/>
              <w:autoSpaceDE w:val="0"/>
              <w:autoSpaceDN w:val="0"/>
              <w:adjustRightInd w:val="0"/>
              <w:spacing w:line="240" w:lineRule="exact"/>
              <w:ind w:left="400" w:leftChars="100" w:hanging="180" w:hangingChars="100"/>
              <w:rPr>
                <w:rFonts w:hint="default"/>
                <w:sz w:val="20"/>
              </w:rPr>
            </w:pPr>
            <w:r>
              <w:rPr>
                <w:rFonts w:hint="eastAsia"/>
                <w:sz w:val="18"/>
              </w:rPr>
              <w:t>（障害者による文化芸術活動の推進に関する計画（文化芸術の鑑賞・創造・作品の発表の機会の拡大、相談体制の整備、人材の育成等）</w:t>
            </w:r>
          </w:p>
        </w:tc>
      </w:tr>
      <w:tr>
        <w:trPr/>
        <w:tc>
          <w:tcPr>
            <w:tcW w:w="4478" w:type="dxa"/>
            <w:shd w:val="pct15" w:color="auto" w:fill="auto"/>
            <w:vAlign w:val="top"/>
          </w:tcPr>
          <w:p>
            <w:pPr>
              <w:pStyle w:val="0"/>
              <w:autoSpaceDE w:val="0"/>
              <w:autoSpaceDN w:val="0"/>
              <w:adjustRightInd w:val="0"/>
              <w:spacing w:line="300" w:lineRule="exact"/>
              <w:rPr>
                <w:rFonts w:hint="default"/>
                <w:sz w:val="20"/>
              </w:rPr>
            </w:pPr>
            <w:r>
              <w:rPr>
                <w:rFonts w:hint="eastAsia" w:ascii="游ゴシック" w:hAnsi="游ゴシック" w:eastAsia="游ゴシック"/>
                <w:b w:val="1"/>
                <w:sz w:val="20"/>
              </w:rPr>
              <w:t>第４章　南海地震等の災害への備え</w:t>
            </w:r>
          </w:p>
        </w:tc>
        <w:tc>
          <w:tcPr>
            <w:tcW w:w="5060" w:type="dxa"/>
            <w:shd w:val="pct15" w:color="auto" w:fill="auto"/>
            <w:vAlign w:val="top"/>
          </w:tcPr>
          <w:p>
            <w:pPr>
              <w:pStyle w:val="0"/>
              <w:autoSpaceDE w:val="0"/>
              <w:autoSpaceDN w:val="0"/>
              <w:adjustRightInd w:val="0"/>
              <w:spacing w:line="300" w:lineRule="exact"/>
              <w:ind w:left="800" w:hanging="800" w:hangingChars="400"/>
              <w:rPr>
                <w:rFonts w:hint="default" w:ascii="游ゴシック" w:hAnsi="游ゴシック" w:eastAsia="游ゴシック"/>
                <w:b w:val="1"/>
                <w:sz w:val="20"/>
              </w:rPr>
            </w:pPr>
            <w:r>
              <w:rPr>
                <w:rFonts w:hint="eastAsia" w:ascii="游ゴシック" w:hAnsi="游ゴシック" w:eastAsia="游ゴシック"/>
                <w:b w:val="1"/>
                <w:sz w:val="20"/>
              </w:rPr>
              <w:t>第４章　</w:t>
            </w:r>
            <w:r>
              <w:rPr>
                <w:rFonts w:hint="eastAsia" w:ascii="游ゴシック" w:hAnsi="游ゴシック" w:eastAsia="游ゴシック"/>
                <w:b w:val="1"/>
                <w:sz w:val="20"/>
                <w:highlight w:val="yellow"/>
                <w:u w:val="single"/>
              </w:rPr>
              <w:t>防災、防犯等の推進</w:t>
            </w:r>
          </w:p>
        </w:tc>
      </w:tr>
      <w:tr>
        <w:trPr/>
        <w:tc>
          <w:tcPr>
            <w:tcW w:w="4478" w:type="dxa"/>
            <w:vAlign w:val="top"/>
          </w:tcPr>
          <w:p>
            <w:pPr>
              <w:pStyle w:val="0"/>
              <w:autoSpaceDE w:val="0"/>
              <w:autoSpaceDN w:val="0"/>
              <w:adjustRightInd w:val="0"/>
              <w:spacing w:before="76" w:beforeLines="20" w:beforeAutospacing="0" w:after="38" w:afterLines="10" w:afterAutospacing="0" w:line="240" w:lineRule="exact"/>
              <w:ind w:left="800" w:hanging="800" w:hangingChars="400"/>
              <w:rPr>
                <w:rFonts w:hint="default" w:ascii="游ゴシック" w:hAnsi="游ゴシック" w:eastAsia="游ゴシック"/>
                <w:b w:val="1"/>
                <w:sz w:val="20"/>
              </w:rPr>
            </w:pPr>
            <w:r>
              <w:rPr>
                <w:rFonts w:hint="eastAsia" w:ascii="游ゴシック" w:hAnsi="游ゴシック" w:eastAsia="游ゴシック"/>
                <w:b w:val="1"/>
                <w:sz w:val="20"/>
              </w:rPr>
              <w:t>第１節　南海地震等への災害対策</w:t>
            </w:r>
          </w:p>
          <w:p>
            <w:pPr>
              <w:pStyle w:val="0"/>
              <w:autoSpaceDE w:val="0"/>
              <w:autoSpaceDN w:val="0"/>
              <w:adjustRightInd w:val="0"/>
              <w:spacing w:line="240" w:lineRule="exact"/>
              <w:ind w:left="400" w:leftChars="100" w:hanging="180" w:hangingChars="100"/>
              <w:rPr>
                <w:rFonts w:hint="default"/>
                <w:sz w:val="20"/>
              </w:rPr>
            </w:pPr>
            <w:r>
              <w:rPr>
                <w:rFonts w:hint="eastAsia"/>
                <w:sz w:val="18"/>
              </w:rPr>
              <w:t>（啓発の推進、災害時要援護者の支援体制整備の福祉避難所の整備等）</w:t>
            </w:r>
          </w:p>
        </w:tc>
        <w:tc>
          <w:tcPr>
            <w:tcW w:w="5060" w:type="dxa"/>
            <w:vAlign w:val="top"/>
          </w:tcPr>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rPr>
              <w:t>第１節　南海トラフ地震等への災害対策</w:t>
            </w:r>
          </w:p>
          <w:p>
            <w:pPr>
              <w:pStyle w:val="0"/>
              <w:autoSpaceDE w:val="0"/>
              <w:autoSpaceDN w:val="0"/>
              <w:adjustRightInd w:val="0"/>
              <w:spacing w:line="240" w:lineRule="exact"/>
              <w:ind w:left="400" w:leftChars="100" w:hanging="180" w:hangingChars="100"/>
              <w:rPr>
                <w:rFonts w:hint="default"/>
                <w:sz w:val="20"/>
              </w:rPr>
            </w:pPr>
            <w:r>
              <w:rPr>
                <w:rFonts w:hint="eastAsia"/>
                <w:sz w:val="18"/>
              </w:rPr>
              <w:t>（避難所等における障害特性に応じた支援）</w:t>
            </w:r>
          </w:p>
          <w:p>
            <w:pPr>
              <w:pStyle w:val="0"/>
              <w:autoSpaceDE w:val="0"/>
              <w:autoSpaceDN w:val="0"/>
              <w:adjustRightInd w:val="0"/>
              <w:spacing w:before="76" w:beforeLines="20" w:beforeAutospacing="0" w:after="38" w:afterLines="10" w:afterAutospacing="0" w:line="240" w:lineRule="exact"/>
              <w:ind w:left="800" w:hanging="800" w:hangingChars="400"/>
              <w:rPr>
                <w:rFonts w:hint="default"/>
                <w:sz w:val="20"/>
              </w:rPr>
            </w:pPr>
            <w:r>
              <w:rPr>
                <w:rFonts w:hint="eastAsia" w:ascii="游ゴシック" w:hAnsi="游ゴシック" w:eastAsia="游ゴシック"/>
                <w:b w:val="1"/>
                <w:sz w:val="20"/>
                <w:highlight w:val="yellow"/>
                <w:u w:val="single" w:color="auto"/>
              </w:rPr>
              <w:t>第２節　防犯対策や消費者トラブル防止の推進</w:t>
            </w:r>
          </w:p>
          <w:p>
            <w:pPr>
              <w:pStyle w:val="0"/>
              <w:autoSpaceDE w:val="0"/>
              <w:autoSpaceDN w:val="0"/>
              <w:adjustRightInd w:val="0"/>
              <w:spacing w:line="240" w:lineRule="exact"/>
              <w:ind w:left="400" w:leftChars="100" w:hanging="180" w:hangingChars="100"/>
              <w:rPr>
                <w:rFonts w:hint="default"/>
                <w:sz w:val="20"/>
              </w:rPr>
            </w:pPr>
            <w:r>
              <w:rPr>
                <w:rFonts w:hint="eastAsia"/>
                <w:sz w:val="18"/>
              </w:rPr>
              <w:t>（防犯対策や消費者トラブル防止に向けた取組の推進）</w:t>
            </w:r>
          </w:p>
        </w:tc>
      </w:tr>
    </w:tbl>
    <w:p>
      <w:pPr>
        <w:pStyle w:val="0"/>
        <w:autoSpaceDE w:val="0"/>
        <w:autoSpaceDN w:val="0"/>
        <w:adjustRightInd w:val="0"/>
        <w:ind w:left="220" w:leftChars="100"/>
        <w:rPr>
          <w:rFonts w:hint="default"/>
        </w:rPr>
      </w:pPr>
    </w:p>
    <w:p>
      <w:pPr>
        <w:pStyle w:val="0"/>
        <w:autoSpaceDE w:val="0"/>
        <w:autoSpaceDN w:val="0"/>
        <w:adjustRightInd w:val="0"/>
        <w:spacing w:after="95" w:afterLines="25" w:afterAutospacing="0"/>
        <w:ind w:left="220" w:hanging="220" w:hangingChars="100"/>
        <w:rPr>
          <w:rFonts w:hint="default"/>
        </w:rPr>
      </w:pPr>
      <w:r>
        <w:rPr>
          <w:rFonts w:hint="default"/>
        </w:rPr>
        <w:br w:type="page"/>
      </w:r>
    </w:p>
    <w:p>
      <w:pPr>
        <w:pStyle w:val="0"/>
        <w:autoSpaceDE w:val="0"/>
        <w:autoSpaceDN w:val="0"/>
        <w:adjustRightInd w:val="0"/>
        <w:spacing w:after="95" w:afterLines="25" w:afterAutospacing="0"/>
        <w:ind w:left="320" w:hanging="320" w:hangingChars="100"/>
        <w:rPr>
          <w:rFonts w:hint="default"/>
        </w:rPr>
      </w:pPr>
      <w:r>
        <w:rPr>
          <w:rFonts w:hint="eastAsia" w:ascii="UD デジタル 教科書体 NP-B" w:hAnsi="UD デジタル 教科書体 NP-B" w:eastAsia="UD デジタル 教科書体 NP-B"/>
          <w:sz w:val="32"/>
        </w:rPr>
        <w:t>（５）今後のスケジュール</w:t>
      </w:r>
    </w:p>
    <w:p>
      <w:pPr>
        <w:pStyle w:val="0"/>
        <w:autoSpaceDE w:val="0"/>
        <w:autoSpaceDN w:val="0"/>
        <w:adjustRightInd w:val="0"/>
        <w:spacing w:line="400" w:lineRule="exact"/>
        <w:ind w:left="220" w:leftChars="100" w:firstLine="660" w:firstLineChars="300"/>
        <w:rPr>
          <w:rFonts w:hint="default"/>
        </w:rPr>
      </w:pPr>
      <w:r>
        <w:rPr>
          <w:rFonts w:hint="eastAsia"/>
        </w:rPr>
        <w:t>９月８日　　　　</w:t>
      </w:r>
      <w:r>
        <w:rPr>
          <w:rFonts w:hint="eastAsia"/>
          <w:b w:val="1"/>
        </w:rPr>
        <w:t>第１回施策推進協議会</w:t>
      </w:r>
    </w:p>
    <w:p>
      <w:pPr>
        <w:pStyle w:val="0"/>
        <w:autoSpaceDE w:val="0"/>
        <w:autoSpaceDN w:val="0"/>
        <w:adjustRightInd w:val="0"/>
        <w:spacing w:line="400" w:lineRule="exact"/>
        <w:ind w:left="220" w:leftChars="100" w:firstLine="660" w:firstLineChars="300"/>
        <w:rPr>
          <w:rFonts w:hint="default"/>
        </w:rPr>
      </w:pPr>
      <w:r>
        <w:rPr>
          <w:rFonts w:hint="eastAsia"/>
        </w:rPr>
        <w:t>９月下旬　　　　障害児者アンケート・県民意識調査実施</w:t>
      </w:r>
    </w:p>
    <w:p>
      <w:pPr>
        <w:pStyle w:val="0"/>
        <w:autoSpaceDE w:val="0"/>
        <w:autoSpaceDN w:val="0"/>
        <w:adjustRightInd w:val="0"/>
        <w:spacing w:line="400" w:lineRule="exact"/>
        <w:ind w:left="220" w:leftChars="100" w:firstLine="660" w:firstLineChars="300"/>
        <w:rPr>
          <w:rFonts w:hint="default"/>
        </w:rPr>
      </w:pPr>
      <w:r>
        <w:rPr>
          <w:rFonts w:hint="eastAsia"/>
        </w:rPr>
        <w:t>１０月　　　　　団体ヒアリング</w:t>
      </w:r>
    </w:p>
    <w:p>
      <w:pPr>
        <w:pStyle w:val="0"/>
        <w:autoSpaceDE w:val="0"/>
        <w:autoSpaceDN w:val="0"/>
        <w:adjustRightInd w:val="0"/>
        <w:spacing w:line="400" w:lineRule="exact"/>
        <w:ind w:left="220" w:leftChars="100" w:firstLine="660" w:firstLineChars="300"/>
        <w:rPr>
          <w:rFonts w:hint="default"/>
        </w:rPr>
      </w:pPr>
      <w:r>
        <w:rPr>
          <w:rFonts w:hint="eastAsia"/>
        </w:rPr>
        <w:t>１１月上旬　　　</w:t>
      </w:r>
      <w:r>
        <w:rPr>
          <w:rFonts w:hint="eastAsia"/>
          <w:b w:val="1"/>
        </w:rPr>
        <w:t>第２回施策推進協議会</w:t>
      </w:r>
      <w:r>
        <w:rPr>
          <w:rFonts w:hint="eastAsia"/>
        </w:rPr>
        <w:t>　⇒　計画骨子・素案の審議</w:t>
      </w:r>
    </w:p>
    <w:p>
      <w:pPr>
        <w:pStyle w:val="0"/>
        <w:autoSpaceDE w:val="0"/>
        <w:autoSpaceDN w:val="0"/>
        <w:adjustRightInd w:val="0"/>
        <w:spacing w:line="400" w:lineRule="exact"/>
        <w:ind w:left="220" w:leftChars="100" w:firstLine="660" w:firstLineChars="300"/>
        <w:rPr>
          <w:rFonts w:hint="default"/>
        </w:rPr>
      </w:pPr>
      <w:r>
        <w:rPr>
          <w:rFonts w:hint="eastAsia"/>
        </w:rPr>
        <w:t>１２月中旬　　　</w:t>
      </w:r>
      <w:r>
        <w:rPr>
          <w:rFonts w:hint="eastAsia"/>
          <w:b w:val="1"/>
        </w:rPr>
        <w:t>第３回施策推進協議会</w:t>
      </w:r>
    </w:p>
    <w:p>
      <w:pPr>
        <w:pStyle w:val="0"/>
        <w:autoSpaceDE w:val="0"/>
        <w:autoSpaceDN w:val="0"/>
        <w:adjustRightInd w:val="0"/>
        <w:spacing w:line="400" w:lineRule="exact"/>
        <w:ind w:left="2420" w:leftChars="1100" w:firstLine="220" w:firstLineChars="100"/>
        <w:rPr>
          <w:rFonts w:hint="default"/>
        </w:rPr>
      </w:pPr>
      <w:r>
        <w:rPr>
          <w:rFonts w:hint="eastAsia"/>
        </w:rPr>
        <w:t>障害児者アンケート・県民意識調査中間報告</w:t>
      </w:r>
    </w:p>
    <w:p>
      <w:pPr>
        <w:pStyle w:val="0"/>
        <w:autoSpaceDE w:val="0"/>
        <w:autoSpaceDN w:val="0"/>
        <w:adjustRightInd w:val="0"/>
        <w:spacing w:line="400" w:lineRule="exact"/>
        <w:ind w:left="660" w:leftChars="300" w:firstLine="1980" w:firstLineChars="900"/>
        <w:rPr>
          <w:rFonts w:hint="default"/>
        </w:rPr>
      </w:pPr>
      <w:r>
        <w:rPr>
          <w:rFonts w:hint="eastAsia"/>
        </w:rPr>
        <w:t>⇒計画素案の審議</w:t>
      </w:r>
    </w:p>
    <w:p>
      <w:pPr>
        <w:pStyle w:val="0"/>
        <w:autoSpaceDE w:val="0"/>
        <w:autoSpaceDN w:val="0"/>
        <w:adjustRightInd w:val="0"/>
        <w:spacing w:line="400" w:lineRule="exact"/>
        <w:ind w:left="220" w:leftChars="100" w:firstLine="660" w:firstLineChars="300"/>
        <w:rPr>
          <w:rFonts w:hint="default"/>
        </w:rPr>
      </w:pPr>
      <w:r>
        <w:rPr>
          <w:rFonts w:hint="eastAsia"/>
        </w:rPr>
        <w:t>１月上旬　　　　パブリックコメントの実施</w:t>
      </w:r>
    </w:p>
    <w:p>
      <w:pPr>
        <w:pStyle w:val="0"/>
        <w:autoSpaceDE w:val="0"/>
        <w:autoSpaceDN w:val="0"/>
        <w:adjustRightInd w:val="0"/>
        <w:spacing w:line="400" w:lineRule="exact"/>
        <w:ind w:leftChars="0" w:firstLine="880" w:firstLineChars="400"/>
        <w:rPr>
          <w:rFonts w:hint="default"/>
        </w:rPr>
      </w:pPr>
      <w:r>
        <w:rPr>
          <w:rFonts w:hint="eastAsia"/>
        </w:rPr>
        <w:t>２月中旬　　　　</w:t>
      </w:r>
      <w:r>
        <w:rPr>
          <w:rFonts w:hint="eastAsia"/>
          <w:b w:val="1"/>
        </w:rPr>
        <w:t>書面にて意見照会</w:t>
      </w:r>
      <w:r>
        <w:rPr>
          <w:rFonts w:hint="eastAsia"/>
        </w:rPr>
        <w:t>（パブリックコメントをふまえた計画案について）</w:t>
      </w:r>
    </w:p>
    <w:p>
      <w:pPr>
        <w:pStyle w:val="0"/>
        <w:autoSpaceDE w:val="0"/>
        <w:autoSpaceDN w:val="0"/>
        <w:adjustRightInd w:val="0"/>
        <w:spacing w:line="400" w:lineRule="exact"/>
        <w:ind w:left="660" w:leftChars="300" w:firstLine="220" w:firstLineChars="100"/>
        <w:rPr>
          <w:rFonts w:hint="default"/>
        </w:rPr>
      </w:pPr>
      <w:r>
        <w:rPr>
          <w:rFonts w:hint="eastAsia"/>
        </w:rPr>
        <w:t>３月下旬　　　　</w:t>
      </w:r>
      <w:r>
        <w:rPr>
          <w:rFonts w:hint="eastAsia"/>
          <w:b w:val="1"/>
        </w:rPr>
        <w:t>第４回施策推進協議会・障害者差別解消支援地域協議会</w:t>
      </w:r>
    </w:p>
    <w:p>
      <w:pPr>
        <w:pStyle w:val="0"/>
        <w:autoSpaceDE w:val="0"/>
        <w:autoSpaceDN w:val="0"/>
        <w:adjustRightInd w:val="0"/>
        <w:ind w:left="220" w:leftChars="100" w:firstLine="220" w:firstLineChars="100"/>
        <w:rPr>
          <w:rFonts w:hint="default"/>
        </w:rPr>
      </w:pPr>
    </w:p>
    <w:p>
      <w:pPr>
        <w:pStyle w:val="0"/>
        <w:autoSpaceDE w:val="0"/>
        <w:autoSpaceDN w:val="0"/>
        <w:adjustRightInd w:val="0"/>
        <w:spacing w:after="95" w:afterLines="25" w:afterAutospacing="0"/>
        <w:ind w:left="320" w:hanging="320" w:hangingChars="100"/>
        <w:rPr>
          <w:rFonts w:hint="default"/>
        </w:rPr>
      </w:pPr>
      <w:r>
        <w:rPr>
          <w:rFonts w:hint="eastAsia" w:ascii="UD デジタル 教科書体 NP-B" w:hAnsi="UD デジタル 教科書体 NP-B" w:eastAsia="UD デジタル 教科書体 NP-B"/>
          <w:sz w:val="32"/>
        </w:rPr>
        <w:t>（６）アンケート・ヒアリングについて</w:t>
      </w:r>
      <w:r>
        <w:rPr>
          <w:rFonts w:hint="eastAsia"/>
        </w:rPr>
        <w:drawing>
          <wp:anchor distT="0" distB="0" distL="114300" distR="114300" simplePos="0" relativeHeight="2" behindDoc="0" locked="0" layoutInCell="1" hidden="0" allowOverlap="1">
            <wp:simplePos x="0" y="0"/>
            <wp:positionH relativeFrom="page">
              <wp:posOffset>7489825</wp:posOffset>
            </wp:positionH>
            <wp:positionV relativeFrom="page">
              <wp:posOffset>5098415</wp:posOffset>
            </wp:positionV>
            <wp:extent cx="1737995" cy="1699895"/>
            <wp:effectExtent l="0" t="0" r="0" b="0"/>
            <wp:wrapNone/>
            <wp:docPr id="1051" name="図 7" descr="パソコン.jpg"/>
            <a:graphic xmlns:a="http://schemas.openxmlformats.org/drawingml/2006/main">
              <a:graphicData uri="http://schemas.openxmlformats.org/drawingml/2006/picture">
                <pic:pic xmlns:pic="http://schemas.openxmlformats.org/drawingml/2006/picture">
                  <pic:nvPicPr>
                    <pic:cNvPr id="1051" name="図 7" descr="パソコン.jpg"/>
                    <pic:cNvPicPr>
                      <a:picLocks noChangeAspect="1"/>
                    </pic:cNvPicPr>
                  </pic:nvPicPr>
                  <pic:blipFill>
                    <a:blip r:embed="rId17"/>
                    <a:stretch>
                      <a:fillRect/>
                    </a:stretch>
                  </pic:blipFill>
                  <pic:spPr>
                    <a:xfrm>
                      <a:off x="0" y="0"/>
                      <a:ext cx="1737995" cy="1699895"/>
                    </a:xfrm>
                    <a:prstGeom prst="rect">
                      <a:avLst/>
                    </a:prstGeom>
                  </pic:spPr>
                </pic:pic>
              </a:graphicData>
            </a:graphic>
          </wp:anchor>
        </w:drawing>
      </w:r>
    </w:p>
    <w:p>
      <w:pPr>
        <w:pStyle w:val="0"/>
        <w:autoSpaceDE w:val="0"/>
        <w:autoSpaceDN w:val="0"/>
        <w:adjustRightInd w:val="0"/>
        <w:spacing w:after="95" w:afterLines="25" w:afterAutospacing="0" w:line="260" w:lineRule="exact"/>
        <w:ind w:left="440" w:leftChars="100" w:hanging="220" w:hangingChars="100"/>
        <w:rPr>
          <w:rFonts w:hint="default"/>
        </w:rPr>
      </w:pPr>
      <w:r>
        <w:rPr>
          <w:rFonts w:hint="eastAsia" w:ascii="UD デジタル 教科書体 NP-B" w:hAnsi="UD デジタル 教科書体 NP-B" w:eastAsia="UD デジタル 教科書体 NP-B"/>
          <w:bdr w:val="single" w:color="auto" w:sz="4" w:space="0"/>
        </w:rPr>
        <w:t>アンケート</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（１）対象者　：障害福祉サービス事業所利用者等（約１万人）、</w:t>
      </w:r>
      <w:r>
        <w:rPr>
          <w:rFonts w:hint="default"/>
        </w:rPr>
        <w:br w:type="textWrapping" w:clear="none"/>
      </w:r>
      <w:r>
        <w:rPr>
          <w:rFonts w:hint="eastAsia"/>
        </w:rPr>
        <w:t>特別支援学校・学級在校生（保護者）（約</w:t>
      </w:r>
      <w:r>
        <w:rPr>
          <w:rFonts w:hint="eastAsia"/>
        </w:rPr>
        <w:t>3,000</w:t>
      </w:r>
      <w:r>
        <w:rPr>
          <w:rFonts w:hint="eastAsia"/>
        </w:rPr>
        <w:t>人）、</w:t>
      </w:r>
      <w:r>
        <w:rPr>
          <w:rFonts w:hint="default"/>
        </w:rPr>
        <w:br w:type="textWrapping" w:clear="none"/>
      </w:r>
      <w:r>
        <w:rPr>
          <w:rFonts w:hint="eastAsia"/>
        </w:rPr>
        <w:t>精神科病院に入院・通院されている方（約</w:t>
      </w:r>
      <w:r>
        <w:rPr>
          <w:rFonts w:hint="eastAsia"/>
        </w:rPr>
        <w:t>1,100</w:t>
      </w:r>
      <w:r>
        <w:rPr>
          <w:rFonts w:hint="eastAsia"/>
        </w:rPr>
        <w:t>人）、難病患者等</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（２）調査内容：障害のある人の現在の生活の状況や、文化芸術活動への希望、情報アクセシビリティに関すること、災害対策などの実態等について</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（３）調査項目：</w:t>
      </w:r>
      <w:r>
        <w:rPr>
          <w:rFonts w:hint="eastAsia"/>
        </w:rPr>
        <w:t>30</w:t>
      </w:r>
      <w:r>
        <w:rPr>
          <w:rFonts w:hint="eastAsia"/>
        </w:rPr>
        <w:t>問程度</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（４）実施期間：９月下旬～１０月中旬</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（５）回答方法：調査票の返送もしくは電子申請システムによる回答</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（６）回答支援：調査票の読み上げが難しい方には、以下による回答支援も検討中</w:t>
      </w:r>
      <w:r>
        <w:rPr>
          <w:rFonts w:hint="default"/>
        </w:rPr>
        <w:br w:type="textWrapping" w:clear="none"/>
      </w:r>
      <w:r>
        <w:rPr>
          <w:rFonts w:hint="eastAsia"/>
        </w:rPr>
        <w:t>①手話通訳による調査票の説明動画の配信</w:t>
      </w:r>
      <w:r>
        <w:rPr>
          <w:rFonts w:hint="default"/>
        </w:rPr>
        <w:br w:type="textWrapping" w:clear="none"/>
      </w:r>
      <w:r>
        <w:rPr>
          <w:rFonts w:hint="eastAsia"/>
        </w:rPr>
        <w:t>②音声の読み上げによる調査票の説明動画の配信</w:t>
      </w:r>
      <w:r>
        <w:rPr>
          <w:rFonts w:hint="default"/>
        </w:rPr>
        <w:br w:type="textWrapping" w:clear="none"/>
      </w:r>
      <w:r>
        <w:rPr>
          <w:rFonts w:hint="eastAsia"/>
        </w:rPr>
        <w:t>③電話での回答支援</w:t>
      </w:r>
    </w:p>
    <w:p>
      <w:pPr>
        <w:pStyle w:val="0"/>
        <w:autoSpaceDE w:val="0"/>
        <w:autoSpaceDN w:val="0"/>
        <w:adjustRightInd w:val="0"/>
        <w:spacing w:after="38" w:afterLines="10" w:afterAutospacing="0" w:line="340" w:lineRule="exact"/>
        <w:ind w:left="220" w:leftChars="100" w:firstLine="0" w:firstLineChars="0"/>
        <w:rPr>
          <w:rFonts w:hint="default"/>
        </w:rPr>
      </w:pPr>
      <w:r>
        <w:rPr>
          <w:rFonts w:hint="eastAsia"/>
        </w:rPr>
        <w:t>　　　　　　　　　　　　　　　　　　　　　　　　　　※併せて県民意識調査も実施</w:t>
      </w:r>
    </w:p>
    <w:p>
      <w:pPr>
        <w:pStyle w:val="0"/>
        <w:autoSpaceDE w:val="0"/>
        <w:autoSpaceDN w:val="0"/>
        <w:adjustRightInd w:val="0"/>
        <w:spacing w:after="38" w:afterLines="10" w:afterAutospacing="0" w:line="340" w:lineRule="exact"/>
        <w:ind w:left="1980" w:leftChars="100" w:hanging="1760" w:hangingChars="800"/>
        <w:rPr>
          <w:rFonts w:hint="default"/>
        </w:rPr>
      </w:pPr>
    </w:p>
    <w:p>
      <w:pPr>
        <w:pStyle w:val="0"/>
        <w:autoSpaceDE w:val="0"/>
        <w:autoSpaceDN w:val="0"/>
        <w:adjustRightInd w:val="0"/>
        <w:spacing w:after="95" w:afterLines="25" w:afterAutospacing="0" w:line="260" w:lineRule="exact"/>
        <w:ind w:left="440" w:leftChars="100" w:hanging="220" w:hangingChars="100"/>
        <w:rPr>
          <w:rFonts w:hint="default"/>
        </w:rPr>
      </w:pPr>
      <w:r>
        <w:rPr>
          <w:rFonts w:hint="eastAsia" w:ascii="UD デジタル 教科書体 NP-B" w:hAnsi="UD デジタル 教科書体 NP-B" w:eastAsia="UD デジタル 教科書体 NP-B"/>
          <w:bdr w:val="single" w:color="auto" w:sz="4" w:space="0"/>
        </w:rPr>
        <w:t>ヒアリング</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（１）対象団体：障害福祉関係団体等</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（２）</w:t>
      </w:r>
      <w:r>
        <w:rPr>
          <w:rFonts w:hint="eastAsia"/>
          <w:spacing w:val="0"/>
          <w:w w:val="57"/>
          <w:kern w:val="0"/>
          <w:fitText w:val="880" w:id="1"/>
        </w:rPr>
        <w:t>ヒアリング項</w:t>
      </w:r>
      <w:r>
        <w:rPr>
          <w:rFonts w:hint="eastAsia"/>
          <w:spacing w:val="1"/>
          <w:w w:val="57"/>
          <w:kern w:val="0"/>
          <w:fitText w:val="880" w:id="1"/>
        </w:rPr>
        <w:t>目</w:t>
      </w:r>
      <w:r>
        <w:rPr>
          <w:rFonts w:hint="eastAsia"/>
        </w:rPr>
        <w:t>：日常生活や行政手続き上において合理的配慮が不足している場面や差別の解消に向けて必要なこと、地域生活での課題や今後必要な取組等について</w:t>
      </w:r>
    </w:p>
    <w:p>
      <w:pPr>
        <w:pStyle w:val="0"/>
        <w:autoSpaceDE w:val="0"/>
        <w:autoSpaceDN w:val="0"/>
        <w:adjustRightInd w:val="0"/>
        <w:spacing w:after="38" w:afterLines="10" w:afterAutospacing="0" w:line="340" w:lineRule="exact"/>
        <w:ind w:left="1980" w:leftChars="100" w:hanging="1760" w:hangingChars="800"/>
        <w:rPr>
          <w:rFonts w:hint="default"/>
        </w:rPr>
      </w:pPr>
      <w:r>
        <w:rPr>
          <w:rFonts w:hint="eastAsia"/>
        </w:rPr>
        <w:t>（３）実施時期：１０月</w:t>
      </w:r>
    </w:p>
    <w:p>
      <w:pPr>
        <w:pStyle w:val="0"/>
        <w:autoSpaceDE w:val="0"/>
        <w:autoSpaceDN w:val="0"/>
        <w:adjustRightInd w:val="0"/>
        <w:spacing w:after="95" w:afterLines="25" w:afterAutospacing="0"/>
        <w:ind w:left="220" w:hanging="220" w:hangingChars="100"/>
        <w:rPr>
          <w:rFonts w:hint="default"/>
        </w:rPr>
      </w:pPr>
    </w:p>
    <w:sectPr>
      <w:footerReference r:id="rId5" w:type="default"/>
      <w:pgSz w:w="11906" w:h="16838"/>
      <w:pgMar w:top="1304" w:right="1247" w:bottom="1191" w:left="1247" w:header="794" w:footer="680"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17</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efaultTableStyle w:val="25"/>
  <w:drawingGridHorizontalSpacing w:val="110"/>
  <w:drawingGridVerticalSpacing w:val="20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040">
          <o:proxy start="" idref="#_x0000_s0" connectloc="-1"/>
          <o:proxy end="" idref="#_x0000_s0" connectloc="-1"/>
        </o:r>
        <o:r id="V:Rule16" type="connector" idref="#_x0000_s1031">
          <o:proxy start="" idref="#_x0000_s0" connectloc="-1"/>
          <o:proxy end="" idref="#_x0000_s0" connectloc="-1"/>
        </o:r>
        <o:r id="V:Rule20" type="connector" idref="#_x0000_s1028">
          <o:proxy start="" idref="#_x0000_s0" connectloc="-1"/>
          <o:proxy end="" idref="#_x0000_s0" connectloc="-1"/>
        </o:r>
        <o:r id="V:Rule24" type="connector" idref="#_x0000_s1039">
          <o:proxy start="" idref="#_x0000_s0" connectloc="-1"/>
          <o:proxy end="" idref="#_x0000_s0" connectloc="-1"/>
        </o:r>
        <o:r id="V:Rule30" type="connector" idref="#_x0000_s1033">
          <o:proxy start="" idref="#_x0000_s0" connectloc="-1"/>
          <o:proxy end="" idref="#_x0000_s0" connectloc="-1"/>
        </o:r>
        <o:r id="V:Rule34" type="connector" idref="#_x0000_s1030">
          <o:proxy start="" idref="#_x0000_s0" connectloc="-1"/>
          <o:proxy end="" idref="#_x0000_s0" connectloc="-1"/>
        </o:r>
        <o:r id="V:Rule42" type="connector" idref="#_x0000_s1038">
          <o:proxy start="" idref="#_x0000_s0" connectloc="-1"/>
          <o:proxy end="" idref="#_x0000_s0" connectloc="-1"/>
        </o:r>
        <o:r id="V:Rule44" type="connector" idref="#_x0000_s1035">
          <o:proxy start="" idref="#_x0000_s0" connectloc="-1"/>
          <o:proxy end="" idref="#_x0000_s0" connectloc="-1"/>
        </o:r>
        <o:r id="V:Rule48" type="connector" idref="#_x0000_s1032">
          <o:proxy start="" idref="#_x0000_s0" connectloc="-1"/>
          <o:proxy end="" idref="#_x0000_s0" connectloc="-1"/>
        </o:r>
        <o:r id="V:Rule50" type="connector" idref="#_x0000_s1046">
          <o:proxy start="" idref="#_x0000_s0" connectloc="-1"/>
          <o:proxy end="" idref="#_x0000_s0" connectloc="-1"/>
        </o:r>
        <o:r id="V:Rule52"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ｺﾞｼｯｸM" w:hAnsi="HGｺﾞｼｯｸM" w:eastAsia="HGｺﾞｼｯｸM"/>
      </w:rPr>
    </w:rPrDefault>
  </w:docDefaults>
  <w:style w:type="paragraph" w:styleId="0" w:default="1">
    <w:name w:val="Normal"/>
    <w:next w:val="0"/>
    <w:link w:val="0"/>
    <w:uiPriority w:val="0"/>
    <w:qFormat/>
    <w:pPr>
      <w:widowControl w:val="0"/>
      <w:jc w:val="both"/>
    </w:pPr>
    <w:rPr>
      <w:rFonts w:ascii="UD デジタル 教科書体 N-R" w:hAnsi="UD デジタル 教科書体 N-R" w:eastAsia="UD デジタル 教科書体 N-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next w:val="16"/>
    <w:link w:val="15"/>
    <w:uiPriority w:val="0"/>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UD デジタル 教科書体 N-R" w:hAnsi="UD デジタル 教科書体 N-R" w:eastAsia="UD デジタル 教科書体 N-R"/>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UD デジタル 教科書体 N-R" w:hAnsi="UD デジタル 教科書体 N-R" w:eastAsia="UD デジタル 教科書体 N-R"/>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ind w:left="84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openxmlformats.org/officeDocument/2006/relationships/image" Target="media/image11.emf" /><Relationship Id="rId17" Type="http://schemas.openxmlformats.org/officeDocument/2006/relationships/image" Target="media/image12.jpg" /><Relationship Id="rId1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667</TotalTime>
  <Pages>19</Pages>
  <Words>224</Words>
  <Characters>11452</Characters>
  <Application>JUST Note</Application>
  <Lines>48107</Lines>
  <Paragraphs>345</Paragraphs>
  <CharactersWithSpaces>11691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to.mat</dc:creator>
  <cp:lastModifiedBy>438483</cp:lastModifiedBy>
  <cp:lastPrinted>2022-09-05T06:20:43Z</cp:lastPrinted>
  <dcterms:created xsi:type="dcterms:W3CDTF">2022-08-29T03:50:00Z</dcterms:created>
  <dcterms:modified xsi:type="dcterms:W3CDTF">2022-09-05T06:19:12Z</dcterms:modified>
  <cp:revision>33</cp:revision>
</cp:coreProperties>
</file>