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eastAsia="PMingLiU"/>
        </w:rPr>
      </w:pPr>
      <w:bookmarkStart w:id="0" w:name="_GoBack"/>
      <w:bookmarkEnd w:id="0"/>
      <w:r>
        <w:rPr>
          <w:rFonts w:hint="eastAsia"/>
          <w:b w:val="1"/>
          <w:u w:val="single" w:color="auto"/>
        </w:rPr>
        <w:t>●別添</w:t>
      </w:r>
      <w:r>
        <w:rPr>
          <w:rFonts w:hint="eastAsia"/>
          <w:b w:val="1"/>
          <w:u w:val="single" w:color="auto"/>
        </w:rPr>
        <w:t>1</w:t>
      </w:r>
    </w:p>
    <w:p>
      <w:pPr>
        <w:pStyle w:val="0"/>
        <w:widowControl w:val="1"/>
        <w:spacing w:after="155" w:afterLines="50" w:afterAutospacing="0" w:line="400" w:lineRule="exact"/>
        <w:jc w:val="center"/>
        <w:rPr>
          <w:rFonts w:hint="default" w:eastAsia="PMingLiU"/>
          <w:b w:val="1"/>
        </w:rPr>
      </w:pPr>
      <w:r>
        <w:rPr>
          <w:rFonts w:hint="eastAsia" w:eastAsiaTheme="majorEastAsia"/>
          <w:b w:val="1"/>
        </w:rPr>
        <w:t>新型コロナウイルス感染症に関する</w:t>
      </w:r>
      <w:r>
        <w:rPr>
          <w:rFonts w:hint="default" w:eastAsiaTheme="majorEastAsia"/>
          <w:b w:val="1"/>
        </w:rPr>
        <w:t>情報共有シート</w:t>
      </w:r>
      <w:r>
        <w:rPr>
          <w:rFonts w:hint="eastAsia" w:eastAsiaTheme="majorEastAsia"/>
          <w:b w:val="1"/>
        </w:rPr>
        <w:t>（関係者記入用）</w:t>
      </w:r>
    </w:p>
    <w:p>
      <w:pPr>
        <w:pStyle w:val="0"/>
        <w:widowControl w:val="1"/>
        <w:spacing w:line="280" w:lineRule="exact"/>
        <w:ind w:firstLine="220" w:firstLineChars="100"/>
        <w:rPr>
          <w:rFonts w:hint="default" w:asciiTheme="majorHAnsi" w:hAnsiTheme="majorHAnsi" w:eastAsiaTheme="majorEastAsia"/>
          <w:sz w:val="22"/>
        </w:rPr>
      </w:pPr>
      <w:r>
        <w:rPr>
          <w:rFonts w:hint="default" w:asciiTheme="majorHAnsi" w:hAnsiTheme="majorHAnsi" w:eastAsiaTheme="majorEastAsia"/>
          <w:sz w:val="22"/>
        </w:rPr>
        <w:t>この情報共有シートは、医療機関、葬儀会館等、火葬場へと遺体が移動していく中で、遺体と遺族等の方への対応に関する情報を共有することで、葬儀、火葬等を円滑に</w:t>
      </w:r>
      <w:r>
        <w:rPr>
          <w:rFonts w:hint="eastAsia" w:asciiTheme="majorHAnsi" w:hAnsiTheme="majorHAnsi" w:eastAsiaTheme="majorEastAsia"/>
          <w:sz w:val="22"/>
        </w:rPr>
        <w:t>執り行って</w:t>
      </w:r>
      <w:r>
        <w:rPr>
          <w:rFonts w:hint="default" w:asciiTheme="majorHAnsi" w:hAnsiTheme="majorHAnsi" w:eastAsiaTheme="majorEastAsia"/>
          <w:sz w:val="22"/>
        </w:rPr>
        <w:t>いくことを目的に作成しています。</w:t>
      </w:r>
    </w:p>
    <w:p>
      <w:pPr>
        <w:pStyle w:val="0"/>
        <w:widowControl w:val="1"/>
        <w:spacing w:after="155" w:afterLines="50" w:afterAutospacing="0" w:line="280" w:lineRule="exact"/>
        <w:ind w:firstLine="220" w:firstLineChars="100"/>
        <w:rPr>
          <w:rFonts w:hint="default" w:asciiTheme="majorHAnsi" w:hAnsiTheme="majorHAnsi" w:eastAsiaTheme="majorEastAsia"/>
          <w:sz w:val="22"/>
        </w:rPr>
      </w:pPr>
      <w:r>
        <w:rPr>
          <w:rFonts w:hint="default" w:asciiTheme="majorHAnsi" w:hAnsiTheme="majorHAnsi" w:eastAsiaTheme="majorEastAsia"/>
          <w:sz w:val="22"/>
        </w:rPr>
        <w:t>各関係者は、下記の該当する項目についてあてはまるものを「</w:t>
      </w:r>
      <w:r>
        <w:rPr>
          <w:rFonts w:hint="default" w:asciiTheme="majorEastAsia" w:hAnsiTheme="majorEastAsia" w:eastAsiaTheme="majorEastAsia"/>
          <w:sz w:val="22"/>
        </w:rPr>
        <w:t>○</w:t>
      </w:r>
      <w:r>
        <w:rPr>
          <w:rFonts w:hint="default" w:asciiTheme="majorHAnsi" w:hAnsiTheme="majorHAnsi" w:eastAsiaTheme="majorEastAsia"/>
          <w:sz w:val="22"/>
        </w:rPr>
        <w:t>」で囲むか、該当事項を記入してください。次の過程の業務に従事している方のために、ご協力をお願いいたします（わかる範囲でご記入ください）。</w:t>
      </w:r>
    </w:p>
    <w:p>
      <w:pPr>
        <w:pStyle w:val="0"/>
        <w:widowControl w:val="1"/>
        <w:spacing w:before="155" w:beforeLines="50" w:beforeAutospacing="0" w:after="155" w:afterLines="50" w:afterAutospacing="0" w:line="280" w:lineRule="exact"/>
        <w:jc w:val="left"/>
        <w:rPr>
          <w:rFonts w:hint="default" w:eastAsiaTheme="majorEastAsia"/>
          <w:sz w:val="22"/>
        </w:rPr>
      </w:pPr>
      <w:r>
        <w:rPr>
          <w:rFonts w:hint="eastAsia" w:eastAsiaTheme="majorEastAsia"/>
          <w:sz w:val="22"/>
        </w:rPr>
        <w:t>（亡くなられた方）</w:t>
      </w:r>
      <w:r>
        <w:rPr>
          <w:rFonts w:hint="eastAsia" w:eastAsiaTheme="majorEastAsia"/>
          <w:sz w:val="22"/>
        </w:rPr>
        <w:t xml:space="preserve"> </w:t>
      </w:r>
      <w:r>
        <w:rPr>
          <w:rFonts w:hint="eastAsia" w:eastAsiaTheme="majorEastAsia"/>
          <w:sz w:val="22"/>
        </w:rPr>
        <w:t>氏名：　　　　　　　　　　　　　　　性別：</w:t>
      </w:r>
    </w:p>
    <w:p>
      <w:pPr>
        <w:pStyle w:val="0"/>
        <w:widowControl w:val="1"/>
        <w:spacing w:before="155" w:beforeLines="50" w:beforeAutospacing="0" w:after="155" w:afterLines="50" w:afterAutospacing="0" w:line="280" w:lineRule="exact"/>
        <w:ind w:firstLine="2090" w:firstLineChars="950"/>
        <w:jc w:val="left"/>
        <w:rPr>
          <w:rFonts w:hint="default" w:eastAsiaTheme="majorEastAsia"/>
          <w:sz w:val="22"/>
        </w:rPr>
      </w:pPr>
      <w:r>
        <w:rPr>
          <w:rFonts w:hint="eastAsia" w:eastAsiaTheme="majorEastAsia"/>
          <w:sz w:val="22"/>
        </w:rPr>
        <w:t>生年月日：　　　　　　　　　　死亡年月日：　　　　　</w:t>
      </w:r>
    </w:p>
    <w:tbl>
      <w:tblPr>
        <w:tblStyle w:val="33"/>
        <w:tblW w:w="9923" w:type="dxa"/>
        <w:tblInd w:w="-147" w:type="dxa"/>
        <w:tblLayout w:type="fixed"/>
        <w:tblLook w:firstRow="1" w:lastRow="0" w:firstColumn="1" w:lastColumn="0" w:noHBand="0" w:noVBand="1" w:val="04A0"/>
      </w:tblPr>
      <w:tblGrid>
        <w:gridCol w:w="907"/>
        <w:gridCol w:w="9016"/>
      </w:tblGrid>
      <w:tr>
        <w:trPr>
          <w:trHeight w:val="454" w:hRule="atLeast"/>
        </w:trPr>
        <w:tc>
          <w:tcPr>
            <w:tcW w:w="1135" w:type="dxa"/>
            <w:vAlign w:val="center"/>
          </w:tcPr>
          <w:p>
            <w:pPr>
              <w:pStyle w:val="0"/>
              <w:jc w:val="center"/>
              <w:rPr>
                <w:rFonts w:hint="default" w:asciiTheme="majorHAnsi" w:hAnsiTheme="majorHAnsi" w:eastAsiaTheme="majorEastAsia"/>
                <w:b w:val="1"/>
                <w:sz w:val="21"/>
              </w:rPr>
            </w:pPr>
            <w:r>
              <w:rPr>
                <w:rFonts w:hint="default" w:asciiTheme="majorHAnsi" w:hAnsiTheme="majorHAnsi" w:eastAsiaTheme="majorEastAsia"/>
                <w:b w:val="1"/>
                <w:sz w:val="21"/>
              </w:rPr>
              <w:t>関係者</w:t>
            </w:r>
          </w:p>
        </w:tc>
        <w:tc>
          <w:tcPr>
            <w:tcW w:w="8788" w:type="dxa"/>
            <w:vAlign w:val="center"/>
          </w:tcPr>
          <w:p>
            <w:pPr>
              <w:pStyle w:val="0"/>
              <w:jc w:val="center"/>
              <w:rPr>
                <w:rFonts w:hint="default" w:asciiTheme="majorHAnsi" w:hAnsiTheme="majorHAnsi" w:eastAsiaTheme="majorEastAsia"/>
                <w:b w:val="1"/>
                <w:sz w:val="22"/>
              </w:rPr>
            </w:pPr>
            <w:r>
              <w:rPr>
                <w:rFonts w:hint="default" w:asciiTheme="majorHAnsi" w:hAnsiTheme="majorHAnsi" w:eastAsiaTheme="majorEastAsia"/>
                <w:b w:val="1"/>
                <w:sz w:val="21"/>
              </w:rPr>
              <w:t>申し送り事項</w:t>
            </w:r>
          </w:p>
        </w:tc>
      </w:tr>
      <w:tr>
        <w:trPr>
          <w:trHeight w:val="1882" w:hRule="atLeast"/>
        </w:trPr>
        <w:tc>
          <w:tcPr>
            <w:tcW w:w="1135" w:type="dxa"/>
            <w:vAlign w:val="center"/>
          </w:tcPr>
          <w:p>
            <w:pPr>
              <w:pStyle w:val="0"/>
              <w:rPr>
                <w:rFonts w:hint="default" w:asciiTheme="majorHAnsi" w:hAnsiTheme="majorHAnsi" w:eastAsiaTheme="majorEastAsia"/>
                <w:b w:val="1"/>
                <w:sz w:val="21"/>
              </w:rPr>
            </w:pPr>
            <w:r>
              <w:rPr>
                <w:rFonts w:hint="default" w:asciiTheme="majorHAnsi" w:hAnsiTheme="majorHAnsi" w:eastAsiaTheme="majorEastAsia"/>
                <w:b w:val="1"/>
                <w:sz w:val="21"/>
              </w:rPr>
              <w:t>医療従事者</w:t>
            </w:r>
            <w:r>
              <w:rPr>
                <w:rFonts w:hint="eastAsia" w:asciiTheme="majorHAnsi" w:hAnsiTheme="majorHAnsi" w:eastAsiaTheme="majorEastAsia"/>
                <w:b w:val="1"/>
                <w:sz w:val="21"/>
              </w:rPr>
              <w:t>等</w:t>
            </w:r>
          </w:p>
        </w:tc>
        <w:tc>
          <w:tcPr>
            <w:tcW w:w="8788" w:type="dxa"/>
            <w:vAlign w:val="top"/>
          </w:tcPr>
          <w:p>
            <w:pPr>
              <w:pStyle w:val="0"/>
              <w:spacing w:before="155" w:beforeLines="50" w:beforeAutospacing="0"/>
              <w:ind w:left="220" w:hanging="220" w:hangingChars="100"/>
              <w:jc w:val="left"/>
              <w:rPr>
                <w:rFonts w:hint="default" w:asciiTheme="majorEastAsia" w:hAnsiTheme="majorEastAsia" w:eastAsiaTheme="majorEastAsia"/>
                <w:sz w:val="22"/>
              </w:rPr>
            </w:pPr>
            <w:r>
              <w:rPr>
                <w:rFonts w:hint="default" w:asciiTheme="majorEastAsia" w:hAnsiTheme="majorEastAsia" w:eastAsiaTheme="majorEastAsia"/>
                <w:sz w:val="22"/>
              </w:rPr>
              <w:t>●</w:t>
            </w:r>
            <w:r>
              <w:rPr>
                <w:rFonts w:hint="eastAsia" w:asciiTheme="majorEastAsia" w:hAnsiTheme="majorEastAsia" w:eastAsiaTheme="majorEastAsia"/>
                <w:sz w:val="22"/>
              </w:rPr>
              <w:t>感染予防策を実施する期間を満了する前に亡くなられ、特別な感染対策が必要な遺体であるか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はい</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いいえ</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p>
          <w:p>
            <w:pPr>
              <w:pStyle w:val="0"/>
              <w:spacing w:before="155" w:beforeLines="50" w:beforeAutospacing="0" w:line="240" w:lineRule="exact"/>
              <w:ind w:left="440" w:leftChars="1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　感染予防策を実施する期間を満了した後に亡くなられた場合の遺体は、通常の遺体と同様に取り扱うことができ、遺体への特別な感染対策は不要です。</w:t>
            </w:r>
          </w:p>
          <w:p>
            <w:pPr>
              <w:pStyle w:val="0"/>
              <w:spacing w:before="155" w:beforeLines="50" w:beforeAutospacing="0"/>
              <w:ind w:left="220" w:hanging="220" w:hangingChars="100"/>
              <w:jc w:val="left"/>
              <w:rPr>
                <w:rFonts w:hint="default" w:asciiTheme="majorEastAsia" w:hAnsiTheme="majorEastAsia" w:eastAsiaTheme="majorEastAsia"/>
                <w:sz w:val="22"/>
              </w:rPr>
            </w:pPr>
            <w:r>
              <w:rPr>
                <w:rFonts w:hint="default" w:asciiTheme="majorEastAsia" w:hAnsiTheme="majorEastAsia" w:eastAsiaTheme="majorEastAsia"/>
                <w:sz w:val="22"/>
              </w:rPr>
              <w:t>●</w:t>
            </w:r>
            <w:r>
              <w:rPr>
                <w:rFonts w:hint="eastAsia" w:asciiTheme="majorEastAsia" w:hAnsiTheme="majorEastAsia" w:eastAsiaTheme="majorEastAsia"/>
                <w:sz w:val="22"/>
              </w:rPr>
              <w:t>清拭及び鼻、肛門等への詰め物や紙おむつの使用等による体液等の漏出予防</w:t>
            </w:r>
            <w:r>
              <w:rPr>
                <w:rFonts w:hint="default" w:asciiTheme="majorEastAsia" w:hAnsiTheme="majorEastAsia" w:eastAsiaTheme="majorEastAsia"/>
                <w:sz w:val="22"/>
              </w:rPr>
              <w:t>の有無</w:t>
            </w:r>
          </w:p>
          <w:p>
            <w:pPr>
              <w:pStyle w:val="0"/>
              <w:ind w:left="220" w:hanging="220" w:hangingChars="100"/>
              <w:jc w:val="right"/>
              <w:rPr>
                <w:rFonts w:hint="default" w:asciiTheme="majorEastAsia" w:hAnsiTheme="majorEastAsia" w:eastAsiaTheme="majorEastAsia"/>
                <w:sz w:val="22"/>
              </w:rPr>
            </w:pPr>
            <w:r>
              <w:rPr>
                <w:rFonts w:hint="default" w:asciiTheme="majorEastAsia" w:hAnsiTheme="majorEastAsia" w:eastAsiaTheme="majorEastAsia"/>
                <w:sz w:val="22"/>
              </w:rPr>
              <w:t>（　</w:t>
            </w:r>
            <w:r>
              <w:rPr>
                <w:rFonts w:hint="eastAsia" w:asciiTheme="majorEastAsia" w:hAnsiTheme="majorEastAsia" w:eastAsiaTheme="majorEastAsia"/>
                <w:sz w:val="22"/>
              </w:rPr>
              <w:t>有</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default" w:asciiTheme="majorEastAsia" w:hAnsiTheme="majorEastAsia" w:eastAsiaTheme="majorEastAsia"/>
                <w:sz w:val="22"/>
              </w:rPr>
              <w:t>・　</w:t>
            </w:r>
            <w:r>
              <w:rPr>
                <w:rFonts w:hint="eastAsia" w:asciiTheme="majorEastAsia" w:hAnsiTheme="majorEastAsia" w:eastAsiaTheme="majorEastAsia"/>
                <w:sz w:val="22"/>
              </w:rPr>
              <w:t>無</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default" w:asciiTheme="majorEastAsia" w:hAnsiTheme="majorEastAsia" w:eastAsiaTheme="majorEastAsia"/>
                <w:sz w:val="22"/>
              </w:rPr>
              <w:t>）</w:t>
            </w:r>
          </w:p>
          <w:p>
            <w:pPr>
              <w:pStyle w:val="0"/>
              <w:spacing w:before="155" w:beforeLines="50" w:beforeAutospacing="0"/>
              <w:ind w:left="220" w:hanging="220" w:hangingChars="100"/>
              <w:jc w:val="left"/>
              <w:rPr>
                <w:rFonts w:hint="default" w:asciiTheme="majorEastAsia" w:hAnsiTheme="majorEastAsia" w:eastAsiaTheme="majorEastAsia"/>
                <w:sz w:val="22"/>
              </w:rPr>
            </w:pPr>
            <w:r>
              <w:rPr>
                <w:rFonts w:hint="default" w:asciiTheme="majorEastAsia" w:hAnsiTheme="majorEastAsia" w:eastAsiaTheme="majorEastAsia"/>
                <w:sz w:val="22"/>
              </w:rPr>
              <w:t>●</w:t>
            </w:r>
            <w:r>
              <w:rPr>
                <w:rFonts w:hint="eastAsia" w:asciiTheme="majorEastAsia" w:hAnsiTheme="majorEastAsia" w:eastAsiaTheme="majorEastAsia"/>
                <w:sz w:val="22"/>
              </w:rPr>
              <w:t>損傷が激しい遺体、解剖後の遺体等であって納体袋に収容・密閉されている場合</w:t>
            </w:r>
          </w:p>
          <w:p>
            <w:pPr>
              <w:pStyle w:val="0"/>
              <w:ind w:firstLine="220" w:firstLineChars="100"/>
              <w:jc w:val="left"/>
              <w:rPr>
                <w:rFonts w:hint="default" w:asciiTheme="majorEastAsia" w:hAnsiTheme="majorEastAsia" w:eastAsiaTheme="majorEastAsia"/>
                <w:sz w:val="22"/>
              </w:rPr>
            </w:pPr>
            <w:r>
              <w:rPr>
                <w:rFonts w:hint="default" w:asciiTheme="majorEastAsia" w:hAnsiTheme="majorEastAsia" w:eastAsiaTheme="majorEastAsia"/>
                <w:sz w:val="22"/>
              </w:rPr>
              <w:t>非透過性納体袋　素材（　透明　・　非透明　）</w:t>
            </w:r>
          </w:p>
          <w:p>
            <w:pPr>
              <w:pStyle w:val="0"/>
              <w:ind w:firstLine="1980" w:firstLineChars="900"/>
              <w:jc w:val="left"/>
              <w:rPr>
                <w:rFonts w:hint="default" w:asciiTheme="majorEastAsia" w:hAnsiTheme="majorEastAsia" w:eastAsiaTheme="majorEastAsia"/>
                <w:sz w:val="22"/>
              </w:rPr>
            </w:pPr>
            <w:r>
              <w:rPr>
                <w:rFonts w:hint="default" w:asciiTheme="majorEastAsia" w:hAnsiTheme="majorEastAsia" w:eastAsiaTheme="majorEastAsia"/>
                <w:sz w:val="22"/>
              </w:rPr>
              <w:t>顔が見えるようになっているか（　はい　・　いいえ　）</w:t>
            </w:r>
          </w:p>
          <w:p>
            <w:pPr>
              <w:pStyle w:val="0"/>
              <w:spacing w:before="155" w:beforeLines="50" w:beforeAutospacing="0"/>
              <w:jc w:val="left"/>
              <w:rPr>
                <w:rFonts w:hint="default" w:asciiTheme="majorEastAsia" w:hAnsiTheme="majorEastAsia" w:eastAsiaTheme="majorEastAsia"/>
                <w:sz w:val="22"/>
              </w:rPr>
            </w:pPr>
            <w:r>
              <w:rPr>
                <w:rFonts w:hint="default" w:asciiTheme="majorEastAsia" w:hAnsiTheme="majorEastAsia" w:eastAsiaTheme="majorEastAsia"/>
                <w:sz w:val="22"/>
              </w:rPr>
              <w:t>●</w:t>
            </w:r>
            <w:r>
              <w:rPr>
                <w:rFonts w:hint="default" w:asciiTheme="majorEastAsia" w:hAnsiTheme="majorEastAsia" w:eastAsiaTheme="majorEastAsia"/>
                <w:sz w:val="22"/>
              </w:rPr>
              <w:t>遺族</w:t>
            </w:r>
            <w:r>
              <w:rPr>
                <w:rFonts w:hint="eastAsia" w:asciiTheme="majorEastAsia" w:hAnsiTheme="majorEastAsia" w:eastAsiaTheme="majorEastAsia"/>
                <w:sz w:val="22"/>
              </w:rPr>
              <w:t>等の方の代表者の氏名</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default" w:asciiTheme="majorEastAsia" w:hAnsiTheme="majorEastAsia" w:eastAsiaTheme="majorEastAsia"/>
                <w:sz w:val="22"/>
              </w:rPr>
              <w:t>　　　　　）</w:t>
            </w:r>
          </w:p>
          <w:p>
            <w:pPr>
              <w:pStyle w:val="0"/>
              <w:ind w:firstLine="1100" w:firstLineChars="500"/>
              <w:jc w:val="left"/>
              <w:rPr>
                <w:rFonts w:hint="default" w:asciiTheme="majorEastAsia" w:hAnsiTheme="majorEastAsia" w:eastAsiaTheme="majorEastAsia"/>
                <w:sz w:val="22"/>
              </w:rPr>
            </w:pPr>
            <w:r>
              <w:rPr>
                <w:rFonts w:hint="default" w:asciiTheme="majorEastAsia" w:hAnsiTheme="majorEastAsia" w:eastAsiaTheme="majorEastAsia"/>
                <w:sz w:val="22"/>
              </w:rPr>
              <w:t>あれば特記事項（　　　　</w:t>
            </w:r>
            <w:r>
              <w:rPr>
                <w:rFonts w:hint="eastAsia" w:asciiTheme="majorEastAsia" w:hAnsiTheme="majorEastAsia" w:eastAsiaTheme="majorEastAsia"/>
                <w:sz w:val="22"/>
              </w:rPr>
              <w:t>　　　</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default" w:asciiTheme="majorEastAsia" w:hAnsiTheme="majorEastAsia" w:eastAsiaTheme="majorEastAsia"/>
                <w:sz w:val="22"/>
              </w:rPr>
              <w:t>　</w:t>
            </w:r>
            <w:r>
              <w:rPr>
                <w:rFonts w:hint="eastAsia" w:asciiTheme="majorEastAsia" w:hAnsiTheme="majorEastAsia" w:eastAsiaTheme="majorEastAsia"/>
                <w:sz w:val="22"/>
              </w:rPr>
              <w:t xml:space="preserve"> </w:t>
            </w:r>
            <w:r>
              <w:rPr>
                <w:rFonts w:hint="default" w:asciiTheme="majorEastAsia" w:hAnsiTheme="majorEastAsia" w:eastAsiaTheme="majorEastAsia"/>
                <w:sz w:val="22"/>
              </w:rPr>
              <w:t>）</w:t>
            </w:r>
          </w:p>
          <w:p>
            <w:pPr>
              <w:pStyle w:val="0"/>
              <w:spacing w:before="155" w:beforeLines="50" w:beforeAutospacing="0"/>
              <w:jc w:val="left"/>
              <w:rPr>
                <w:rFonts w:hint="default" w:asciiTheme="majorEastAsia" w:hAnsiTheme="majorEastAsia" w:eastAsiaTheme="majorEastAsia"/>
                <w:sz w:val="22"/>
              </w:rPr>
            </w:pPr>
            <w:r>
              <w:rPr>
                <w:rFonts w:hint="default" w:asciiTheme="majorEastAsia" w:hAnsiTheme="majorEastAsia" w:eastAsiaTheme="majorEastAsia"/>
                <w:sz w:val="22"/>
              </w:rPr>
              <w:t>●</w:t>
            </w:r>
            <w:r>
              <w:rPr>
                <w:rFonts w:hint="default" w:asciiTheme="majorEastAsia" w:hAnsiTheme="majorEastAsia" w:eastAsiaTheme="majorEastAsia"/>
                <w:sz w:val="22"/>
              </w:rPr>
              <w:t>その他</w:t>
            </w:r>
            <w:r>
              <w:rPr>
                <w:rFonts w:hint="eastAsia" w:asciiTheme="majorEastAsia" w:hAnsiTheme="majorEastAsia" w:eastAsiaTheme="majorEastAsia"/>
                <w:sz w:val="22"/>
              </w:rPr>
              <w:t>の</w:t>
            </w:r>
            <w:r>
              <w:rPr>
                <w:rFonts w:hint="default" w:asciiTheme="majorEastAsia" w:hAnsiTheme="majorEastAsia" w:eastAsiaTheme="majorEastAsia"/>
                <w:sz w:val="22"/>
              </w:rPr>
              <w:t>留意事項</w:t>
            </w:r>
          </w:p>
          <w:p>
            <w:pPr>
              <w:pStyle w:val="0"/>
              <w:spacing w:after="155" w:afterLines="50" w:afterAutospacing="0"/>
              <w:ind w:firstLine="220" w:firstLineChars="100"/>
              <w:jc w:val="left"/>
              <w:rPr>
                <w:rFonts w:hint="default" w:asciiTheme="majorEastAsia" w:hAnsiTheme="majorEastAsia" w:eastAsiaTheme="majorEastAsia"/>
                <w:sz w:val="22"/>
              </w:rPr>
            </w:pP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default" w:asciiTheme="majorEastAsia" w:hAnsiTheme="majorEastAsia" w:eastAsiaTheme="majorEastAsia"/>
                <w:sz w:val="22"/>
              </w:rPr>
              <w:t>　　　　）</w:t>
            </w:r>
          </w:p>
          <w:p>
            <w:pPr>
              <w:pStyle w:val="0"/>
              <w:jc w:val="left"/>
              <w:rPr>
                <w:rFonts w:hint="default" w:eastAsia="PMingLiU" w:asciiTheme="majorEastAsia" w:hAnsiTheme="majorEastAsia"/>
                <w:sz w:val="22"/>
              </w:rPr>
            </w:pPr>
            <w:r>
              <w:rPr>
                <w:rFonts w:hint="eastAsia" w:asciiTheme="majorEastAsia" w:hAnsiTheme="majorEastAsia" w:eastAsiaTheme="majorEastAsia"/>
                <w:sz w:val="22"/>
              </w:rPr>
              <w:t>（連絡先）施設名：</w:t>
            </w:r>
          </w:p>
          <w:p>
            <w:pPr>
              <w:pStyle w:val="0"/>
              <w:spacing w:after="155" w:afterLines="50" w:afterAutospacing="0"/>
              <w:ind w:firstLine="1102" w:firstLineChars="501"/>
              <w:jc w:val="left"/>
              <w:rPr>
                <w:rFonts w:hint="default" w:asciiTheme="majorEastAsia" w:hAnsiTheme="majorEastAsia" w:eastAsiaTheme="majorEastAsia"/>
                <w:sz w:val="22"/>
              </w:rPr>
            </w:pPr>
            <w:r>
              <w:rPr>
                <w:rFonts w:hint="eastAsia" w:asciiTheme="majorEastAsia" w:hAnsiTheme="majorEastAsia" w:eastAsiaTheme="majorEastAsia"/>
                <w:sz w:val="22"/>
              </w:rPr>
              <w:t>担当者：　　　　　　　　　　電話番号：</w:t>
            </w:r>
          </w:p>
        </w:tc>
      </w:tr>
      <w:tr>
        <w:trPr/>
        <w:tc>
          <w:tcPr>
            <w:tcW w:w="1135" w:type="dxa"/>
            <w:vAlign w:val="center"/>
          </w:tcPr>
          <w:p>
            <w:pPr>
              <w:pStyle w:val="0"/>
              <w:rPr>
                <w:rFonts w:hint="default" w:asciiTheme="majorHAnsi" w:hAnsiTheme="majorHAnsi" w:eastAsiaTheme="majorEastAsia"/>
                <w:b w:val="1"/>
                <w:sz w:val="21"/>
              </w:rPr>
            </w:pPr>
            <w:r>
              <w:rPr>
                <w:rFonts w:hint="default" w:asciiTheme="majorHAnsi" w:hAnsiTheme="majorHAnsi" w:eastAsiaTheme="majorEastAsia"/>
                <w:b w:val="1"/>
                <w:sz w:val="21"/>
              </w:rPr>
              <w:t>遺体等</w:t>
            </w:r>
            <w:r>
              <w:rPr>
                <w:rFonts w:hint="eastAsia" w:asciiTheme="majorHAnsi" w:hAnsiTheme="majorHAnsi" w:eastAsiaTheme="majorEastAsia"/>
                <w:b w:val="1"/>
                <w:sz w:val="21"/>
              </w:rPr>
              <w:t>を</w:t>
            </w:r>
            <w:r>
              <w:rPr>
                <w:rFonts w:hint="default" w:asciiTheme="majorHAnsi" w:hAnsiTheme="majorHAnsi" w:eastAsiaTheme="majorEastAsia"/>
                <w:b w:val="1"/>
                <w:sz w:val="21"/>
              </w:rPr>
              <w:t>取</w:t>
            </w:r>
            <w:r>
              <w:rPr>
                <w:rFonts w:hint="eastAsia" w:asciiTheme="majorHAnsi" w:hAnsiTheme="majorHAnsi" w:eastAsiaTheme="majorEastAsia"/>
                <w:b w:val="1"/>
                <w:sz w:val="21"/>
              </w:rPr>
              <w:t>り</w:t>
            </w:r>
            <w:r>
              <w:rPr>
                <w:rFonts w:hint="default" w:asciiTheme="majorHAnsi" w:hAnsiTheme="majorHAnsi" w:eastAsiaTheme="majorEastAsia"/>
                <w:b w:val="1"/>
                <w:sz w:val="21"/>
              </w:rPr>
              <w:t>扱</w:t>
            </w:r>
            <w:r>
              <w:rPr>
                <w:rFonts w:hint="eastAsia" w:asciiTheme="majorHAnsi" w:hAnsiTheme="majorHAnsi" w:eastAsiaTheme="majorEastAsia"/>
                <w:b w:val="1"/>
                <w:sz w:val="21"/>
              </w:rPr>
              <w:t>う</w:t>
            </w:r>
            <w:r>
              <w:rPr>
                <w:rFonts w:hint="default" w:asciiTheme="majorHAnsi" w:hAnsiTheme="majorHAnsi" w:eastAsiaTheme="majorEastAsia"/>
                <w:b w:val="1"/>
                <w:sz w:val="21"/>
              </w:rPr>
              <w:t>事業者の方</w:t>
            </w:r>
          </w:p>
        </w:tc>
        <w:tc>
          <w:tcPr>
            <w:tcW w:w="8788" w:type="dxa"/>
            <w:vAlign w:val="top"/>
          </w:tcPr>
          <w:p>
            <w:pPr>
              <w:pStyle w:val="0"/>
              <w:spacing w:before="155" w:beforeLines="50" w:beforeAutospacing="0"/>
              <w:jc w:val="left"/>
              <w:rPr>
                <w:rFonts w:hint="default" w:asciiTheme="majorEastAsia" w:hAnsiTheme="majorEastAsia" w:eastAsiaTheme="majorEastAsia"/>
                <w:sz w:val="22"/>
              </w:rPr>
            </w:pPr>
            <w:r>
              <w:rPr>
                <w:rFonts w:hint="default" w:asciiTheme="majorEastAsia" w:hAnsiTheme="majorEastAsia" w:eastAsiaTheme="majorEastAsia"/>
                <w:sz w:val="22"/>
              </w:rPr>
              <w:t>●</w:t>
            </w:r>
            <w:r>
              <w:rPr>
                <w:rFonts w:hint="eastAsia" w:asciiTheme="majorEastAsia" w:hAnsiTheme="majorEastAsia" w:eastAsiaTheme="majorEastAsia"/>
                <w:sz w:val="22"/>
              </w:rPr>
              <w:t>納棺時に棺表面を清拭・消毒の有無　（　有　・　無　）</w:t>
            </w:r>
          </w:p>
          <w:p>
            <w:pPr>
              <w:pStyle w:val="0"/>
              <w:spacing w:before="155" w:beforeLines="50" w:beforeAutospacing="0"/>
              <w:jc w:val="left"/>
              <w:rPr>
                <w:rFonts w:hint="default" w:asciiTheme="majorEastAsia" w:hAnsiTheme="majorEastAsia" w:eastAsiaTheme="majorEastAsia"/>
                <w:sz w:val="22"/>
              </w:rPr>
            </w:pPr>
            <w:r>
              <w:rPr>
                <w:rFonts w:hint="eastAsia" w:asciiTheme="majorEastAsia" w:hAnsiTheme="majorEastAsia" w:eastAsiaTheme="majorEastAsia"/>
                <w:sz w:val="22"/>
              </w:rPr>
              <w:t>●</w:t>
            </w:r>
            <w:r>
              <w:rPr>
                <w:rFonts w:hint="default" w:asciiTheme="majorEastAsia" w:hAnsiTheme="majorEastAsia" w:eastAsiaTheme="majorEastAsia"/>
                <w:sz w:val="22"/>
              </w:rPr>
              <w:t>遺族</w:t>
            </w:r>
            <w:r>
              <w:rPr>
                <w:rFonts w:hint="eastAsia" w:asciiTheme="majorEastAsia" w:hAnsiTheme="majorEastAsia" w:eastAsiaTheme="majorEastAsia"/>
                <w:sz w:val="22"/>
              </w:rPr>
              <w:t>等の方の代表者の氏名</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default" w:asciiTheme="majorEastAsia" w:hAnsiTheme="majorEastAsia" w:eastAsiaTheme="majorEastAsia"/>
                <w:sz w:val="22"/>
              </w:rPr>
              <w:t>　）</w:t>
            </w:r>
          </w:p>
          <w:p>
            <w:pPr>
              <w:pStyle w:val="0"/>
              <w:ind w:firstLine="220" w:firstLineChars="100"/>
              <w:jc w:val="left"/>
              <w:rPr>
                <w:rFonts w:hint="default" w:asciiTheme="majorEastAsia" w:hAnsiTheme="majorEastAsia" w:eastAsiaTheme="majorEastAsia"/>
                <w:sz w:val="22"/>
              </w:rPr>
            </w:pPr>
            <w:r>
              <w:rPr>
                <w:rFonts w:hint="default" w:asciiTheme="majorEastAsia" w:hAnsiTheme="majorEastAsia" w:eastAsiaTheme="majorEastAsia"/>
                <w:sz w:val="22"/>
              </w:rPr>
              <w:t>あれば特記事項（　　　　　　　</w:t>
            </w:r>
            <w:r>
              <w:rPr>
                <w:rFonts w:hint="eastAsia" w:asciiTheme="majorEastAsia" w:hAnsiTheme="majorEastAsia" w:eastAsiaTheme="majorEastAsia"/>
                <w:sz w:val="22"/>
              </w:rPr>
              <w:t>　　　　　　　　</w:t>
            </w:r>
            <w:r>
              <w:rPr>
                <w:rFonts w:hint="default" w:asciiTheme="majorEastAsia" w:hAnsiTheme="majorEastAsia" w:eastAsiaTheme="majorEastAsia"/>
                <w:sz w:val="22"/>
              </w:rPr>
              <w:t>　　</w:t>
            </w:r>
            <w:r>
              <w:rPr>
                <w:rFonts w:hint="eastAsia" w:asciiTheme="majorEastAsia" w:hAnsiTheme="majorEastAsia" w:eastAsiaTheme="majorEastAsia"/>
                <w:sz w:val="22"/>
              </w:rPr>
              <w:t xml:space="preserve"> </w:t>
            </w:r>
            <w:r>
              <w:rPr>
                <w:rFonts w:hint="default" w:asciiTheme="majorEastAsia" w:hAnsiTheme="majorEastAsia" w:eastAsiaTheme="majorEastAsia"/>
                <w:sz w:val="22"/>
              </w:rPr>
              <w:t>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default" w:asciiTheme="majorEastAsia" w:hAnsiTheme="majorEastAsia" w:eastAsiaTheme="majorEastAsia"/>
                <w:sz w:val="22"/>
              </w:rPr>
              <w:t>　　　）</w:t>
            </w:r>
          </w:p>
          <w:p>
            <w:pPr>
              <w:pStyle w:val="0"/>
              <w:spacing w:before="155" w:beforeLines="50" w:beforeAutospacing="0"/>
              <w:ind w:left="220" w:hanging="220" w:hangingChars="100"/>
              <w:jc w:val="left"/>
              <w:rPr>
                <w:rFonts w:hint="default" w:asciiTheme="majorEastAsia" w:hAnsiTheme="majorEastAsia" w:eastAsiaTheme="majorEastAsia"/>
                <w:sz w:val="22"/>
              </w:rPr>
            </w:pPr>
            <w:r>
              <w:rPr>
                <w:rFonts w:hint="default" w:asciiTheme="majorEastAsia" w:hAnsiTheme="majorEastAsia" w:eastAsiaTheme="majorEastAsia"/>
                <w:sz w:val="22"/>
              </w:rPr>
              <w:t>●</w:t>
            </w:r>
            <w:r>
              <w:rPr>
                <w:rFonts w:hint="default" w:asciiTheme="majorEastAsia" w:hAnsiTheme="majorEastAsia" w:eastAsiaTheme="majorEastAsia"/>
                <w:sz w:val="22"/>
              </w:rPr>
              <w:t>その他</w:t>
            </w:r>
            <w:r>
              <w:rPr>
                <w:rFonts w:hint="eastAsia" w:asciiTheme="majorEastAsia" w:hAnsiTheme="majorEastAsia" w:eastAsiaTheme="majorEastAsia"/>
                <w:sz w:val="22"/>
              </w:rPr>
              <w:t>の</w:t>
            </w:r>
            <w:r>
              <w:rPr>
                <w:rFonts w:hint="default" w:asciiTheme="majorEastAsia" w:hAnsiTheme="majorEastAsia" w:eastAsiaTheme="majorEastAsia"/>
                <w:sz w:val="22"/>
              </w:rPr>
              <w:t>留意事項（　　　　　　　　　　　　　</w:t>
            </w:r>
            <w:r>
              <w:rPr>
                <w:rFonts w:hint="eastAsia" w:asciiTheme="majorEastAsia" w:hAnsiTheme="majorEastAsia" w:eastAsiaTheme="majorEastAsia"/>
                <w:sz w:val="22"/>
              </w:rPr>
              <w:t>　　　　　</w:t>
            </w:r>
            <w:r>
              <w:rPr>
                <w:rFonts w:hint="default"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default" w:asciiTheme="majorEastAsia" w:hAnsiTheme="majorEastAsia" w:eastAsiaTheme="majorEastAsia"/>
                <w:sz w:val="22"/>
              </w:rPr>
              <w:t>　）</w:t>
            </w:r>
          </w:p>
          <w:p>
            <w:pPr>
              <w:pStyle w:val="0"/>
              <w:spacing w:before="155" w:beforeLines="50" w:beforeAutospacing="0"/>
              <w:jc w:val="left"/>
              <w:rPr>
                <w:rFonts w:hint="default" w:eastAsia="PMingLiU" w:asciiTheme="majorEastAsia" w:hAnsiTheme="majorEastAsia"/>
                <w:sz w:val="22"/>
              </w:rPr>
            </w:pPr>
            <w:r>
              <w:rPr>
                <w:rFonts w:hint="eastAsia" w:asciiTheme="majorEastAsia" w:hAnsiTheme="majorEastAsia" w:eastAsiaTheme="majorEastAsia"/>
                <w:sz w:val="22"/>
              </w:rPr>
              <w:t>（連絡先）事業者名：</w:t>
            </w:r>
          </w:p>
          <w:p>
            <w:pPr>
              <w:pStyle w:val="0"/>
              <w:spacing w:after="155" w:afterLines="50" w:afterAutospacing="0"/>
              <w:ind w:firstLine="1320" w:firstLineChars="600"/>
              <w:jc w:val="left"/>
              <w:rPr>
                <w:rFonts w:hint="default" w:asciiTheme="majorEastAsia" w:hAnsiTheme="majorEastAsia" w:eastAsiaTheme="majorEastAsia"/>
                <w:sz w:val="22"/>
              </w:rPr>
            </w:pPr>
            <w:r>
              <w:rPr>
                <w:rFonts w:hint="eastAsia" w:asciiTheme="majorEastAsia" w:hAnsiTheme="majorEastAsia" w:eastAsiaTheme="majorEastAsia"/>
                <w:sz w:val="22"/>
              </w:rPr>
              <w:t>担当者：　　　　　　　　　電話番号：</w:t>
            </w:r>
          </w:p>
        </w:tc>
      </w:tr>
    </w:tbl>
    <w:p>
      <w:pPr>
        <w:pStyle w:val="0"/>
        <w:widowControl w:val="1"/>
        <w:jc w:val="right"/>
        <w:rPr>
          <w:rFonts w:hint="default"/>
          <w:sz w:val="28"/>
        </w:rPr>
      </w:pPr>
      <w:r>
        <w:rPr>
          <w:rFonts w:hint="eastAsia" w:asciiTheme="majorHAnsi" w:hAnsiTheme="majorHAnsi" w:eastAsiaTheme="majorEastAsia"/>
          <w:sz w:val="18"/>
        </w:rPr>
        <w:t>※記入欄は、必要に応じ、追加、修正等をしてください。</w:t>
      </w:r>
    </w:p>
    <w:sectPr>
      <w:footerReference r:id="rId5" w:type="default"/>
      <w:pgSz w:w="11906" w:h="16838"/>
      <w:pgMar w:top="1418" w:right="1134" w:bottom="851" w:left="1134" w:header="851" w:footer="454" w:gutter="0"/>
      <w:cols w:space="720"/>
      <w:titlePg w:val="1"/>
      <w:textDirection w:val="lrTb"/>
      <w:docGrid w:type="lines" w:linePitch="340"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33929232"/>
      <w:docPartObj>
        <w:docPartGallery w:val="Page Numbers (Bottom of Page)"/>
        <w:docPartUnique/>
      </w:docPartObj>
    </w:sdtPr>
    <w:sdtEndPr>
      <w:rPr>
        <w:rFonts w:hint="default"/>
        <w:sz w:val="21"/>
      </w:rPr>
    </w:sdtEndPr>
    <w:sdtContent>
      <w:p>
        <w:pPr>
          <w:pStyle w:val="17"/>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sz w:val="21"/>
          </w:rPr>
          <w:t>2</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41"/>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eastAsia="ＭＳ ゴシック"/>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eastAsia="ＭＳ ゴシック"/>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Arial" w:hAnsi="Arial" w:eastAsia="ＭＳ ゴシック"/>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Arial" w:hAnsi="Arial" w:eastAsia="ＭＳ ゴシック"/>
      <w:b w:val="1"/>
      <w:sz w:val="24"/>
    </w:rPr>
  </w:style>
  <w:style w:type="paragraph" w:styleId="26">
    <w:name w:val="Revision"/>
    <w:next w:val="26"/>
    <w:link w:val="0"/>
    <w:uiPriority w:val="0"/>
    <w:rPr>
      <w:rFonts w:ascii="Arial" w:hAnsi="Arial" w:eastAsia="ＭＳ ゴシック"/>
      <w:sz w:val="24"/>
    </w:rPr>
  </w:style>
  <w:style w:type="paragraph" w:styleId="27">
    <w:name w:val="List Paragraph"/>
    <w:basedOn w:val="0"/>
    <w:next w:val="27"/>
    <w:link w:val="0"/>
    <w:uiPriority w:val="0"/>
    <w:qFormat/>
    <w:pPr>
      <w:ind w:left="840" w:leftChars="400"/>
    </w:pPr>
  </w:style>
  <w:style w:type="character" w:styleId="28">
    <w:name w:val="Hyperlink"/>
    <w:basedOn w:val="10"/>
    <w:next w:val="28"/>
    <w:link w:val="0"/>
    <w:uiPriority w:val="0"/>
    <w:rPr>
      <w:color w:val="0563C1" w:themeColor="hyperlink"/>
      <w:u w:val="single" w:color="auto"/>
    </w:rPr>
  </w:style>
  <w:style w:type="character" w:styleId="29">
    <w:name w:val="FollowedHyperlink"/>
    <w:basedOn w:val="10"/>
    <w:next w:val="29"/>
    <w:link w:val="0"/>
    <w:uiPriority w:val="0"/>
    <w:rPr>
      <w:color w:val="954F72" w:themeColor="followedHyperlink"/>
      <w:u w:val="single" w:color="auto"/>
    </w:rPr>
  </w:style>
  <w:style w:type="paragraph" w:styleId="30">
    <w:name w:val="Plain Text"/>
    <w:basedOn w:val="0"/>
    <w:next w:val="30"/>
    <w:link w:val="31"/>
    <w:uiPriority w:val="0"/>
    <w:pPr>
      <w:jc w:val="left"/>
    </w:pPr>
    <w:rPr>
      <w:rFonts w:ascii="游ゴシック" w:hAnsi="游ゴシック" w:eastAsia="游ゴシック"/>
      <w:sz w:val="22"/>
    </w:rPr>
  </w:style>
  <w:style w:type="character" w:styleId="31" w:customStyle="1">
    <w:name w:val="書式なし (文字)"/>
    <w:basedOn w:val="10"/>
    <w:next w:val="31"/>
    <w:link w:val="30"/>
    <w:uiPriority w:val="0"/>
    <w:rPr>
      <w:rFonts w:ascii="游ゴシック" w:hAnsi="游ゴシック" w:eastAsia="游ゴシック"/>
      <w:sz w:val="22"/>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144</Words>
  <Characters>827</Characters>
  <Application>JUST Note</Application>
  <Lines>6</Lines>
  <Paragraphs>1</Paragraphs>
  <CharactersWithSpaces>970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490221</cp:lastModifiedBy>
  <cp:lastPrinted>2023-01-04T12:10:00Z</cp:lastPrinted>
  <dcterms:created xsi:type="dcterms:W3CDTF">2023-01-05T15:29:00Z</dcterms:created>
  <dcterms:modified xsi:type="dcterms:W3CDTF">2023-06-15T02:40:31Z</dcterms:modified>
  <cp:revision>0</cp:revision>
</cp:coreProperties>
</file>