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0"/>
        <w:autoSpaceDN w:val="0"/>
        <w:spacing w:line="0" w:lineRule="atLeast"/>
        <w:ind w:right="1533"/>
        <w:textAlignment w:val="auto"/>
        <w:rPr>
          <w:rFonts w:hint="default" w:ascii="ＭＳ 明朝" w:hAnsi="ＭＳ 明朝"/>
          <w:color w:val="auto"/>
          <w:kern w:val="2"/>
          <w:sz w:val="24"/>
        </w:rPr>
      </w:pPr>
      <w:r>
        <w:rPr>
          <w:rFonts w:hint="eastAsia" w:ascii="ＭＳ 明朝" w:hAnsi="ＭＳ 明朝"/>
          <w:color w:val="auto"/>
          <w:kern w:val="2"/>
          <w:sz w:val="24"/>
        </w:rPr>
        <w:t>（業務方法書　様式第７号）</w:t>
      </w:r>
    </w:p>
    <w:p>
      <w:pPr>
        <w:pStyle w:val="0"/>
        <w:spacing w:line="0" w:lineRule="atLeast"/>
        <w:ind w:right="1050"/>
        <w:rPr>
          <w:rFonts w:hint="default" w:ascii="ＭＳ 明朝" w:hAnsi="ＭＳ 明朝"/>
          <w:color w:val="auto"/>
          <w:sz w:val="24"/>
        </w:rPr>
      </w:pPr>
    </w:p>
    <w:p>
      <w:pPr>
        <w:pStyle w:val="0"/>
        <w:overflowPunct w:val="1"/>
        <w:spacing w:line="0" w:lineRule="atLeast"/>
        <w:jc w:val="right"/>
        <w:rPr>
          <w:rFonts w:hint="default" w:ascii="Century" w:hAnsi="Century"/>
          <w:color w:val="auto"/>
          <w:sz w:val="24"/>
        </w:rPr>
      </w:pPr>
      <w:r>
        <w:rPr>
          <w:rFonts w:hint="eastAsia" w:ascii="Century" w:hAnsi="Century"/>
          <w:color w:val="auto"/>
          <w:sz w:val="24"/>
        </w:rPr>
        <w:t>年　月　日</w:t>
      </w:r>
    </w:p>
    <w:p>
      <w:pPr>
        <w:pStyle w:val="0"/>
        <w:overflowPunct w:val="1"/>
        <w:spacing w:line="0" w:lineRule="atLeast"/>
        <w:rPr>
          <w:rFonts w:hint="default" w:ascii="Century" w:hAnsi="Century"/>
          <w:color w:val="auto"/>
          <w:sz w:val="24"/>
        </w:rPr>
      </w:pPr>
    </w:p>
    <w:p>
      <w:pPr>
        <w:pStyle w:val="0"/>
        <w:overflowPunct w:val="1"/>
        <w:spacing w:line="0" w:lineRule="atLeast"/>
        <w:rPr>
          <w:rFonts w:hint="default" w:ascii="Century" w:hAnsi="Century"/>
          <w:color w:val="auto"/>
          <w:sz w:val="24"/>
        </w:rPr>
      </w:pPr>
      <w:r>
        <w:rPr>
          <w:rFonts w:hint="eastAsia" w:ascii="Century" w:hAnsi="Century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>高知県農業再生協議会　会長</w:t>
      </w:r>
      <w:bookmarkStart w:id="0" w:name="_GoBack"/>
      <w:bookmarkEnd w:id="0"/>
      <w:r>
        <w:rPr>
          <w:rFonts w:hint="eastAsia"/>
          <w:color w:val="auto"/>
          <w:sz w:val="24"/>
        </w:rPr>
        <w:t>　様</w:t>
      </w:r>
    </w:p>
    <w:p>
      <w:pPr>
        <w:pStyle w:val="0"/>
        <w:overflowPunct w:val="1"/>
        <w:spacing w:line="0" w:lineRule="atLeast"/>
        <w:rPr>
          <w:rFonts w:hint="default" w:ascii="Century" w:hAnsi="Century"/>
          <w:color w:val="auto"/>
          <w:sz w:val="24"/>
        </w:rPr>
      </w:pPr>
    </w:p>
    <w:p>
      <w:pPr>
        <w:pStyle w:val="0"/>
        <w:overflowPunct w:val="1"/>
        <w:spacing w:line="0" w:lineRule="atLeast"/>
        <w:ind w:firstLine="6470" w:firstLineChars="2600"/>
        <w:rPr>
          <w:rFonts w:hint="default" w:ascii="Century" w:hAnsi="Century"/>
          <w:color w:val="auto"/>
          <w:sz w:val="24"/>
        </w:rPr>
      </w:pPr>
      <w:r>
        <w:rPr>
          <w:rFonts w:hint="eastAsia" w:ascii="Century" w:hAnsi="Century"/>
          <w:color w:val="auto"/>
          <w:sz w:val="24"/>
        </w:rPr>
        <w:t>所在地</w:t>
      </w:r>
    </w:p>
    <w:p>
      <w:pPr>
        <w:pStyle w:val="0"/>
        <w:overflowPunct w:val="1"/>
        <w:spacing w:line="0" w:lineRule="atLeast"/>
        <w:ind w:firstLine="6470" w:firstLineChars="2600"/>
        <w:rPr>
          <w:rFonts w:hint="default" w:ascii="Century" w:hAnsi="Century"/>
          <w:color w:val="auto"/>
          <w:sz w:val="24"/>
        </w:rPr>
      </w:pPr>
      <w:r>
        <w:rPr>
          <w:rFonts w:hint="eastAsia" w:ascii="Century" w:hAnsi="Century"/>
          <w:color w:val="auto"/>
          <w:sz w:val="24"/>
        </w:rPr>
        <w:t>取組実施者名</w:t>
      </w:r>
    </w:p>
    <w:p>
      <w:pPr>
        <w:pStyle w:val="0"/>
        <w:overflowPunct w:val="1"/>
        <w:spacing w:line="0" w:lineRule="atLeast"/>
        <w:ind w:firstLine="6470" w:firstLineChars="2600"/>
        <w:rPr>
          <w:rFonts w:hint="default" w:ascii="Century" w:hAnsi="Century"/>
          <w:strike w:val="1"/>
          <w:color w:val="auto"/>
          <w:sz w:val="24"/>
        </w:rPr>
      </w:pPr>
      <w:r>
        <w:rPr>
          <w:rFonts w:hint="eastAsia" w:ascii="Century" w:hAnsi="Century"/>
          <w:color w:val="auto"/>
          <w:sz w:val="24"/>
        </w:rPr>
        <w:t>代表者氏名</w:t>
      </w:r>
    </w:p>
    <w:p>
      <w:pPr>
        <w:pStyle w:val="0"/>
        <w:overflowPunct w:val="1"/>
        <w:spacing w:line="0" w:lineRule="atLeast"/>
        <w:rPr>
          <w:rFonts w:hint="default" w:ascii="Century" w:hAnsi="Century"/>
          <w:color w:val="auto"/>
          <w:sz w:val="24"/>
        </w:rPr>
      </w:pPr>
    </w:p>
    <w:p>
      <w:pPr>
        <w:pStyle w:val="0"/>
        <w:overflowPunct w:val="1"/>
        <w:spacing w:line="0" w:lineRule="atLeast"/>
        <w:jc w:val="center"/>
        <w:rPr>
          <w:rFonts w:hint="default" w:ascii="Century" w:hAnsi="Century"/>
          <w:color w:val="auto"/>
          <w:sz w:val="24"/>
        </w:rPr>
      </w:pPr>
      <w:r>
        <w:rPr>
          <w:rFonts w:hint="eastAsia" w:ascii="Century" w:hAnsi="Century"/>
          <w:color w:val="auto"/>
          <w:sz w:val="24"/>
        </w:rPr>
        <w:t>肥料価格高騰対策事業に係る振込口座について</w:t>
      </w:r>
    </w:p>
    <w:p>
      <w:pPr>
        <w:pStyle w:val="0"/>
        <w:overflowPunct w:val="1"/>
        <w:spacing w:line="0" w:lineRule="atLeast"/>
        <w:rPr>
          <w:rFonts w:hint="default" w:ascii="Century" w:hAnsi="Century"/>
          <w:color w:val="auto"/>
          <w:sz w:val="24"/>
        </w:rPr>
      </w:pPr>
    </w:p>
    <w:p>
      <w:pPr>
        <w:pStyle w:val="0"/>
        <w:overflowPunct w:val="1"/>
        <w:spacing w:line="0" w:lineRule="atLeast"/>
        <w:rPr>
          <w:rFonts w:hint="default" w:ascii="Century" w:hAnsi="Century"/>
          <w:color w:val="auto"/>
          <w:sz w:val="24"/>
        </w:rPr>
      </w:pPr>
      <w:r>
        <w:rPr>
          <w:rFonts w:hint="eastAsia" w:ascii="Century" w:hAnsi="Century"/>
          <w:color w:val="auto"/>
          <w:sz w:val="24"/>
        </w:rPr>
        <w:t>　肥料価格高騰対策事業に係る振込口座を下記のとおり提出します。</w:t>
      </w:r>
    </w:p>
    <w:p>
      <w:pPr>
        <w:pStyle w:val="0"/>
        <w:overflowPunct w:val="1"/>
        <w:spacing w:line="0" w:lineRule="atLeast"/>
        <w:rPr>
          <w:rFonts w:hint="default" w:ascii="Century" w:hAnsi="Century"/>
          <w:color w:val="auto"/>
          <w:sz w:val="24"/>
        </w:rPr>
      </w:pPr>
    </w:p>
    <w:p>
      <w:pPr>
        <w:pStyle w:val="0"/>
        <w:overflowPunct w:val="1"/>
        <w:spacing w:line="0" w:lineRule="atLeast"/>
        <w:jc w:val="center"/>
        <w:rPr>
          <w:rFonts w:hint="default" w:ascii="Century" w:hAnsi="Century"/>
          <w:color w:val="auto"/>
          <w:sz w:val="24"/>
        </w:rPr>
      </w:pPr>
      <w:r>
        <w:rPr>
          <w:rFonts w:hint="eastAsia" w:ascii="Century" w:hAnsi="Century"/>
          <w:color w:val="auto"/>
          <w:sz w:val="24"/>
        </w:rPr>
        <w:t>記</w:t>
      </w:r>
    </w:p>
    <w:p>
      <w:pPr>
        <w:pStyle w:val="0"/>
        <w:overflowPunct w:val="1"/>
        <w:spacing w:line="0" w:lineRule="atLeast"/>
        <w:jc w:val="center"/>
        <w:rPr>
          <w:rFonts w:hint="default" w:ascii="Century" w:hAnsi="Century"/>
          <w:color w:val="auto"/>
          <w:sz w:val="24"/>
        </w:rPr>
      </w:pPr>
    </w:p>
    <w:p>
      <w:pPr>
        <w:pStyle w:val="0"/>
        <w:overflowPunct w:val="1"/>
        <w:rPr>
          <w:rFonts w:hint="default" w:ascii="Century" w:hAnsi="Century"/>
          <w:color w:val="auto"/>
          <w:sz w:val="24"/>
        </w:rPr>
      </w:pPr>
      <w:r>
        <w:rPr>
          <w:rFonts w:hint="eastAsia" w:ascii="Century" w:hAnsi="Century"/>
          <w:color w:val="auto"/>
        </w:rPr>
        <w:t>　</w:t>
      </w:r>
      <w:r>
        <w:rPr>
          <w:rFonts w:hint="eastAsia" w:ascii="Century" w:hAnsi="Century"/>
          <w:color w:val="auto"/>
        </w:rPr>
        <w:t xml:space="preserve"> </w:t>
      </w:r>
      <w:r>
        <w:rPr>
          <w:rFonts w:hint="eastAsia" w:ascii="Century" w:hAnsi="Century"/>
          <w:color w:val="auto"/>
          <w:sz w:val="24"/>
        </w:rPr>
        <w:t>支援金の振込口座</w:t>
      </w:r>
    </w:p>
    <w:tbl>
      <w:tblPr>
        <w:tblStyle w:val="11"/>
        <w:tblW w:w="901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8"/>
        <w:gridCol w:w="265"/>
        <w:gridCol w:w="249"/>
        <w:gridCol w:w="89"/>
        <w:gridCol w:w="472"/>
        <w:gridCol w:w="133"/>
        <w:gridCol w:w="410"/>
        <w:gridCol w:w="139"/>
        <w:gridCol w:w="349"/>
        <w:gridCol w:w="524"/>
        <w:gridCol w:w="516"/>
        <w:gridCol w:w="514"/>
        <w:gridCol w:w="514"/>
        <w:gridCol w:w="318"/>
        <w:gridCol w:w="189"/>
        <w:gridCol w:w="361"/>
        <w:gridCol w:w="145"/>
        <w:gridCol w:w="404"/>
        <w:gridCol w:w="103"/>
        <w:gridCol w:w="448"/>
        <w:gridCol w:w="58"/>
        <w:gridCol w:w="513"/>
        <w:gridCol w:w="541"/>
        <w:gridCol w:w="554"/>
        <w:gridCol w:w="554"/>
      </w:tblGrid>
      <w:tr>
        <w:trPr>
          <w:trHeight w:val="312" w:hRule="atLeast"/>
        </w:trPr>
        <w:tc>
          <w:tcPr>
            <w:tcW w:w="92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金融機関（ゆうちょ銀行以外）</w:t>
            </w:r>
          </w:p>
        </w:tc>
      </w:tr>
      <w:tr>
        <w:trPr>
          <w:trHeight w:val="312" w:hRule="atLeast"/>
        </w:trPr>
        <w:tc>
          <w:tcPr>
            <w:tcW w:w="2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金融機関コード（数字４桁）</w:t>
            </w:r>
          </w:p>
        </w:tc>
        <w:tc>
          <w:tcPr>
            <w:tcW w:w="68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firstLine="2626" w:firstLineChars="1200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金融機関名</w:t>
            </w:r>
          </w:p>
        </w:tc>
      </w:tr>
      <w:tr>
        <w:trPr>
          <w:trHeight w:val="68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spacing w:val="-32"/>
                <w:kern w:val="2"/>
                <w:sz w:val="20"/>
              </w:rPr>
            </w:pPr>
          </w:p>
        </w:tc>
        <w:tc>
          <w:tcPr>
            <w:tcW w:w="68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農業協同組合　銀行　信用金庫</w:t>
            </w:r>
          </w:p>
          <w:p>
            <w:pPr>
              <w:pStyle w:val="0"/>
              <w:overflowPunct w:val="1"/>
              <w:jc w:val="right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信用組合　労働金庫　信連　農林中金</w:t>
            </w:r>
          </w:p>
        </w:tc>
      </w:tr>
      <w:tr>
        <w:trPr>
          <w:trHeight w:val="309" w:hRule="atLeast"/>
        </w:trPr>
        <w:tc>
          <w:tcPr>
            <w:tcW w:w="1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spacing w:val="4"/>
                <w:kern w:val="2"/>
                <w:sz w:val="14"/>
                <w:fitText w:val="1639" w:id="1"/>
              </w:rPr>
              <w:t>支店コード（数字３桁</w:t>
            </w:r>
            <w:r>
              <w:rPr>
                <w:rFonts w:hint="eastAsia" w:ascii="Century" w:hAnsi="Century"/>
                <w:color w:val="auto"/>
                <w:spacing w:val="9"/>
                <w:kern w:val="2"/>
                <w:sz w:val="14"/>
                <w:fitText w:val="1639" w:id="1"/>
              </w:rPr>
              <w:t>）</w:t>
            </w:r>
          </w:p>
        </w:tc>
        <w:tc>
          <w:tcPr>
            <w:tcW w:w="736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firstLine="3173" w:firstLineChars="1450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支店名</w:t>
            </w:r>
          </w:p>
        </w:tc>
      </w:tr>
      <w:tr>
        <w:trPr>
          <w:trHeight w:val="45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spacing w:val="-20"/>
                <w:kern w:val="2"/>
              </w:rPr>
            </w:pPr>
          </w:p>
        </w:tc>
        <w:tc>
          <w:tcPr>
            <w:tcW w:w="736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trHeight w:val="312" w:hRule="atLeast"/>
        </w:trPr>
        <w:tc>
          <w:tcPr>
            <w:tcW w:w="52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 w:ascii="Century" w:hAnsi="Century"/>
                <w:color w:val="auto"/>
                <w:spacing w:val="-20"/>
                <w:kern w:val="2"/>
              </w:rPr>
            </w:pPr>
            <w:r>
              <w:rPr>
                <w:rFonts w:hint="eastAsia" w:ascii="Century" w:hAnsi="Century"/>
                <w:color w:val="auto"/>
                <w:spacing w:val="-20"/>
                <w:kern w:val="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口座番号（７桁に満たない場合は、右づめで記入）</w:t>
            </w:r>
          </w:p>
        </w:tc>
      </w:tr>
      <w:tr>
        <w:trPr>
          <w:trHeight w:val="454" w:hRule="atLeast"/>
        </w:trPr>
        <w:tc>
          <w:tcPr>
            <w:tcW w:w="52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 w:ascii="Century" w:hAnsi="Century"/>
                <w:color w:val="auto"/>
                <w:spacing w:val="-20"/>
                <w:kern w:val="2"/>
              </w:rPr>
            </w:pPr>
            <w:r>
              <w:rPr>
                <w:rFonts w:hint="eastAsia" w:ascii="ＭＳ 明朝" w:hAnsi="ＭＳ 明朝"/>
                <w:color w:val="auto"/>
                <w:spacing w:val="-20"/>
                <w:kern w:val="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gridAfter w:val="3"/>
          <w:wAfter w:w="1649" w:type="dxa"/>
          <w:trHeight w:val="312" w:hRule="atLeast"/>
        </w:trPr>
        <w:tc>
          <w:tcPr>
            <w:tcW w:w="75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口座名義</w:t>
            </w:r>
          </w:p>
        </w:tc>
      </w:tr>
      <w:tr>
        <w:trPr>
          <w:gridAfter w:val="3"/>
          <w:wAfter w:w="1649" w:type="dxa"/>
          <w:trHeight w:val="270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rPr>
                <w:rFonts w:hint="default" w:ascii="Century" w:hAnsi="Century"/>
                <w:color w:val="auto"/>
                <w:kern w:val="2"/>
              </w:rPr>
            </w:pPr>
          </w:p>
        </w:tc>
      </w:tr>
      <w:tr>
        <w:trPr>
          <w:gridAfter w:val="3"/>
          <w:wAfter w:w="1649" w:type="dxa"/>
          <w:trHeight w:val="454" w:hRule="atLeast"/>
        </w:trPr>
        <w:tc>
          <w:tcPr>
            <w:tcW w:w="913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649" w:type="dxa"/>
          <w:trHeight w:val="312" w:hRule="atLeast"/>
        </w:trPr>
        <w:tc>
          <w:tcPr>
            <w:tcW w:w="75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rPr>
                <w:rFonts w:hint="default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  <w:sz w:val="18"/>
              </w:rPr>
              <w:t>ゆうちょ銀行</w:t>
            </w:r>
          </w:p>
        </w:tc>
      </w:tr>
      <w:tr>
        <w:trPr>
          <w:gridAfter w:val="3"/>
          <w:wAfter w:w="1649" w:type="dxa"/>
          <w:trHeight w:val="272" w:hRule="atLeast"/>
        </w:trPr>
        <w:tc>
          <w:tcPr>
            <w:tcW w:w="3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rPr>
                <w:rFonts w:hint="default" w:ascii="Century" w:hAnsi="Century"/>
                <w:color w:val="auto"/>
                <w:kern w:val="2"/>
                <w:sz w:val="18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rPr>
                <w:rFonts w:hint="default" w:ascii="Century" w:hAnsi="Century"/>
                <w:color w:val="auto"/>
                <w:kern w:val="2"/>
                <w:sz w:val="14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番号（右づめで記入）</w:t>
            </w:r>
          </w:p>
        </w:tc>
      </w:tr>
      <w:tr>
        <w:trPr>
          <w:gridAfter w:val="3"/>
          <w:wAfter w:w="1649" w:type="dxa"/>
          <w:trHeight w:val="45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  <w:vertAlign w:val="superscript"/>
              </w:rPr>
            </w:pPr>
            <w:r>
              <w:rPr>
                <w:rFonts w:hint="eastAsia" w:ascii="Century" w:hAnsi="Century"/>
                <w:color w:val="auto"/>
                <w:kern w:val="2"/>
                <w:sz w:val="18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649" w:type="dxa"/>
          <w:trHeight w:val="312" w:hRule="atLeast"/>
        </w:trPr>
        <w:tc>
          <w:tcPr>
            <w:tcW w:w="752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口座名義人</w:t>
            </w:r>
          </w:p>
        </w:tc>
      </w:tr>
      <w:tr>
        <w:trPr>
          <w:gridAfter w:val="3"/>
          <w:wAfter w:w="1649" w:type="dxa"/>
          <w:trHeight w:val="272" w:hRule="atLeast"/>
        </w:trPr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  <w:sz w:val="1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  <w:tr>
        <w:trPr>
          <w:gridAfter w:val="3"/>
          <w:wAfter w:w="1649" w:type="dxa"/>
          <w:trHeight w:val="454" w:hRule="atLeast"/>
        </w:trPr>
        <w:tc>
          <w:tcPr>
            <w:tcW w:w="913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jc w:val="center"/>
              <w:rPr>
                <w:rFonts w:hint="default" w:ascii="Century" w:hAnsi="Century"/>
                <w:color w:val="auto"/>
                <w:kern w:val="2"/>
              </w:rPr>
            </w:pPr>
            <w:r>
              <w:rPr>
                <w:rFonts w:hint="eastAsia" w:ascii="Century" w:hAnsi="Century"/>
                <w:color w:val="auto"/>
                <w:kern w:val="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rPr>
                <w:rFonts w:hint="default" w:ascii="Century" w:hAnsi="Century"/>
                <w:color w:val="auto"/>
                <w:kern w:val="2"/>
                <w:sz w:val="18"/>
              </w:rPr>
            </w:pPr>
          </w:p>
        </w:tc>
      </w:tr>
    </w:tbl>
    <w:p>
      <w:pPr>
        <w:pStyle w:val="0"/>
        <w:ind w:right="105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overflowPunct w:val="1"/>
        <w:autoSpaceDE w:val="0"/>
        <w:autoSpaceDN w:val="0"/>
        <w:ind w:right="1533"/>
        <w:textAlignment w:val="auto"/>
        <w:rPr>
          <w:rFonts w:hint="default" w:ascii="ＭＳ 明朝" w:hAnsi="ＭＳ 明朝"/>
          <w:color w:val="auto"/>
          <w:kern w:val="2"/>
        </w:rPr>
      </w:pPr>
    </w:p>
    <w:p>
      <w:pPr>
        <w:pStyle w:val="0"/>
        <w:spacing w:line="340" w:lineRule="exact"/>
        <w:rPr>
          <w:rFonts w:hint="default" w:ascii="ＭＳ 明朝" w:hAnsi="ＭＳ 明朝"/>
          <w:color w:val="auto"/>
          <w:kern w:val="2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34" w:right="1247" w:bottom="1134" w:left="1247" w:header="1134" w:footer="567" w:gutter="0"/>
      <w:cols w:space="720"/>
      <w:textDirection w:val="lrTb"/>
      <w:docGrid w:type="linesAndChars" w:linePitch="338" w:charSpace="18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rFonts w:ascii="Times New Roman" w:hAnsi="Times New Roman"/>
      <w:color w:val="000000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rFonts w:ascii="Times New Roman" w:hAnsi="Times New Roman"/>
      <w:b w:val="1"/>
      <w:color w:val="000000"/>
      <w:sz w:val="21"/>
    </w:rPr>
  </w:style>
  <w:style w:type="paragraph" w:styleId="24">
    <w:name w:val="Revision"/>
    <w:next w:val="24"/>
    <w:link w:val="0"/>
    <w:uiPriority w:val="0"/>
    <w:rPr>
      <w:rFonts w:ascii="Times New Roman" w:hAnsi="Times New Roman"/>
      <w:color w:val="000000"/>
      <w:sz w:val="21"/>
    </w:rPr>
  </w:style>
  <w:style w:type="paragraph" w:styleId="25" w:customStyle="1">
    <w:name w:val="標準；(Word文書)"/>
    <w:basedOn w:val="0"/>
    <w:next w:val="25"/>
    <w:link w:val="0"/>
    <w:uiPriority w:val="0"/>
    <w:rPr>
      <w:rFonts w:ascii="ＭＳ 明朝" w:hAnsi="ＭＳ 明朝"/>
      <w:sz w:val="24"/>
    </w:rPr>
  </w:style>
  <w:style w:type="paragraph" w:styleId="26">
    <w:name w:val="Body Text"/>
    <w:basedOn w:val="0"/>
    <w:next w:val="26"/>
    <w:link w:val="27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</w:rPr>
  </w:style>
  <w:style w:type="character" w:styleId="27" w:customStyle="1">
    <w:name w:val="本文 (文字)"/>
    <w:next w:val="27"/>
    <w:link w:val="26"/>
    <w:uiPriority w:val="0"/>
    <w:rPr>
      <w:sz w:val="21"/>
    </w:rPr>
  </w:style>
  <w:style w:type="paragraph" w:styleId="28" w:customStyle="1">
    <w:name w:val="Table Paragraph"/>
    <w:basedOn w:val="0"/>
    <w:next w:val="28"/>
    <w:link w:val="0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4"/>
    <w:basedOn w:val="11"/>
    <w:next w:val="35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Table Normal1"/>
    <w:basedOn w:val="11"/>
    <w:next w:val="36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 w:customStyle="1">
    <w:name w:val="表 (格子)5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6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7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8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9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0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11"/>
    <w:basedOn w:val="11"/>
    <w:next w:val="43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表 (格子)11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801</TotalTime>
  <Pages>1</Pages>
  <Words>0</Words>
  <Characters>284</Characters>
  <Application>JUST Note</Application>
  <Lines>72</Lines>
  <Paragraphs>30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2023-09-21T01:40:33Z</cp:lastPrinted>
  <dcterms:created xsi:type="dcterms:W3CDTF">2023-07-13T02:02:00Z</dcterms:created>
  <dcterms:modified xsi:type="dcterms:W3CDTF">2024-05-27T02:43:30Z</dcterms:modified>
  <cp:revision>1</cp:revision>
</cp:coreProperties>
</file>