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eastAsia"/>
          <w:position w:val="0"/>
          <w:sz w:val="22"/>
        </w:rPr>
      </w:pPr>
      <w:r>
        <w:rPr>
          <w:rFonts w:hint="eastAsia" w:ascii="ＭＳ ゴシック" w:hAnsi="ＭＳ ゴシック" w:eastAsia="ＭＳ ゴシック"/>
          <w:b w:val="1"/>
          <w:position w:val="0"/>
          <w:sz w:val="22"/>
        </w:rPr>
        <w:t>第７号様式</w:t>
      </w:r>
      <w:r>
        <w:rPr>
          <w:rFonts w:hint="eastAsia"/>
          <w:position w:val="0"/>
          <w:sz w:val="22"/>
        </w:rPr>
        <w:t>（第７条関係）</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auto"/>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2712" w:firstLineChars="1200"/>
        <w:rPr>
          <w:rFonts w:hint="eastAsia"/>
          <w:position w:val="0"/>
          <w:sz w:val="22"/>
        </w:rPr>
      </w:pPr>
      <w:r>
        <w:rPr>
          <w:rFonts w:hint="eastAsia"/>
          <w:position w:val="0"/>
          <w:sz w:val="22"/>
        </w:rPr>
        <w:t>様</w:t>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4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保有個人情報不開示決定通知書</w:t>
      </w:r>
      <w:bookmarkStart w:id="0" w:name="_GoBack"/>
      <w:bookmarkEnd w:id="0"/>
    </w:p>
    <w:p>
      <w:pPr>
        <w:pStyle w:val="0"/>
        <w:overflowPunct w:val="0"/>
        <w:autoSpaceDE w:val="0"/>
        <w:autoSpaceDN w:val="0"/>
        <w:spacing w:line="240" w:lineRule="auto"/>
        <w:rPr>
          <w:rFonts w:hint="eastAsia"/>
          <w:position w:val="0"/>
          <w:sz w:val="22"/>
        </w:rPr>
      </w:pPr>
    </w:p>
    <w:p>
      <w:pPr>
        <w:pStyle w:val="0"/>
        <w:overflowPunct w:val="0"/>
        <w:autoSpaceDE w:val="0"/>
        <w:autoSpaceDN w:val="0"/>
        <w:spacing w:after="150" w:afterLines="50" w:afterAutospacing="0" w:line="240" w:lineRule="auto"/>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開示請求がありました保有個人情報については、</w:t>
      </w:r>
      <w:r>
        <w:rPr>
          <w:rFonts w:hint="eastAsia"/>
          <w:position w:val="0"/>
          <w:sz w:val="22"/>
        </w:rPr>
        <w:t>個人情報の保護に関する法律第</w:t>
      </w:r>
      <w:r>
        <w:rPr>
          <w:rFonts w:hint="eastAsia"/>
          <w:position w:val="0"/>
          <w:sz w:val="22"/>
        </w:rPr>
        <w:t>82</w:t>
      </w:r>
      <w:r>
        <w:rPr>
          <w:rFonts w:hint="eastAsia"/>
          <w:position w:val="0"/>
          <w:sz w:val="22"/>
        </w:rPr>
        <w:t>条第２項の規定により開示しないことを決定しましたので、同項の規定により次のとおり通知します。</w:t>
      </w:r>
    </w:p>
    <w:tbl>
      <w:tblPr>
        <w:tblStyle w:val="15"/>
        <w:tblW w:w="0" w:type="auto"/>
        <w:tblInd w:w="91" w:type="dxa"/>
        <w:tblLayout w:type="fixed"/>
        <w:tblCellMar>
          <w:top w:w="57" w:type="dxa"/>
          <w:left w:w="96" w:type="dxa"/>
          <w:bottom w:w="57" w:type="dxa"/>
          <w:right w:w="96" w:type="dxa"/>
        </w:tblCellMar>
        <w:tblLook w:firstRow="1" w:lastRow="0" w:firstColumn="1" w:lastColumn="0" w:noHBand="0" w:noVBand="1" w:val="04A0"/>
      </w:tblPr>
      <w:tblGrid>
        <w:gridCol w:w="1786"/>
        <w:gridCol w:w="7064"/>
      </w:tblGrid>
      <w:tr>
        <w:trPr/>
        <w:tc>
          <w:tcPr>
            <w:tcW w:w="1786" w:type="dxa"/>
            <w:vAlign w:val="center"/>
          </w:tcPr>
          <w:p>
            <w:pPr>
              <w:pStyle w:val="0"/>
              <w:overflowPunct w:val="0"/>
              <w:autoSpaceDE w:val="0"/>
              <w:autoSpaceDN w:val="0"/>
              <w:spacing w:line="240" w:lineRule="exact"/>
              <w:rPr>
                <w:rFonts w:hint="eastAsia" w:eastAsia="ＭＳ 明朝"/>
                <w:b w:val="0"/>
                <w:i w:val="0"/>
                <w:position w:val="0"/>
                <w:sz w:val="22"/>
              </w:rPr>
            </w:pPr>
            <w:r>
              <w:rPr>
                <w:rFonts w:hint="eastAsia" w:eastAsia="ＭＳ 明朝"/>
                <w:b w:val="0"/>
                <w:i w:val="0"/>
                <w:position w:val="0"/>
                <w:sz w:val="22"/>
              </w:rPr>
              <w:t>開示請求に係る保有個人情報の名称等</w:t>
            </w:r>
          </w:p>
        </w:tc>
        <w:tc>
          <w:tcPr>
            <w:tcW w:w="7064" w:type="dxa"/>
            <w:vAlign w:val="center"/>
          </w:tcPr>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7064" w:type="dxa"/>
            <w:vAlign w:val="center"/>
          </w:tcPr>
          <w:p>
            <w:pPr>
              <w:pStyle w:val="0"/>
              <w:overflowPunct w:val="0"/>
              <w:autoSpaceDE w:val="0"/>
              <w:autoSpaceDN w:val="0"/>
              <w:spacing w:line="240" w:lineRule="auto"/>
              <w:ind w:firstLine="3390" w:firstLineChars="1500"/>
              <w:rPr>
                <w:rFonts w:hint="eastAsia"/>
                <w:position w:val="0"/>
                <w:sz w:val="22"/>
              </w:rPr>
            </w:pPr>
            <w:r>
              <w:rPr>
                <w:rFonts w:hint="eastAsia"/>
                <w:position w:val="0"/>
                <w:sz w:val="22"/>
              </w:rPr>
              <w:t>年　　　月　　　日</w:t>
            </w:r>
          </w:p>
        </w:tc>
      </w:tr>
      <w:tr>
        <w:trPr/>
        <w:tc>
          <w:tcPr>
            <w:tcW w:w="1786" w:type="dxa"/>
            <w:vAlign w:val="center"/>
          </w:tcPr>
          <w:p>
            <w:pPr>
              <w:pStyle w:val="0"/>
              <w:overflowPunct w:val="0"/>
              <w:autoSpaceDE w:val="0"/>
              <w:autoSpaceDN w:val="0"/>
              <w:spacing w:line="240" w:lineRule="exact"/>
              <w:rPr>
                <w:rFonts w:hint="eastAsia"/>
                <w:position w:val="0"/>
                <w:sz w:val="22"/>
              </w:rPr>
            </w:pPr>
            <w:r>
              <w:rPr>
                <w:rFonts w:hint="eastAsia" w:eastAsia="ＭＳ 明朝"/>
                <w:b w:val="0"/>
                <w:i w:val="0"/>
                <w:position w:val="0"/>
                <w:sz w:val="22"/>
              </w:rPr>
              <w:t>保有個人情報を開示しない理由</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r>
        <w:trPr/>
        <w:tc>
          <w:tcPr>
            <w:tcW w:w="1786" w:type="dxa"/>
            <w:vAlign w:val="center"/>
          </w:tcPr>
          <w:p>
            <w:pPr>
              <w:pStyle w:val="0"/>
              <w:overflowPunct w:val="0"/>
              <w:autoSpaceDE w:val="0"/>
              <w:autoSpaceDN w:val="0"/>
              <w:spacing w:line="240" w:lineRule="auto"/>
              <w:rPr>
                <w:rFonts w:hint="eastAsia"/>
                <w:position w:val="0"/>
                <w:sz w:val="22"/>
              </w:rPr>
            </w:pPr>
            <w:r>
              <w:rPr>
                <w:rFonts w:hint="eastAsia"/>
                <w:position w:val="0"/>
                <w:sz w:val="22"/>
              </w:rPr>
              <w:t>担当課等名等</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ind w:firstLine="1808" w:firstLineChars="800"/>
              <w:rPr>
                <w:rFonts w:hint="eastAsia"/>
                <w:position w:val="0"/>
                <w:sz w:val="22"/>
              </w:rPr>
            </w:pPr>
            <w:r>
              <w:rPr>
                <w:rFonts w:hint="eastAsia"/>
                <w:position w:val="0"/>
                <w:sz w:val="22"/>
              </w:rPr>
              <w:t>電話番号　　　　　　　　　　内線</w:t>
            </w:r>
          </w:p>
        </w:tc>
      </w:tr>
      <w:tr>
        <w:trPr/>
        <w:tc>
          <w:tcPr>
            <w:tcW w:w="178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706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p>
            <w:pPr>
              <w:pStyle w:val="0"/>
              <w:overflowPunct w:val="0"/>
              <w:autoSpaceDE w:val="0"/>
              <w:autoSpaceDN w:val="0"/>
              <w:spacing w:line="240" w:lineRule="auto"/>
              <w:rPr>
                <w:rFonts w:hint="eastAsia"/>
                <w:position w:val="0"/>
                <w:sz w:val="22"/>
              </w:rPr>
            </w:pPr>
          </w:p>
        </w:tc>
      </w:tr>
    </w:tbl>
    <w:p>
      <w:pPr>
        <w:pStyle w:val="0"/>
        <w:overflowPunct w:val="0"/>
        <w:autoSpaceDE w:val="0"/>
        <w:autoSpaceDN w:val="0"/>
        <w:spacing w:before="150" w:beforeLines="50" w:beforeAutospacing="0" w:line="240" w:lineRule="auto"/>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auto"/>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1417" w:right="1417" w:bottom="1417" w:left="1417" w:header="851" w:footer="992" w:gutter="0"/>
      <w:pgBorders w:zOrder="front" w:display="allPages" w:offsetFrom="page"/>
      <w:cols w:space="720"/>
      <w:textDirection w:val="lrTb"/>
      <w:docGrid w:type="linesAndChars" w:linePitch="311"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5"/>
  <w:drawingGridHorizontalSpacing w:val="225"/>
  <w:drawingGridVerticalSpacing w:val="15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448848</cp:lastModifiedBy>
  <dcterms:created xsi:type="dcterms:W3CDTF">2022-11-03T05:03:00Z</dcterms:created>
  <dcterms:modified xsi:type="dcterms:W3CDTF">2023-03-01T06:17:15Z</dcterms:modified>
  <cp:revision>17</cp:revision>
</cp:coreProperties>
</file>