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left"/>
        <w:rPr>
          <w:rFonts w:hint="default" w:asciiTheme="minorEastAsia" w:hAnsiTheme="minorEastAsia"/>
        </w:rPr>
      </w:pPr>
      <w:bookmarkStart w:id="0" w:name="_GoBack"/>
      <w:bookmarkEnd w:id="0"/>
      <w:r>
        <w:rPr>
          <w:rFonts w:hint="eastAsia" w:asciiTheme="minorEastAsia" w:hAnsiTheme="minorEastAsia"/>
        </w:rPr>
        <w:t>別記様式１</w:t>
      </w: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asciiTheme="minorEastAsia" w:hAnsiTheme="minorEastAsia"/>
        </w:rPr>
        <w:t>　　　　　　　　　　　　　　　　　　　　　　</w:t>
      </w:r>
    </w:p>
    <w:p>
      <w:pPr>
        <w:pStyle w:val="0"/>
        <w:autoSpaceDE w:val="0"/>
        <w:autoSpaceDN w:val="0"/>
        <w:spacing w:line="340" w:lineRule="exact"/>
        <w:jc w:val="right"/>
        <w:rPr>
          <w:rFonts w:hint="default"/>
          <w:spacing w:val="4"/>
        </w:rPr>
      </w:pPr>
      <w:r>
        <w:rPr>
          <w:rFonts w:hint="eastAsia"/>
        </w:rPr>
        <w:t>令和　　年　　月　　日</w:t>
      </w:r>
    </w:p>
    <w:p>
      <w:pPr>
        <w:pStyle w:val="0"/>
        <w:autoSpaceDE w:val="0"/>
        <w:autoSpaceDN w:val="0"/>
        <w:spacing w:line="340" w:lineRule="exact"/>
        <w:rPr>
          <w:rFonts w:hint="default"/>
          <w:spacing w:val="4"/>
        </w:rPr>
      </w:pPr>
      <w:r>
        <w:rPr>
          <w:rFonts w:hint="eastAsia"/>
        </w:rPr>
        <w:t>　高知県知事　様</w:t>
      </w:r>
    </w:p>
    <w:p>
      <w:pPr>
        <w:pStyle w:val="0"/>
        <w:autoSpaceDE w:val="0"/>
        <w:autoSpaceDN w:val="0"/>
        <w:spacing w:line="340" w:lineRule="exact"/>
        <w:ind w:left="4444" w:leftChars="2116"/>
        <w:rPr>
          <w:rFonts w:hint="default"/>
          <w:spacing w:val="4"/>
        </w:rPr>
      </w:pPr>
      <w:r>
        <w:rPr>
          <w:rFonts w:hint="eastAsia"/>
        </w:rPr>
        <w:t>受注者</w:t>
      </w:r>
      <w:r>
        <w:rPr>
          <w:rFonts w:hint="default"/>
        </w:rPr>
        <w:tab/>
      </w:r>
      <w:r>
        <w:rPr>
          <w:rFonts w:hint="eastAsia"/>
        </w:rPr>
        <w:t>住所</w:t>
      </w:r>
    </w:p>
    <w:p>
      <w:pPr>
        <w:pStyle w:val="0"/>
        <w:autoSpaceDE w:val="0"/>
        <w:autoSpaceDN w:val="0"/>
        <w:spacing w:line="340" w:lineRule="exact"/>
        <w:ind w:left="384" w:firstLine="5496" w:firstLineChars="2617"/>
        <w:jc w:val="left"/>
        <w:rPr>
          <w:rFonts w:hint="default"/>
          <w:spacing w:val="4"/>
        </w:rPr>
      </w:pPr>
      <w:r>
        <w:rPr>
          <w:rFonts w:hint="eastAsia"/>
        </w:rPr>
        <w:t>氏名</w:t>
      </w:r>
      <w:r>
        <w:rPr>
          <w:rFonts w:hint="default"/>
        </w:rPr>
        <w:t xml:space="preserve">              </w:t>
      </w:r>
    </w:p>
    <w:p>
      <w:pPr>
        <w:pStyle w:val="0"/>
        <w:autoSpaceDE w:val="0"/>
        <w:autoSpaceDN w:val="0"/>
        <w:spacing w:line="340" w:lineRule="exact"/>
        <w:rPr>
          <w:rFonts w:hint="default"/>
          <w:spacing w:val="4"/>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asciiTheme="minorEastAsia" w:hAnsiTheme="minorEastAsia"/>
        </w:rPr>
        <w:t>　以下のとおり、</w:t>
      </w:r>
      <w:r>
        <w:rPr>
          <w:rFonts w:hint="eastAsia"/>
          <w:color w:val="FF0000"/>
        </w:rPr>
        <w:t>専任特例２号による</w:t>
      </w:r>
      <w:r>
        <w:rPr>
          <w:rFonts w:hint="eastAsia" w:asciiTheme="minorEastAsia" w:hAnsiTheme="minorEastAsia"/>
        </w:rPr>
        <w:t>監理技術者として他工事と兼務することについて、発注者の承諾を得ましたので提出します。</w:t>
      </w:r>
    </w:p>
    <w:p>
      <w:pPr>
        <w:pStyle w:val="0"/>
        <w:spacing w:line="340" w:lineRule="exact"/>
        <w:rPr>
          <w:rFonts w:hint="default" w:asciiTheme="minorEastAsia" w:hAnsiTheme="minorEastAsia"/>
        </w:rPr>
      </w:pPr>
    </w:p>
    <w:p>
      <w:pPr>
        <w:pStyle w:val="0"/>
        <w:spacing w:line="340" w:lineRule="exact"/>
        <w:ind w:firstLine="210" w:firstLineChars="100"/>
        <w:rPr>
          <w:rFonts w:hint="default"/>
        </w:rPr>
      </w:pPr>
      <w:r>
        <w:rPr>
          <w:rFonts w:hint="eastAsia"/>
        </w:rPr>
        <w:t>――――――――――――――――――――――――――――――――――――――――――――</w:t>
      </w: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jc w:val="center"/>
        <w:rPr>
          <w:rFonts w:hint="default" w:asciiTheme="minorEastAsia" w:hAnsiTheme="minorEastAsia"/>
          <w:sz w:val="32"/>
        </w:rPr>
      </w:pPr>
      <w:r>
        <w:rPr>
          <w:rFonts w:hint="eastAsia" w:asciiTheme="minorEastAsia" w:hAnsiTheme="minorEastAsia"/>
          <w:sz w:val="32"/>
        </w:rPr>
        <w:t>承　諾　書</w:t>
      </w:r>
    </w:p>
    <w:p>
      <w:pPr>
        <w:pStyle w:val="0"/>
        <w:spacing w:line="340" w:lineRule="exact"/>
        <w:jc w:val="center"/>
        <w:rPr>
          <w:rFonts w:hint="default" w:asciiTheme="minorEastAsia" w:hAnsiTheme="minorEastAsia"/>
        </w:rPr>
      </w:pPr>
    </w:p>
    <w:p>
      <w:pPr>
        <w:pStyle w:val="0"/>
        <w:spacing w:line="340" w:lineRule="exact"/>
        <w:jc w:val="center"/>
        <w:rPr>
          <w:rFonts w:hint="default" w:asciiTheme="minorEastAsia" w:hAnsiTheme="minorEastAsia"/>
        </w:rPr>
      </w:pPr>
    </w:p>
    <w:p>
      <w:pPr>
        <w:pStyle w:val="0"/>
        <w:spacing w:line="340" w:lineRule="exact"/>
        <w:ind w:firstLine="210" w:firstLineChars="100"/>
        <w:rPr>
          <w:rFonts w:hint="default" w:asciiTheme="minorEastAsia" w:hAnsiTheme="minorEastAsia"/>
        </w:rPr>
      </w:pPr>
    </w:p>
    <w:p>
      <w:pPr>
        <w:pStyle w:val="0"/>
        <w:spacing w:line="340" w:lineRule="exact"/>
        <w:ind w:firstLine="210" w:firstLineChars="100"/>
        <w:rPr>
          <w:rFonts w:hint="default" w:asciiTheme="minorEastAsia" w:hAnsiTheme="minorEastAsia"/>
        </w:rPr>
      </w:pPr>
      <w:r>
        <w:rPr>
          <w:rFonts w:hint="eastAsia" w:asciiTheme="minorEastAsia" w:hAnsiTheme="minorEastAsia"/>
        </w:rPr>
        <w:t>下記工事の監理技術者について、</w:t>
      </w:r>
      <w:r>
        <w:rPr>
          <w:rFonts w:hint="eastAsia"/>
          <w:color w:val="FF0000"/>
        </w:rPr>
        <w:t>専任特例２号による</w:t>
      </w:r>
      <w:r>
        <w:rPr>
          <w:rFonts w:hint="eastAsia" w:asciiTheme="minorEastAsia" w:hAnsiTheme="minorEastAsia"/>
        </w:rPr>
        <w:t>監理技術者として他工事との兼務を承諾します。</w:t>
      </w:r>
    </w:p>
    <w:p>
      <w:pPr>
        <w:pStyle w:val="0"/>
        <w:spacing w:line="340" w:lineRule="exact"/>
        <w:ind w:firstLine="210" w:firstLineChars="100"/>
        <w:rPr>
          <w:rFonts w:hint="default" w:asciiTheme="minorEastAsia" w:hAnsiTheme="minorEastAsia"/>
        </w:rPr>
      </w:pPr>
    </w:p>
    <w:p>
      <w:pPr>
        <w:pStyle w:val="0"/>
        <w:tabs>
          <w:tab w:val="left" w:leader="none" w:pos="7124"/>
        </w:tabs>
        <w:spacing w:line="340" w:lineRule="exact"/>
        <w:ind w:firstLine="210" w:firstLineChars="100"/>
        <w:rPr>
          <w:rFonts w:hint="default" w:asciiTheme="minorEastAsia" w:hAnsiTheme="minorEastAsia"/>
        </w:rPr>
      </w:pPr>
      <w:r>
        <w:rPr>
          <w:rFonts w:hint="default" w:asciiTheme="minorEastAsia" w:hAnsiTheme="minorEastAsia"/>
        </w:rPr>
        <w:tab/>
      </w:r>
    </w:p>
    <w:p>
      <w:pPr>
        <w:pStyle w:val="0"/>
        <w:spacing w:line="340" w:lineRule="exact"/>
        <w:ind w:firstLine="210" w:firstLineChars="100"/>
        <w:jc w:val="center"/>
        <w:rPr>
          <w:rFonts w:hint="default" w:asciiTheme="minorEastAsia" w:hAnsiTheme="minorEastAsia"/>
        </w:rPr>
      </w:pPr>
      <w:r>
        <w:rPr>
          <w:rFonts w:hint="eastAsia" w:asciiTheme="minorEastAsia" w:hAnsiTheme="minorEastAsia"/>
        </w:rPr>
        <w:t>記</w:t>
      </w:r>
    </w:p>
    <w:p>
      <w:pPr>
        <w:pStyle w:val="0"/>
        <w:spacing w:line="340" w:lineRule="exact"/>
        <w:rPr>
          <w:rFonts w:hint="default" w:asciiTheme="minorEastAsia" w:hAnsiTheme="minorEastAsia"/>
        </w:rPr>
      </w:pPr>
    </w:p>
    <w:tbl>
      <w:tblPr>
        <w:tblStyle w:val="23"/>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075"/>
        <w:gridCol w:w="7887"/>
      </w:tblGrid>
      <w:tr>
        <w:trPr/>
        <w:tc>
          <w:tcPr>
            <w:tcW w:w="2093" w:type="dxa"/>
            <w:vAlign w:val="top"/>
          </w:tcPr>
          <w:p>
            <w:pPr>
              <w:pStyle w:val="0"/>
              <w:spacing w:line="340" w:lineRule="exact"/>
              <w:jc w:val="distribute"/>
              <w:rPr>
                <w:rFonts w:hint="default" w:asciiTheme="minorEastAsia" w:hAnsiTheme="minorEastAsia"/>
              </w:rPr>
            </w:pPr>
            <w:r>
              <w:rPr>
                <w:rFonts w:hint="eastAsia"/>
              </w:rPr>
              <w:t>工事名</w:t>
            </w:r>
          </w:p>
        </w:tc>
        <w:tc>
          <w:tcPr>
            <w:tcW w:w="7969" w:type="dxa"/>
            <w:vAlign w:val="top"/>
          </w:tcPr>
          <w:p>
            <w:pPr>
              <w:pStyle w:val="0"/>
              <w:spacing w:line="340" w:lineRule="exact"/>
              <w:rPr>
                <w:rFonts w:hint="default" w:asciiTheme="minorEastAsia" w:hAnsiTheme="minorEastAsia"/>
              </w:rPr>
            </w:pPr>
            <w:r>
              <w:rPr>
                <w:rFonts w:hint="eastAsia"/>
              </w:rPr>
              <w:t>：</w:t>
            </w:r>
          </w:p>
        </w:tc>
      </w:tr>
      <w:tr>
        <w:trPr/>
        <w:tc>
          <w:tcPr>
            <w:tcW w:w="2093" w:type="dxa"/>
            <w:vAlign w:val="top"/>
          </w:tcPr>
          <w:p>
            <w:pPr>
              <w:pStyle w:val="0"/>
              <w:spacing w:line="340" w:lineRule="exact"/>
              <w:jc w:val="distribute"/>
              <w:rPr>
                <w:rFonts w:hint="default"/>
              </w:rPr>
            </w:pPr>
            <w:r>
              <w:rPr>
                <w:rFonts w:hint="eastAsia"/>
              </w:rPr>
              <w:t>工事番号</w:t>
            </w:r>
          </w:p>
        </w:tc>
        <w:tc>
          <w:tcPr>
            <w:tcW w:w="7969" w:type="dxa"/>
            <w:vAlign w:val="top"/>
          </w:tcPr>
          <w:p>
            <w:pPr>
              <w:pStyle w:val="0"/>
              <w:spacing w:line="340" w:lineRule="exact"/>
              <w:rPr>
                <w:rFonts w:hint="default" w:asciiTheme="minorEastAsia" w:hAnsiTheme="minorEastAsia"/>
              </w:rPr>
            </w:pPr>
            <w:r>
              <w:rPr>
                <w:rFonts w:hint="eastAsia" w:asciiTheme="minorEastAsia" w:hAnsiTheme="minorEastAsia"/>
              </w:rPr>
              <w:t>：</w:t>
            </w:r>
          </w:p>
        </w:tc>
      </w:tr>
      <w:tr>
        <w:trPr/>
        <w:tc>
          <w:tcPr>
            <w:tcW w:w="2093" w:type="dxa"/>
            <w:vAlign w:val="top"/>
          </w:tcPr>
          <w:p>
            <w:pPr>
              <w:pStyle w:val="0"/>
              <w:spacing w:line="340" w:lineRule="exact"/>
              <w:jc w:val="distribute"/>
              <w:rPr>
                <w:rFonts w:hint="default"/>
              </w:rPr>
            </w:pPr>
            <w:r>
              <w:rPr>
                <w:rFonts w:hint="eastAsia"/>
              </w:rPr>
              <w:t>契約日</w:t>
            </w:r>
          </w:p>
        </w:tc>
        <w:tc>
          <w:tcPr>
            <w:tcW w:w="7969" w:type="dxa"/>
            <w:vAlign w:val="top"/>
          </w:tcPr>
          <w:p>
            <w:pPr>
              <w:pStyle w:val="0"/>
              <w:spacing w:line="340" w:lineRule="exact"/>
              <w:rPr>
                <w:rFonts w:hint="default" w:asciiTheme="minorEastAsia" w:hAnsiTheme="minorEastAsia"/>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2543810</wp:posOffset>
                      </wp:positionH>
                      <wp:positionV relativeFrom="paragraph">
                        <wp:posOffset>307340</wp:posOffset>
                      </wp:positionV>
                      <wp:extent cx="1598930" cy="767080"/>
                      <wp:effectExtent l="635" t="635" r="29845" b="487045"/>
                      <wp:wrapNone/>
                      <wp:docPr id="1026" name="四角形吹き出し 1"/>
                      <a:graphic xmlns:a="http://schemas.openxmlformats.org/drawingml/2006/main">
                        <a:graphicData uri="http://schemas.microsoft.com/office/word/2010/wordprocessingShape">
                          <wps:wsp>
                            <wps:cNvPr id="1026" name="四角形吹き出し 1"/>
                            <wps:cNvSpPr>
                              <a:spLocks noChangeArrowheads="1"/>
                            </wps:cNvSpPr>
                            <wps:spPr>
                              <a:xfrm>
                                <a:off x="0" y="0"/>
                                <a:ext cx="1598930" cy="767080"/>
                              </a:xfrm>
                              <a:prstGeom prst="wedgeRectCallout">
                                <a:avLst>
                                  <a:gd name="adj1" fmla="val -46898"/>
                                  <a:gd name="adj2" fmla="val 112005"/>
                                </a:avLst>
                              </a:prstGeom>
                              <a:solidFill>
                                <a:srgbClr val="FFFFFF"/>
                              </a:solidFill>
                              <a:ln w="9525">
                                <a:solidFill>
                                  <a:schemeClr val="tx1"/>
                                </a:solidFill>
                                <a:miter lim="800000"/>
                                <a:headEnd/>
                                <a:tailEnd/>
                              </a:ln>
                            </wps:spPr>
                            <wps:txbx>
                              <w:txbxContent>
                                <w:p>
                                  <w:pPr>
                                    <w:pStyle w:val="0"/>
                                    <w:spacing w:line="120" w:lineRule="atLeast"/>
                                    <w:jc w:val="center"/>
                                    <w:rPr>
                                      <w:rFonts w:hint="default"/>
                                      <w:color w:val="auto"/>
                                    </w:rPr>
                                  </w:pPr>
                                  <w:r>
                                    <w:rPr>
                                      <w:rFonts w:hint="eastAsia"/>
                                      <w:color w:val="auto"/>
                                    </w:rPr>
                                    <w:t>高知県発注の場合</w:t>
                                  </w:r>
                                </w:p>
                                <w:p>
                                  <w:pPr>
                                    <w:pStyle w:val="0"/>
                                    <w:spacing w:line="120" w:lineRule="atLeast"/>
                                    <w:jc w:val="center"/>
                                    <w:rPr>
                                      <w:rFonts w:hint="default"/>
                                      <w:color w:val="FF0000"/>
                                    </w:rPr>
                                  </w:pPr>
                                  <w:r>
                                    <w:rPr>
                                      <w:rFonts w:hint="eastAsia"/>
                                      <w:color w:val="auto"/>
                                    </w:rPr>
                                    <w:t>（執行機関の長のみ）</w:t>
                                  </w:r>
                                </w:p>
                              </w:txbxContent>
                            </wps:txbx>
                            <wps:bodyPr rot="0" vertOverflow="overflow" horzOverflow="overflow" wrap="square" lIns="36000" tIns="3600" rIns="36000" bIns="360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style="mso-wrap-distance-right:9pt;mso-wrap-distance-bottom:0pt;margin-top:24.2pt;mso-position-vertical-relative:text;mso-position-horizontal-relative:text;v-text-anchor:top;position:absolute;height:60.4pt;mso-wrap-distance-top:0pt;width:125.9pt;mso-wrap-distance-left:9pt;margin-left:200.3pt;z-index:2;" o:spid="_x0000_s1026" o:allowincell="t" o:allowoverlap="t" filled="t" fillcolor="#ffffff" stroked="t" strokecolor="#000000 [3213]" strokeweight="0.75pt" o:spt="61" type="#_x0000_t61" adj="670,34993">
                      <v:fill/>
                      <v:stroke miterlimit="8" filltype="solid"/>
                      <v:textbox style="layout-flow:horizontal;" inset="0.99999999999999978mm,9.9999999999999978e-002mm,0.99999999999999978mm,9.9999999999999978e-002mm">
                        <w:txbxContent>
                          <w:p>
                            <w:pPr>
                              <w:pStyle w:val="0"/>
                              <w:spacing w:line="120" w:lineRule="atLeast"/>
                              <w:jc w:val="center"/>
                              <w:rPr>
                                <w:rFonts w:hint="default"/>
                                <w:color w:val="auto"/>
                              </w:rPr>
                            </w:pPr>
                            <w:r>
                              <w:rPr>
                                <w:rFonts w:hint="eastAsia"/>
                                <w:color w:val="auto"/>
                              </w:rPr>
                              <w:t>高知県発注の場合</w:t>
                            </w:r>
                          </w:p>
                          <w:p>
                            <w:pPr>
                              <w:pStyle w:val="0"/>
                              <w:spacing w:line="120" w:lineRule="atLeast"/>
                              <w:jc w:val="center"/>
                              <w:rPr>
                                <w:rFonts w:hint="default"/>
                                <w:color w:val="FF0000"/>
                              </w:rPr>
                            </w:pPr>
                            <w:r>
                              <w:rPr>
                                <w:rFonts w:hint="eastAsia"/>
                                <w:color w:val="auto"/>
                              </w:rPr>
                              <w:t>（執行機関の長のみ）</w:t>
                            </w:r>
                          </w:p>
                        </w:txbxContent>
                      </v:textbox>
                      <v:imagedata o:title=""/>
                      <w10:wrap type="none" anchorx="text" anchory="text"/>
                    </v:shape>
                  </w:pict>
                </mc:Fallback>
              </mc:AlternateContent>
            </w:r>
            <w:r>
              <w:rPr>
                <w:rFonts w:hint="eastAsia" w:asciiTheme="minorEastAsia" w:hAnsiTheme="minorEastAsia"/>
              </w:rPr>
              <w:t>：</w:t>
            </w:r>
          </w:p>
        </w:tc>
      </w:tr>
      <w:tr>
        <w:trPr/>
        <w:tc>
          <w:tcPr>
            <w:tcW w:w="2093" w:type="dxa"/>
            <w:vAlign w:val="top"/>
          </w:tcPr>
          <w:p>
            <w:pPr>
              <w:pStyle w:val="0"/>
              <w:spacing w:line="340" w:lineRule="exact"/>
              <w:jc w:val="distribute"/>
              <w:rPr>
                <w:rFonts w:hint="default"/>
              </w:rPr>
            </w:pPr>
            <w:r>
              <w:rPr>
                <w:rFonts w:hint="eastAsia"/>
              </w:rPr>
              <w:t>工期</w:t>
            </w:r>
          </w:p>
        </w:tc>
        <w:tc>
          <w:tcPr>
            <w:tcW w:w="7969" w:type="dxa"/>
            <w:vAlign w:val="top"/>
          </w:tcPr>
          <w:p>
            <w:pPr>
              <w:pStyle w:val="0"/>
              <w:spacing w:line="340" w:lineRule="exact"/>
              <w:rPr>
                <w:rFonts w:hint="default" w:asciiTheme="minorEastAsia" w:hAnsiTheme="minorEastAsia"/>
              </w:rPr>
            </w:pPr>
            <w:r>
              <w:rPr>
                <w:rFonts w:hint="eastAsia" w:asciiTheme="minorEastAsia" w:hAnsiTheme="minorEastAsia"/>
              </w:rPr>
              <w:t>：</w:t>
            </w:r>
          </w:p>
        </w:tc>
      </w:tr>
      <w:tr>
        <w:trPr/>
        <w:tc>
          <w:tcPr>
            <w:tcW w:w="2093" w:type="dxa"/>
            <w:vAlign w:val="top"/>
          </w:tcPr>
          <w:p>
            <w:pPr>
              <w:pStyle w:val="0"/>
              <w:spacing w:line="340" w:lineRule="exact"/>
              <w:jc w:val="distribute"/>
              <w:rPr>
                <w:rFonts w:hint="default" w:asciiTheme="minorEastAsia" w:hAnsiTheme="minorEastAsia"/>
              </w:rPr>
            </w:pPr>
            <w:r>
              <w:rPr>
                <w:rFonts w:hint="eastAsia"/>
              </w:rPr>
              <w:t>監理技術者名</w:t>
            </w:r>
          </w:p>
        </w:tc>
        <w:tc>
          <w:tcPr>
            <w:tcW w:w="7969" w:type="dxa"/>
            <w:vAlign w:val="top"/>
          </w:tcPr>
          <w:p>
            <w:pPr>
              <w:pStyle w:val="0"/>
              <w:spacing w:line="340" w:lineRule="exact"/>
              <w:rPr>
                <w:rFonts w:hint="default" w:asciiTheme="minorEastAsia" w:hAnsiTheme="minorEastAsia"/>
              </w:rPr>
            </w:pPr>
            <w:r>
              <w:rPr>
                <w:rFonts w:hint="eastAsia" w:asciiTheme="minorEastAsia" w:hAnsiTheme="minorEastAsia"/>
              </w:rPr>
              <w:t>：</w:t>
            </w:r>
          </w:p>
        </w:tc>
      </w:tr>
    </w:tbl>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rPr>
        <w:t>令和　　年　　月　　日</w:t>
      </w:r>
    </w:p>
    <w:p>
      <w:pPr>
        <w:pStyle w:val="0"/>
        <w:spacing w:line="340" w:lineRule="exact"/>
        <w:rPr>
          <w:rFonts w:hint="default" w:asciiTheme="minorEastAsia" w:hAnsiTheme="minorEastAsia"/>
        </w:rPr>
      </w:pPr>
    </w:p>
    <w:p>
      <w:pPr>
        <w:pStyle w:val="0"/>
        <w:spacing w:line="340" w:lineRule="exact"/>
        <w:ind w:firstLine="3360" w:firstLineChars="1600"/>
        <w:rPr>
          <w:rFonts w:hint="default" w:asciiTheme="minorEastAsia" w:hAnsiTheme="minorEastAsia"/>
        </w:rPr>
      </w:pPr>
    </w:p>
    <w:p>
      <w:pPr>
        <w:pStyle w:val="0"/>
        <w:spacing w:line="340" w:lineRule="exact"/>
        <w:ind w:firstLine="4410" w:firstLineChars="2100"/>
        <w:rPr>
          <w:rFonts w:hint="default" w:asciiTheme="minorEastAsia" w:hAnsiTheme="minorEastAsia"/>
        </w:rPr>
      </w:pPr>
      <w:r>
        <w:rPr>
          <w:rFonts w:hint="eastAsia" w:asciiTheme="minorEastAsia" w:hAnsiTheme="minorEastAsia"/>
        </w:rPr>
        <w:t>発注者　住所</w:t>
      </w:r>
    </w:p>
    <w:p>
      <w:pPr>
        <w:pStyle w:val="0"/>
        <w:spacing w:line="340" w:lineRule="exact"/>
        <w:rPr>
          <w:rFonts w:hint="default" w:asciiTheme="minorEastAsia" w:hAnsiTheme="minorEastAsia"/>
          <w:color w:val="FF0000"/>
        </w:rPr>
      </w:pPr>
      <w:r>
        <w:rPr>
          <w:rFonts w:hint="eastAsia" w:asciiTheme="minorEastAsia" w:hAnsiTheme="minorEastAsia"/>
        </w:rPr>
        <w:t>　　　　　　　　　　　　　　　　　　　　</w:t>
      </w:r>
    </w:p>
    <w:p>
      <w:pPr>
        <w:pStyle w:val="0"/>
        <w:spacing w:line="340" w:lineRule="exact"/>
        <w:ind w:firstLine="1470" w:firstLineChars="700"/>
        <w:rPr>
          <w:rFonts w:hint="default" w:asciiTheme="minorEastAsia" w:hAnsiTheme="minorEastAsia"/>
        </w:rPr>
      </w:pPr>
      <w:r>
        <w:rPr>
          <w:rFonts w:hint="eastAsia" w:asciiTheme="minorEastAsia" w:hAnsiTheme="minorEastAsia"/>
        </w:rPr>
        <w:t>　　　　　　　　　　　　　　　　　　氏名　○○土木事務所長　　印</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別記様式２</w:t>
      </w:r>
    </w:p>
    <w:p>
      <w:pPr>
        <w:pStyle w:val="0"/>
        <w:rPr>
          <w:rFonts w:hint="default"/>
        </w:rPr>
      </w:pPr>
      <w:r>
        <w:rPr>
          <w:rFonts w:hint="default"/>
        </w:rPr>
        <w:t xml:space="preserve"> </w:t>
      </w:r>
    </w:p>
    <w:p>
      <w:pPr>
        <w:pStyle w:val="0"/>
        <w:jc w:val="center"/>
        <w:rPr>
          <w:rFonts w:hint="default"/>
        </w:rPr>
      </w:pPr>
      <w:r>
        <w:rPr>
          <w:rFonts w:hint="eastAsia"/>
          <w:color w:val="FF0000"/>
        </w:rPr>
        <w:t>専任特例２号による</w:t>
      </w:r>
      <w:r>
        <w:rPr>
          <w:rFonts w:hint="eastAsia"/>
        </w:rPr>
        <w:t>監理技術者の配置にかかる確認事項</w:t>
      </w:r>
    </w:p>
    <w:p>
      <w:pPr>
        <w:pStyle w:val="0"/>
        <w:rPr>
          <w:rFonts w:hint="default"/>
        </w:rPr>
      </w:pPr>
    </w:p>
    <w:p>
      <w:pPr>
        <w:pStyle w:val="0"/>
        <w:rPr>
          <w:rFonts w:hint="default"/>
        </w:rPr>
      </w:pPr>
    </w:p>
    <w:tbl>
      <w:tblPr>
        <w:tblStyle w:val="23"/>
        <w:tblW w:w="9962" w:type="dxa"/>
        <w:tblInd w:w="0" w:type="dxa"/>
        <w:tblLayout w:type="fixed"/>
        <w:tblLook w:firstRow="1" w:lastRow="0" w:firstColumn="1" w:lastColumn="0" w:noHBand="0" w:noVBand="1" w:val="04A0"/>
      </w:tblPr>
      <w:tblGrid>
        <w:gridCol w:w="687"/>
        <w:gridCol w:w="697"/>
        <w:gridCol w:w="8578"/>
      </w:tblGrid>
      <w:tr>
        <w:trPr/>
        <w:tc>
          <w:tcPr>
            <w:tcW w:w="687" w:type="dxa"/>
            <w:vAlign w:val="center"/>
          </w:tcPr>
          <w:p>
            <w:pPr>
              <w:pStyle w:val="0"/>
              <w:spacing w:line="240" w:lineRule="exact"/>
              <w:jc w:val="center"/>
              <w:rPr>
                <w:rFonts w:hint="default"/>
              </w:rPr>
            </w:pPr>
            <w:r>
              <w:rPr>
                <w:rFonts w:hint="eastAsia"/>
              </w:rPr>
              <w:t>ﾁｪｯｸ</w:t>
            </w:r>
          </w:p>
          <w:p>
            <w:pPr>
              <w:pStyle w:val="0"/>
              <w:spacing w:line="240" w:lineRule="exact"/>
              <w:jc w:val="center"/>
              <w:rPr>
                <w:rFonts w:hint="default"/>
              </w:rPr>
            </w:pPr>
            <w:r>
              <w:rPr>
                <w:rFonts w:hint="eastAsia"/>
              </w:rPr>
              <w:t>項目</w:t>
            </w:r>
          </w:p>
        </w:tc>
        <w:tc>
          <w:tcPr>
            <w:tcW w:w="697" w:type="dxa"/>
            <w:vAlign w:val="center"/>
          </w:tcPr>
          <w:p>
            <w:pPr>
              <w:pStyle w:val="0"/>
              <w:spacing w:line="240" w:lineRule="exact"/>
              <w:jc w:val="center"/>
              <w:rPr>
                <w:rFonts w:hint="default"/>
              </w:rPr>
            </w:pPr>
            <w:r>
              <w:rPr>
                <w:rFonts w:hint="eastAsia"/>
              </w:rPr>
              <w:t>確認資料</w:t>
            </w:r>
          </w:p>
        </w:tc>
        <w:tc>
          <w:tcPr>
            <w:tcW w:w="8578" w:type="dxa"/>
            <w:vAlign w:val="center"/>
          </w:tcPr>
          <w:p>
            <w:pPr>
              <w:pStyle w:val="0"/>
              <w:spacing w:line="240" w:lineRule="exact"/>
              <w:jc w:val="center"/>
              <w:rPr>
                <w:rFonts w:hint="default"/>
              </w:rPr>
            </w:pPr>
            <w:r>
              <w:rPr>
                <w:rFonts w:hint="eastAsia"/>
              </w:rPr>
              <w:t>確認事項</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p>
        </w:tc>
        <w:tc>
          <w:tcPr>
            <w:tcW w:w="8578" w:type="dxa"/>
            <w:vAlign w:val="top"/>
          </w:tcPr>
          <w:p>
            <w:pPr>
              <w:pStyle w:val="0"/>
              <w:rPr>
                <w:rFonts w:hint="default"/>
              </w:rPr>
            </w:pPr>
            <w:r>
              <w:rPr>
                <w:rFonts w:hint="eastAsia"/>
              </w:rPr>
              <w:t>兼務する工事が社会機能の維持に不可欠な工事（維持委託業務等を含む。）でないこと。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①</w:t>
            </w:r>
          </w:p>
        </w:tc>
        <w:tc>
          <w:tcPr>
            <w:tcW w:w="8578" w:type="dxa"/>
            <w:vAlign w:val="top"/>
          </w:tcPr>
          <w:p>
            <w:pPr>
              <w:pStyle w:val="0"/>
              <w:rPr>
                <w:rFonts w:hint="default"/>
              </w:rPr>
            </w:pPr>
            <w:r>
              <w:rPr>
                <w:rFonts w:hint="eastAsia"/>
              </w:rPr>
              <w:t>低入札価格調査制度の調査対象工事でないこと。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②</w:t>
            </w:r>
          </w:p>
        </w:tc>
        <w:tc>
          <w:tcPr>
            <w:tcW w:w="8578" w:type="dxa"/>
            <w:vAlign w:val="top"/>
          </w:tcPr>
          <w:p>
            <w:pPr>
              <w:pStyle w:val="0"/>
              <w:rPr>
                <w:rFonts w:hint="default"/>
              </w:rPr>
            </w:pPr>
            <w:r>
              <w:rPr>
                <w:rFonts w:hint="eastAsia"/>
                <w:sz w:val="22"/>
              </w:rPr>
              <w:t>同一の</w:t>
            </w:r>
            <w:r>
              <w:rPr>
                <w:rFonts w:hint="eastAsia"/>
                <w:color w:val="FF0000"/>
              </w:rPr>
              <w:t>専任特例２号による</w:t>
            </w:r>
            <w:r>
              <w:rPr>
                <w:rFonts w:hint="eastAsia"/>
                <w:sz w:val="22"/>
              </w:rPr>
              <w:t>監理技術者が配置できる工事の数は、同時に２件までであること。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③</w:t>
            </w:r>
          </w:p>
        </w:tc>
        <w:tc>
          <w:tcPr>
            <w:tcW w:w="8578" w:type="dxa"/>
            <w:vAlign w:val="top"/>
          </w:tcPr>
          <w:p>
            <w:pPr>
              <w:pStyle w:val="0"/>
              <w:rPr>
                <w:rFonts w:hint="default"/>
              </w:rPr>
            </w:pPr>
            <w:r>
              <w:rPr>
                <w:rFonts w:hint="eastAsia"/>
                <w:color w:val="FF0000"/>
              </w:rPr>
              <w:t>専任特例２号による</w:t>
            </w:r>
            <w:r>
              <w:rPr>
                <w:rFonts w:hint="eastAsia"/>
                <w:sz w:val="22"/>
              </w:rPr>
              <w:t>監理技術者が兼務できる工事は、</w:t>
            </w:r>
            <w:r>
              <w:rPr>
                <w:rFonts w:hint="eastAsia"/>
                <w:color w:val="FF0000"/>
              </w:rPr>
              <w:t>専任特例２号による</w:t>
            </w:r>
            <w:r>
              <w:rPr>
                <w:rFonts w:hint="eastAsia"/>
                <w:sz w:val="22"/>
              </w:rPr>
              <w:t>監理技術者として職務を適正に遂行できる範囲内にあること。具体的には、工事現場の相互の距離が</w:t>
            </w:r>
            <w:r>
              <w:rPr>
                <w:rFonts w:hint="eastAsia"/>
                <w:sz w:val="22"/>
              </w:rPr>
              <w:t>10</w:t>
            </w:r>
            <w:r>
              <w:rPr>
                <w:rFonts w:hint="eastAsia"/>
                <w:sz w:val="22"/>
              </w:rPr>
              <w:t>ｋｍ程度以内の近接した場所であること。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④</w:t>
            </w:r>
          </w:p>
        </w:tc>
        <w:tc>
          <w:tcPr>
            <w:tcW w:w="8578" w:type="dxa"/>
            <w:vAlign w:val="top"/>
          </w:tcPr>
          <w:p>
            <w:pPr>
              <w:pStyle w:val="0"/>
              <w:rPr>
                <w:rFonts w:hint="default"/>
              </w:rPr>
            </w:pPr>
            <w:r>
              <w:rPr>
                <w:rFonts w:hint="eastAsia"/>
                <w:color w:val="FF0000"/>
              </w:rPr>
              <w:t>専任特例２号による</w:t>
            </w:r>
            <w:r>
              <w:rPr>
                <w:rFonts w:hint="default"/>
                <w:sz w:val="22"/>
              </w:rPr>
              <w:t>監理技術者は、施工における主要な会議への参加、現場の巡回及び主要な工程の立会等の職務を適正に遂行</w:t>
            </w:r>
            <w:r>
              <w:rPr>
                <w:rFonts w:hint="eastAsia"/>
                <w:sz w:val="22"/>
              </w:rPr>
              <w:t>できること</w:t>
            </w:r>
            <w:r>
              <w:rPr>
                <w:rFonts w:hint="default"/>
                <w:sz w:val="22"/>
              </w:rPr>
              <w:t>。</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⑤</w:t>
            </w:r>
          </w:p>
        </w:tc>
        <w:tc>
          <w:tcPr>
            <w:tcW w:w="8578" w:type="dxa"/>
            <w:vAlign w:val="top"/>
          </w:tcPr>
          <w:p>
            <w:pPr>
              <w:pStyle w:val="0"/>
              <w:rPr>
                <w:rFonts w:hint="default"/>
              </w:rPr>
            </w:pPr>
            <w:r>
              <w:rPr>
                <w:rFonts w:hint="eastAsia"/>
                <w:color w:val="FF0000"/>
              </w:rPr>
              <w:t>専任特例２号による</w:t>
            </w:r>
            <w:r>
              <w:rPr>
                <w:rFonts w:hint="default"/>
                <w:sz w:val="22"/>
              </w:rPr>
              <w:t>監理技術者と監理技術者補佐との間で常に連絡が取れる体制であること。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p>
        </w:tc>
        <w:tc>
          <w:tcPr>
            <w:tcW w:w="8578" w:type="dxa"/>
            <w:vAlign w:val="top"/>
          </w:tcPr>
          <w:p>
            <w:pPr>
              <w:pStyle w:val="0"/>
              <w:rPr>
                <w:rFonts w:hint="default"/>
              </w:rPr>
            </w:pPr>
            <w:r>
              <w:rPr>
                <w:rFonts w:hint="default"/>
                <w:sz w:val="22"/>
              </w:rPr>
              <w:t>監理技術者補佐を専任で配置すること。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⑥</w:t>
            </w:r>
          </w:p>
        </w:tc>
        <w:tc>
          <w:tcPr>
            <w:tcW w:w="8578" w:type="dxa"/>
            <w:vAlign w:val="top"/>
          </w:tcPr>
          <w:p>
            <w:pPr>
              <w:pStyle w:val="0"/>
              <w:rPr>
                <w:rFonts w:hint="default"/>
              </w:rPr>
            </w:pPr>
            <w:r>
              <w:rPr>
                <w:rFonts w:hint="eastAsia"/>
                <w:sz w:val="22"/>
              </w:rPr>
              <w:t>監理技術者補佐は、主任技術者の要件を満たしている者のうち、１級施工管理技士補を有する者又は１級施工管理技士等により監理技術者の資格を有する者であること。なお、監理技術者補佐の建設業法第</w:t>
            </w:r>
            <w:r>
              <w:rPr>
                <w:rFonts w:hint="eastAsia"/>
                <w:sz w:val="22"/>
              </w:rPr>
              <w:t>27</w:t>
            </w:r>
            <w:r>
              <w:rPr>
                <w:rFonts w:hint="eastAsia"/>
                <w:sz w:val="22"/>
              </w:rPr>
              <w:t>条の規定に基づく技術検定種目は、</w:t>
            </w:r>
            <w:r>
              <w:rPr>
                <w:rFonts w:hint="eastAsia"/>
                <w:color w:val="FF0000"/>
              </w:rPr>
              <w:t>専任特例２号による</w:t>
            </w:r>
            <w:r>
              <w:rPr>
                <w:rFonts w:hint="eastAsia"/>
                <w:sz w:val="22"/>
              </w:rPr>
              <w:t>監理技術者に求める技術検定種目と同じであること。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⑦</w:t>
            </w:r>
          </w:p>
        </w:tc>
        <w:tc>
          <w:tcPr>
            <w:tcW w:w="8578" w:type="dxa"/>
            <w:vAlign w:val="top"/>
          </w:tcPr>
          <w:p>
            <w:pPr>
              <w:pStyle w:val="0"/>
              <w:rPr>
                <w:rFonts w:hint="default"/>
              </w:rPr>
            </w:pPr>
            <w:r>
              <w:rPr>
                <w:rFonts w:hint="eastAsia"/>
                <w:sz w:val="22"/>
              </w:rPr>
              <w:t>監理技術者補佐は、受注者と直接的かつ恒常的（３ヶ月以上）な雇用関係にあること。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⑧</w:t>
            </w:r>
          </w:p>
        </w:tc>
        <w:tc>
          <w:tcPr>
            <w:tcW w:w="8578" w:type="dxa"/>
            <w:vAlign w:val="top"/>
          </w:tcPr>
          <w:p>
            <w:pPr>
              <w:pStyle w:val="0"/>
              <w:rPr>
                <w:rFonts w:hint="default"/>
              </w:rPr>
            </w:pPr>
            <w:r>
              <w:rPr>
                <w:rFonts w:hint="eastAsia"/>
                <w:sz w:val="22"/>
              </w:rPr>
              <w:t>監理技術者補佐が担う業務等について、明らかにすること。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r>
              <w:rPr>
                <w:rFonts w:hint="eastAsia"/>
              </w:rPr>
              <w:t>⑨</w:t>
            </w:r>
          </w:p>
        </w:tc>
        <w:tc>
          <w:tcPr>
            <w:tcW w:w="8578" w:type="dxa"/>
            <w:vAlign w:val="top"/>
          </w:tcPr>
          <w:p>
            <w:pPr>
              <w:pStyle w:val="0"/>
              <w:rPr>
                <w:rFonts w:hint="default"/>
              </w:rPr>
            </w:pPr>
            <w:r>
              <w:rPr>
                <w:rFonts w:hint="eastAsia"/>
              </w:rPr>
              <w:t>兼務する工事の発注者に本工事との兼務について承諾を得ること。</w:t>
            </w:r>
          </w:p>
        </w:tc>
      </w:tr>
      <w:tr>
        <w:trPr/>
        <w:tc>
          <w:tcPr>
            <w:tcW w:w="687" w:type="dxa"/>
            <w:vAlign w:val="center"/>
          </w:tcPr>
          <w:p>
            <w:pPr>
              <w:pStyle w:val="0"/>
              <w:jc w:val="center"/>
              <w:rPr>
                <w:rFonts w:hint="default"/>
              </w:rPr>
            </w:pPr>
            <w:r>
              <w:rPr>
                <w:rFonts w:hint="eastAsia"/>
              </w:rPr>
              <w:t>□</w:t>
            </w:r>
          </w:p>
        </w:tc>
        <w:tc>
          <w:tcPr>
            <w:tcW w:w="697" w:type="dxa"/>
            <w:vAlign w:val="center"/>
          </w:tcPr>
          <w:p>
            <w:pPr>
              <w:pStyle w:val="0"/>
              <w:jc w:val="center"/>
              <w:rPr>
                <w:rFonts w:hint="default"/>
              </w:rPr>
            </w:pPr>
          </w:p>
        </w:tc>
        <w:tc>
          <w:tcPr>
            <w:tcW w:w="8578" w:type="dxa"/>
            <w:vAlign w:val="top"/>
          </w:tcPr>
          <w:p>
            <w:pPr>
              <w:pStyle w:val="0"/>
              <w:rPr>
                <w:rFonts w:hint="default"/>
              </w:rPr>
            </w:pPr>
            <w:r>
              <w:rPr>
                <w:rFonts w:hint="eastAsia"/>
              </w:rPr>
              <w:t>上記項目を全て満たしている。</w:t>
            </w:r>
          </w:p>
        </w:tc>
      </w:tr>
    </w:tbl>
    <w:p>
      <w:pPr>
        <w:pStyle w:val="0"/>
        <w:rPr>
          <w:rFonts w:hint="default"/>
        </w:rPr>
      </w:pPr>
    </w:p>
    <w:p>
      <w:pPr>
        <w:pStyle w:val="0"/>
        <w:rPr>
          <w:rFonts w:hint="default"/>
        </w:rPr>
      </w:pPr>
      <w:r>
        <w:rPr>
          <w:rFonts w:hint="eastAsia"/>
        </w:rPr>
        <w:t>レまたは■を記載すること</w:t>
      </w:r>
      <w:r>
        <w:rPr>
          <w:rFonts w:hint="eastAsia"/>
        </w:rPr>
        <w:t xml:space="preserve"> </w:t>
      </w:r>
    </w:p>
    <w:p>
      <w:pPr>
        <w:pStyle w:val="0"/>
        <w:rPr>
          <w:rFonts w:hint="default"/>
        </w:rPr>
      </w:pPr>
    </w:p>
    <w:p>
      <w:pPr>
        <w:pStyle w:val="0"/>
        <w:rPr>
          <w:rFonts w:hint="default"/>
        </w:rPr>
      </w:pPr>
      <w:r>
        <w:rPr>
          <w:rFonts w:hint="eastAsia"/>
        </w:rPr>
        <w:t>【要件を確認するための資料の例】</w:t>
      </w:r>
    </w:p>
    <w:p>
      <w:pPr>
        <w:pStyle w:val="0"/>
        <w:rPr>
          <w:rFonts w:hint="default"/>
        </w:rPr>
      </w:pPr>
      <w:r>
        <w:rPr>
          <w:rFonts w:hint="eastAsia"/>
        </w:rPr>
        <w:t>①②</w:t>
      </w:r>
      <w:r>
        <w:rPr>
          <w:rFonts w:hint="eastAsia"/>
          <w:color w:val="FF0000"/>
        </w:rPr>
        <w:t>専任特例２号による</w:t>
      </w:r>
      <w:r>
        <w:rPr>
          <w:rFonts w:hint="eastAsia"/>
        </w:rPr>
        <w:t>監理技術者が兼務する工事のＣＯＲＩＮＳの写し等</w:t>
      </w:r>
    </w:p>
    <w:p>
      <w:pPr>
        <w:pStyle w:val="0"/>
        <w:rPr>
          <w:rFonts w:hint="default"/>
        </w:rPr>
      </w:pPr>
      <w:r>
        <w:rPr>
          <w:rFonts w:hint="eastAsia"/>
        </w:rPr>
        <w:t>③位置図等（Ｗｅｂマップサービス等のルート検索画面の写しで可）</w:t>
      </w:r>
    </w:p>
    <w:p>
      <w:pPr>
        <w:pStyle w:val="0"/>
        <w:rPr>
          <w:rFonts w:hint="default"/>
        </w:rPr>
      </w:pPr>
      <w:r>
        <w:rPr>
          <w:rFonts w:hint="eastAsia"/>
        </w:rPr>
        <w:t>④⑤⑧業務分担、連絡体制等を記載した書類</w:t>
      </w:r>
    </w:p>
    <w:p>
      <w:pPr>
        <w:pStyle w:val="0"/>
        <w:rPr>
          <w:rFonts w:hint="default"/>
        </w:rPr>
      </w:pPr>
      <w:r>
        <w:rPr>
          <w:rFonts w:hint="eastAsia"/>
        </w:rPr>
        <w:t>⑥監理技術者補佐の資格を有する書類（一級施工管理技士等の国家資格者などの合格証等）</w:t>
      </w:r>
    </w:p>
    <w:p>
      <w:pPr>
        <w:pStyle w:val="0"/>
        <w:rPr>
          <w:rFonts w:hint="default"/>
        </w:rPr>
      </w:pPr>
      <w:r>
        <w:rPr>
          <w:rFonts w:hint="eastAsia"/>
        </w:rPr>
        <w:t>⑦監理技術者補佐の直接的かつ恒常的（３ヶ月以上）な雇用関係を証明する書類（健康保険証等）</w:t>
      </w:r>
    </w:p>
    <w:p>
      <w:pPr>
        <w:pStyle w:val="0"/>
        <w:spacing w:line="340" w:lineRule="exact"/>
        <w:jc w:val="left"/>
        <w:rPr>
          <w:rFonts w:hint="default" w:asciiTheme="minorEastAsia" w:hAnsiTheme="minorEastAsia"/>
        </w:rPr>
      </w:pPr>
      <w:r>
        <w:rPr>
          <w:rFonts w:hint="eastAsia"/>
        </w:rPr>
        <w:t>⑨承諾書（</w:t>
      </w:r>
      <w:r>
        <w:rPr>
          <w:rFonts w:hint="eastAsia" w:asciiTheme="minorEastAsia" w:hAnsiTheme="minorEastAsia"/>
        </w:rPr>
        <w:t>別記様式１等</w:t>
      </w:r>
      <w:r>
        <w:rPr>
          <w:rFonts w:hint="eastAsia"/>
        </w:rPr>
        <w:t>）</w:t>
      </w:r>
    </w:p>
    <w:p>
      <w:pPr>
        <w:pStyle w:val="0"/>
        <w:rPr>
          <w:rFonts w:hint="default"/>
        </w:rPr>
      </w:pPr>
      <w:r>
        <w:rPr>
          <w:rFonts w:hint="default"/>
        </w:rPr>
        <w:t xml:space="preserve"> </w:t>
      </w:r>
    </w:p>
    <w:p>
      <w:pPr>
        <w:pStyle w:val="0"/>
        <w:rPr>
          <w:rFonts w:hint="default"/>
        </w:rPr>
      </w:pPr>
      <w:r>
        <w:rPr>
          <w:rFonts w:hint="eastAsia"/>
        </w:rPr>
        <w:t>※要件を確認するための資料は、落札決定後に「現場代理人・技術者届」に添えて提出する。</w:t>
      </w:r>
    </w:p>
    <w:p>
      <w:pPr>
        <w:pStyle w:val="0"/>
        <w:autoSpaceDE w:val="0"/>
        <w:autoSpaceDN w:val="0"/>
        <w:jc w:val="right"/>
        <w:rPr>
          <w:rFonts w:hint="eastAsia" w:ascii="ＭＳ 明朝" w:hAnsi="ＭＳ 明朝"/>
        </w:rPr>
      </w:pPr>
      <w:r>
        <w:rPr>
          <w:rFonts w:hint="eastAsia" w:ascii="ＭＳ 明朝" w:hAnsi="ＭＳ 明朝"/>
        </w:rPr>
        <mc:AlternateContent>
          <mc:Choice Requires="wps">
            <w:drawing>
              <wp:anchor simplePos="0" relativeHeight="77" behindDoc="0" locked="0" layoutInCell="1" hidden="0" allowOverlap="1">
                <wp:simplePos x="0" y="0"/>
                <wp:positionH relativeFrom="column">
                  <wp:posOffset>87630</wp:posOffset>
                </wp:positionH>
                <wp:positionV relativeFrom="paragraph">
                  <wp:posOffset>-351790</wp:posOffset>
                </wp:positionV>
                <wp:extent cx="3930015" cy="320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930015" cy="320675"/>
                        </a:xfrm>
                        <a:prstGeom prst="rect"/>
                        <a:solidFill>
                          <a:srgbClr val="FFFFFF"/>
                        </a:solidFill>
                        <a:ln w="12700">
                          <a:solidFill>
                            <a:srgbClr val="000000"/>
                          </a:solidFill>
                          <a:prstDash val="dash"/>
                          <a:miter/>
                        </a:ln>
                      </wps:spPr>
                      <wps:txbx>
                        <w:txbxContent>
                          <w:p>
                            <w:pPr>
                              <w:pStyle w:val="0"/>
                              <w:jc w:val="center"/>
                              <w:rPr>
                                <w:rFonts w:hint="default" w:ascii="HG丸ｺﾞｼｯｸM-PRO" w:hAnsi="HG丸ｺﾞｼｯｸM-PRO" w:eastAsia="HG丸ｺﾞｼｯｸM-PRO"/>
                                <w:color w:val="FF0000"/>
                              </w:rPr>
                            </w:pPr>
                            <w:r>
                              <w:rPr>
                                <w:rFonts w:hint="default" w:ascii="HG丸ｺﾞｼｯｸM-PRO" w:hAnsi="HG丸ｺﾞｼｯｸM-PRO" w:eastAsia="HG丸ｺﾞｼｯｸM-PRO"/>
                                <w:color w:val="auto"/>
                              </w:rPr>
                              <w:t>※</w:t>
                            </w:r>
                            <w:r>
                              <w:rPr>
                                <w:rFonts w:hint="eastAsia" w:ascii="HG丸ｺﾞｼｯｸM-PRO" w:hAnsi="HG丸ｺﾞｼｯｸM-PRO" w:eastAsia="HG丸ｺﾞｼｯｸM-PRO"/>
                                <w:color w:val="FF0000"/>
                              </w:rPr>
                              <w:t>専任特例２号による</w:t>
                            </w:r>
                            <w:r>
                              <w:rPr>
                                <w:rFonts w:hint="default" w:ascii="HG丸ｺﾞｼｯｸM-PRO" w:hAnsi="HG丸ｺﾞｼｯｸM-PRO" w:eastAsia="HG丸ｺﾞｼｯｸM-PRO"/>
                                <w:color w:val="auto"/>
                              </w:rPr>
                              <w:t>監理技術者及び監理技術者補佐を配置する場合の記載例</w:t>
                            </w:r>
                          </w:p>
                        </w:txbxContent>
                      </wps:txbx>
                      <wps:bodyPr wrap="none" tIns="52920" upright="1"/>
                    </wps:wsp>
                  </a:graphicData>
                </a:graphic>
              </wp:anchor>
            </w:drawing>
          </mc:Choice>
          <mc:Fallback>
            <w:pict>
              <v:shapetype id="_x0000_t202" coordsize="21600,21600" o:spt="202" path="m,l,21600r21600,l21600,xe">
                <v:stroke joinstyle="miter"/>
                <v:path gradientshapeok="t" o:connecttype="rect"/>
              </v:shapetype>
              <v:shape id="_x0000_s1027" style="margin-top:-27.7pt;mso-position-vertical-relative:text;mso-position-horizontal-relative:text;position:absolute;height:25.25pt;width:309.45pt;mso-wrap-style:none;margin-left:6.9pt;z-index:77;" o:allowincell="t" o:allowoverlap="t" filled="t" fillcolor="#ffffff" stroked="t" strokecolor="#000000" strokeweight="1pt" o:spt="202" type="#_x0000_t202">
                <v:fill/>
                <v:stroke dashstyle="dash" filltype="solid"/>
                <v:textbox style="layout-flow:horizontal;" inset=",1.4699999999999998mm,,">
                  <w:txbxContent>
                    <w:p>
                      <w:pPr>
                        <w:pStyle w:val="0"/>
                        <w:jc w:val="center"/>
                        <w:rPr>
                          <w:rFonts w:hint="default" w:ascii="HG丸ｺﾞｼｯｸM-PRO" w:hAnsi="HG丸ｺﾞｼｯｸM-PRO" w:eastAsia="HG丸ｺﾞｼｯｸM-PRO"/>
                          <w:color w:val="FF0000"/>
                        </w:rPr>
                      </w:pPr>
                      <w:r>
                        <w:rPr>
                          <w:rFonts w:hint="default" w:ascii="HG丸ｺﾞｼｯｸM-PRO" w:hAnsi="HG丸ｺﾞｼｯｸM-PRO" w:eastAsia="HG丸ｺﾞｼｯｸM-PRO"/>
                          <w:color w:val="auto"/>
                        </w:rPr>
                        <w:t>※</w:t>
                      </w:r>
                      <w:r>
                        <w:rPr>
                          <w:rFonts w:hint="eastAsia" w:ascii="HG丸ｺﾞｼｯｸM-PRO" w:hAnsi="HG丸ｺﾞｼｯｸM-PRO" w:eastAsia="HG丸ｺﾞｼｯｸM-PRO"/>
                          <w:color w:val="FF0000"/>
                        </w:rPr>
                        <w:t>専任特例２号による</w:t>
                      </w:r>
                      <w:r>
                        <w:rPr>
                          <w:rFonts w:hint="default" w:ascii="HG丸ｺﾞｼｯｸM-PRO" w:hAnsi="HG丸ｺﾞｼｯｸM-PRO" w:eastAsia="HG丸ｺﾞｼｯｸM-PRO"/>
                          <w:color w:val="auto"/>
                        </w:rPr>
                        <w:t>監理技術者及び監理技術者補佐を配置する場合の記載例</w:t>
                      </w:r>
                    </w:p>
                  </w:txbxContent>
                </v:textbox>
                <v:imagedata o:title=""/>
                <w10:wrap type="none" anchorx="text" anchory="text"/>
              </v:shape>
            </w:pict>
          </mc:Fallback>
        </mc:AlternateContent>
      </w:r>
      <w:r>
        <w:rPr>
          <w:rFonts w:hint="eastAsia" w:ascii="ＭＳ 明朝" w:hAnsi="ＭＳ 明朝"/>
        </w:rPr>
        <w:t>様式３</w:t>
      </w:r>
    </w:p>
    <w:p>
      <w:pPr>
        <w:pStyle w:val="0"/>
        <w:autoSpaceDE w:val="0"/>
        <w:autoSpaceDN w:val="0"/>
        <w:jc w:val="center"/>
        <w:rPr>
          <w:rFonts w:hint="eastAsia" w:ascii="ＭＳ 明朝" w:hAnsi="ＭＳ 明朝"/>
          <w:sz w:val="32"/>
        </w:rPr>
      </w:pPr>
      <w:r>
        <w:rPr>
          <w:rFonts w:hint="eastAsia" w:ascii="ＭＳ 明朝" w:hAnsi="ＭＳ 明朝"/>
          <w:sz w:val="32"/>
        </w:rPr>
        <w:t>現場代理人・技術者届</w:t>
      </w:r>
    </w:p>
    <w:p>
      <w:pPr>
        <w:pStyle w:val="0"/>
        <w:autoSpaceDE w:val="0"/>
        <w:autoSpaceDN w:val="0"/>
        <w:jc w:val="right"/>
        <w:rPr>
          <w:rFonts w:hint="eastAsia" w:ascii="ＭＳ 明朝" w:hAnsi="ＭＳ 明朝"/>
        </w:rPr>
      </w:pPr>
      <w:r>
        <w:rPr>
          <w:rFonts w:hint="eastAsia" w:ascii="ＭＳ 明朝" w:hAnsi="ＭＳ 明朝"/>
        </w:rPr>
        <w:t>令和　　年　　月　　日</w:t>
      </w:r>
    </w:p>
    <w:p>
      <w:pPr>
        <w:pStyle w:val="0"/>
        <w:autoSpaceDE w:val="0"/>
        <w:autoSpaceDN w:val="0"/>
        <w:jc w:val="left"/>
        <w:rPr>
          <w:rFonts w:hint="eastAsia" w:ascii="ＭＳ 明朝" w:hAnsi="ＭＳ 明朝"/>
        </w:rPr>
      </w:pPr>
    </w:p>
    <w:p>
      <w:pPr>
        <w:pStyle w:val="0"/>
        <w:autoSpaceDE w:val="0"/>
        <w:autoSpaceDN w:val="0"/>
        <w:jc w:val="left"/>
        <w:rPr>
          <w:rFonts w:hint="eastAsia" w:ascii="ＭＳ 明朝" w:hAnsi="ＭＳ 明朝"/>
        </w:rPr>
      </w:pPr>
      <w:r>
        <w:rPr>
          <w:rFonts w:hint="eastAsia" w:ascii="ＭＳ 明朝" w:hAnsi="ＭＳ 明朝"/>
        </w:rPr>
        <w:t>高知県知事　　様</w:t>
      </w:r>
    </w:p>
    <w:p>
      <w:pPr>
        <w:pStyle w:val="0"/>
        <w:autoSpaceDE w:val="0"/>
        <w:autoSpaceDN w:val="0"/>
        <w:jc w:val="left"/>
        <w:rPr>
          <w:rFonts w:hint="eastAsia" w:ascii="ＭＳ 明朝" w:hAnsi="ＭＳ 明朝"/>
        </w:rPr>
      </w:pPr>
    </w:p>
    <w:p>
      <w:pPr>
        <w:pStyle w:val="0"/>
        <w:autoSpaceDE w:val="0"/>
        <w:autoSpaceDN w:val="0"/>
        <w:ind w:right="788" w:firstLine="4410"/>
        <w:rPr>
          <w:rFonts w:hint="eastAsia" w:ascii="ＭＳ 明朝" w:hAnsi="ＭＳ 明朝"/>
        </w:rPr>
      </w:pPr>
      <w:r>
        <w:rPr>
          <w:rFonts w:hint="eastAsia" w:ascii="ＭＳ 明朝" w:hAnsi="ＭＳ 明朝"/>
        </w:rPr>
        <w:t>受注者　住所</w:t>
      </w:r>
    </w:p>
    <w:p>
      <w:pPr>
        <w:pStyle w:val="0"/>
        <w:wordWrap w:val="0"/>
        <w:autoSpaceDE w:val="0"/>
        <w:autoSpaceDN w:val="0"/>
        <w:ind w:right="887"/>
        <w:jc w:val="right"/>
        <w:rPr>
          <w:rFonts w:hint="eastAsia" w:ascii="ＭＳ 明朝" w:hAnsi="ＭＳ 明朝"/>
        </w:rPr>
      </w:pPr>
      <w:r>
        <w:rPr>
          <w:rFonts w:hint="eastAsia" w:ascii="ＭＳ 明朝" w:hAnsi="ＭＳ 明朝"/>
        </w:rPr>
        <w:t>　氏名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23"/>
        <w:gridCol w:w="404"/>
        <w:gridCol w:w="976"/>
        <w:gridCol w:w="1514"/>
        <w:gridCol w:w="1009"/>
        <w:gridCol w:w="1092"/>
        <w:gridCol w:w="3219"/>
      </w:tblGrid>
      <w:tr>
        <w:trPr/>
        <w:tc>
          <w:tcPr>
            <w:tcW w:w="1623"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eastAsia" w:ascii="ＭＳ 明朝" w:hAnsi="ＭＳ 明朝"/>
              </w:rPr>
            </w:pPr>
            <w:r>
              <w:rPr>
                <w:rFonts w:hint="eastAsia" w:ascii="ＭＳ 明朝" w:hAnsi="ＭＳ 明朝"/>
              </w:rPr>
              <w:t>工事名</w:t>
            </w:r>
          </w:p>
        </w:tc>
        <w:tc>
          <w:tcPr>
            <w:tcW w:w="8214" w:type="dxa"/>
            <w:gridSpan w:val="6"/>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r>
      <w:tr>
        <w:trPr/>
        <w:tc>
          <w:tcPr>
            <w:tcW w:w="1623"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工事番号</w:t>
            </w:r>
          </w:p>
        </w:tc>
        <w:tc>
          <w:tcPr>
            <w:tcW w:w="8214"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r>
      <w:tr>
        <w:trPr/>
        <w:tc>
          <w:tcPr>
            <w:tcW w:w="1623"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工事場所</w:t>
            </w:r>
          </w:p>
        </w:tc>
        <w:tc>
          <w:tcPr>
            <w:tcW w:w="8214"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r>
      <w:tr>
        <w:trPr/>
        <w:tc>
          <w:tcPr>
            <w:tcW w:w="1623"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契約予定金額</w:t>
            </w:r>
          </w:p>
        </w:tc>
        <w:tc>
          <w:tcPr>
            <w:tcW w:w="2894"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w:t>
            </w:r>
          </w:p>
        </w:tc>
        <w:tc>
          <w:tcPr>
            <w:tcW w:w="210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下請施工予定金額</w:t>
            </w:r>
          </w:p>
        </w:tc>
        <w:tc>
          <w:tcPr>
            <w:tcW w:w="321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w:t>
            </w:r>
          </w:p>
        </w:tc>
      </w:tr>
      <w:tr>
        <w:trPr/>
        <w:tc>
          <w:tcPr>
            <w:tcW w:w="162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現場代理人</w:t>
            </w:r>
          </w:p>
        </w:tc>
        <w:tc>
          <w:tcPr>
            <w:tcW w:w="138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フ</w:instrText>
            </w:r>
            <w:r>
              <w:rPr>
                <w:rFonts w:hint="eastAsia" w:ascii="ＭＳ 明朝" w:hAnsi="ＭＳ 明朝"/>
                <w:color w:val="auto"/>
                <w:sz w:val="10"/>
              </w:rPr>
              <w:instrText>リ</w:instrText>
            </w:r>
            <w:r>
              <w:rPr>
                <w:rFonts w:hint="eastAsia" w:ascii="ＭＳ 明朝" w:hAnsi="ＭＳ 明朝"/>
                <w:color w:val="auto"/>
                <w:sz w:val="10"/>
              </w:rPr>
              <w:instrText>ガ</w:instrText>
            </w:r>
            <w:r>
              <w:rPr>
                <w:rFonts w:hint="eastAsia" w:ascii="ＭＳ 明朝" w:hAnsi="ＭＳ 明朝"/>
                <w:color w:val="auto"/>
                <w:sz w:val="10"/>
              </w:rPr>
              <w:instrText>ナ</w:instrText>
            </w:r>
            <w:r>
              <w:rPr>
                <w:rFonts w:hint="eastAsia" w:ascii="ＭＳ 明朝" w:hAnsi="ＭＳ 明朝"/>
                <w:color w:val="auto"/>
              </w:rPr>
              <w:instrText>),</w:instrText>
            </w:r>
            <w:r>
              <w:rPr>
                <w:rFonts w:hint="eastAsia" w:ascii="ＭＳ 明朝" w:hAnsi="ＭＳ 明朝"/>
                <w:color w:val="auto"/>
              </w:rPr>
              <w:instrText>氏名</w:instrText>
            </w:r>
            <w:r>
              <w:rPr>
                <w:rFonts w:hint="eastAsia" w:ascii="ＭＳ 明朝" w:hAnsi="ＭＳ 明朝"/>
                <w:color w:val="auto"/>
              </w:rPr>
              <w:instrText>)</w:instrText>
            </w:r>
            <w:r>
              <w:rPr>
                <w:rFonts w:hint="eastAsia" w:ascii="ＭＳ 明朝" w:hAnsi="ＭＳ 明朝"/>
                <w:color w:val="auto"/>
              </w:rPr>
              <w:fldChar w:fldCharType="end"/>
            </w:r>
          </w:p>
        </w:tc>
        <w:tc>
          <w:tcPr>
            <w:tcW w:w="252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p>
        </w:tc>
        <w:tc>
          <w:tcPr>
            <w:tcW w:w="10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生年月日</w:t>
            </w:r>
          </w:p>
        </w:tc>
        <w:tc>
          <w:tcPr>
            <w:tcW w:w="321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T</w:t>
            </w:r>
            <w:r>
              <w:rPr>
                <w:rFonts w:hint="eastAsia" w:ascii="ＭＳ 明朝" w:hAnsi="ＭＳ 明朝"/>
                <w:color w:val="auto"/>
              </w:rPr>
              <w:t>・</w:t>
            </w:r>
            <w:r>
              <w:rPr>
                <w:rFonts w:hint="eastAsia" w:ascii="ＭＳ 明朝" w:hAnsi="ＭＳ 明朝"/>
                <w:color w:val="auto"/>
              </w:rPr>
              <w:t>S</w:t>
            </w:r>
            <w:r>
              <w:rPr>
                <w:rFonts w:hint="eastAsia" w:ascii="ＭＳ 明朝" w:hAnsi="ＭＳ 明朝"/>
                <w:color w:val="auto"/>
              </w:rPr>
              <w:t>・</w:t>
            </w:r>
            <w:r>
              <w:rPr>
                <w:rFonts w:hint="eastAsia" w:ascii="ＭＳ 明朝" w:hAnsi="ＭＳ 明朝"/>
                <w:color w:val="auto"/>
              </w:rPr>
              <w:t>H</w:t>
            </w:r>
            <w:r>
              <w:rPr>
                <w:rFonts w:hint="eastAsia" w:ascii="ＭＳ 明朝" w:hAnsi="ＭＳ 明朝"/>
                <w:color w:val="auto"/>
              </w:rPr>
              <w:t>　　年　　月　　日</w:t>
            </w:r>
          </w:p>
        </w:tc>
      </w:tr>
      <w:tr>
        <w:trPr/>
        <w:tc>
          <w:tcPr>
            <w:tcW w:w="162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c>
          <w:tcPr>
            <w:tcW w:w="8214"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他の工事（国、県、市町村等全て）の現場代理人又は技術者との兼務はありません。健康保険証、雇用保険、賃金台帳等の常勤写しは別紙のとおりです。</w:t>
            </w:r>
          </w:p>
        </w:tc>
      </w:tr>
      <w:tr>
        <w:trPr/>
        <w:tc>
          <w:tcPr>
            <w:tcW w:w="162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eastAsia" w:ascii="ＭＳ 明朝" w:hAnsi="ＭＳ 明朝"/>
                <w:color w:val="auto"/>
              </w:rPr>
            </w:pPr>
            <w:r>
              <w:rPr>
                <w:rFonts w:hint="eastAsia" w:ascii="ＭＳ 明朝" w:hAnsi="ＭＳ 明朝"/>
                <w:color w:val="auto"/>
              </w:rPr>
              <w:t>監理技術者</w:t>
            </w:r>
          </w:p>
          <w:p>
            <w:pPr>
              <w:pStyle w:val="0"/>
              <w:autoSpaceDE w:val="0"/>
              <w:autoSpaceDN w:val="0"/>
              <w:rPr>
                <w:rFonts w:hint="default" w:ascii="ＭＳ 明朝" w:hAnsi="ＭＳ 明朝"/>
                <w:color w:val="auto"/>
              </w:rPr>
            </w:pPr>
            <w:r>
              <w:rPr>
                <w:rFonts w:hint="eastAsia" w:ascii="ＭＳ 明朝" w:hAnsi="ＭＳ 明朝"/>
                <w:color w:val="auto"/>
              </w:rPr>
              <w:t>補佐</w:t>
            </w:r>
          </w:p>
        </w:tc>
        <w:tc>
          <w:tcPr>
            <w:tcW w:w="138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フ</w:instrText>
            </w:r>
            <w:r>
              <w:rPr>
                <w:rFonts w:hint="eastAsia" w:ascii="ＭＳ 明朝" w:hAnsi="ＭＳ 明朝"/>
                <w:color w:val="auto"/>
                <w:sz w:val="10"/>
              </w:rPr>
              <w:instrText>リ</w:instrText>
            </w:r>
            <w:r>
              <w:rPr>
                <w:rFonts w:hint="eastAsia" w:ascii="ＭＳ 明朝" w:hAnsi="ＭＳ 明朝"/>
                <w:color w:val="auto"/>
                <w:sz w:val="10"/>
              </w:rPr>
              <w:instrText>ガ</w:instrText>
            </w:r>
            <w:r>
              <w:rPr>
                <w:rFonts w:hint="eastAsia" w:ascii="ＭＳ 明朝" w:hAnsi="ＭＳ 明朝"/>
                <w:color w:val="auto"/>
                <w:sz w:val="10"/>
              </w:rPr>
              <w:instrText>ナ</w:instrText>
            </w:r>
            <w:r>
              <w:rPr>
                <w:rFonts w:hint="eastAsia" w:ascii="ＭＳ 明朝" w:hAnsi="ＭＳ 明朝"/>
                <w:color w:val="auto"/>
              </w:rPr>
              <w:instrText>),</w:instrText>
            </w:r>
            <w:r>
              <w:rPr>
                <w:rFonts w:hint="eastAsia" w:ascii="ＭＳ 明朝" w:hAnsi="ＭＳ 明朝"/>
                <w:color w:val="auto"/>
              </w:rPr>
              <w:instrText>氏名</w:instrText>
            </w:r>
            <w:r>
              <w:rPr>
                <w:rFonts w:hint="eastAsia" w:ascii="ＭＳ 明朝" w:hAnsi="ＭＳ 明朝"/>
                <w:color w:val="auto"/>
              </w:rPr>
              <w:instrText>)</w:instrText>
            </w:r>
            <w:r>
              <w:rPr>
                <w:rFonts w:hint="eastAsia" w:ascii="ＭＳ 明朝" w:hAnsi="ＭＳ 明朝"/>
                <w:color w:val="auto"/>
              </w:rPr>
              <w:fldChar w:fldCharType="end"/>
            </w:r>
          </w:p>
        </w:tc>
        <w:tc>
          <w:tcPr>
            <w:tcW w:w="252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p>
        </w:tc>
        <w:tc>
          <w:tcPr>
            <w:tcW w:w="10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生年月日</w:t>
            </w:r>
          </w:p>
        </w:tc>
        <w:tc>
          <w:tcPr>
            <w:tcW w:w="321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T</w:t>
            </w:r>
            <w:r>
              <w:rPr>
                <w:rFonts w:hint="eastAsia" w:ascii="ＭＳ 明朝" w:hAnsi="ＭＳ 明朝"/>
                <w:color w:val="auto"/>
              </w:rPr>
              <w:t>・</w:t>
            </w:r>
            <w:r>
              <w:rPr>
                <w:rFonts w:hint="eastAsia" w:ascii="ＭＳ 明朝" w:hAnsi="ＭＳ 明朝"/>
                <w:color w:val="auto"/>
              </w:rPr>
              <w:t>S</w:t>
            </w:r>
            <w:r>
              <w:rPr>
                <w:rFonts w:hint="eastAsia" w:ascii="ＭＳ 明朝" w:hAnsi="ＭＳ 明朝"/>
                <w:color w:val="auto"/>
              </w:rPr>
              <w:t>・</w:t>
            </w:r>
            <w:r>
              <w:rPr>
                <w:rFonts w:hint="eastAsia" w:ascii="ＭＳ 明朝" w:hAnsi="ＭＳ 明朝"/>
                <w:color w:val="auto"/>
              </w:rPr>
              <w:t>H</w:t>
            </w:r>
            <w:r>
              <w:rPr>
                <w:rFonts w:hint="eastAsia" w:ascii="ＭＳ 明朝" w:hAnsi="ＭＳ 明朝"/>
                <w:color w:val="auto"/>
              </w:rPr>
              <w:t>　　年　　月　　日</w:t>
            </w:r>
          </w:p>
        </w:tc>
      </w:tr>
      <w:tr>
        <w:trPr>
          <w:trHeight w:val="510" w:hRule="atLeast"/>
        </w:trPr>
        <w:tc>
          <w:tcPr>
            <w:tcW w:w="1623" w:type="dxa"/>
            <w:vMerge w:val="continue"/>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eastAsia" w:ascii="ＭＳ 明朝" w:hAnsi="ＭＳ 明朝"/>
                <w:color w:val="FF0000"/>
              </w:rPr>
            </w:pPr>
          </w:p>
        </w:tc>
        <w:tc>
          <w:tcPr>
            <w:tcW w:w="1380"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資格等</w:t>
            </w:r>
          </w:p>
        </w:tc>
        <w:tc>
          <w:tcPr>
            <w:tcW w:w="6834"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eastAsia" w:ascii="ＭＳ 明朝" w:hAnsi="ＭＳ 明朝"/>
                <w:color w:val="auto"/>
              </w:rPr>
            </w:pPr>
            <w:r>
              <w:rPr>
                <w:rFonts w:hint="eastAsia" w:ascii="ＭＳ 明朝" w:hAnsi="ＭＳ 明朝"/>
                <w:color w:val="auto"/>
              </w:rPr>
              <w:t>一級土木施工管理技士補</w:t>
            </w:r>
          </w:p>
        </w:tc>
      </w:tr>
      <w:tr>
        <w:trPr/>
        <w:tc>
          <w:tcPr>
            <w:tcW w:w="162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FF0000"/>
              </w:rPr>
            </w:pPr>
          </w:p>
        </w:tc>
        <w:tc>
          <w:tcPr>
            <w:tcW w:w="8214"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他の工事（国、県、市町村等全て）の現場代理人又は技術者との兼務はありません。健康保険証、雇用保険、賃金台帳等の常勤写しは別紙のとおりです。</w:t>
            </w:r>
          </w:p>
        </w:tc>
      </w:tr>
      <w:tr>
        <w:trPr/>
        <w:tc>
          <w:tcPr>
            <w:tcW w:w="162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FF0000"/>
              </w:rPr>
              <w:t>専任特例２号による</w:t>
            </w:r>
            <w:r>
              <w:rPr>
                <w:rFonts w:hint="eastAsia" w:ascii="ＭＳ 明朝" w:hAnsi="ＭＳ 明朝"/>
                <w:color w:val="auto"/>
              </w:rPr>
              <w:t>監理技術者</w:t>
            </w:r>
          </w:p>
        </w:tc>
        <w:tc>
          <w:tcPr>
            <w:tcW w:w="138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フ</w:instrText>
            </w:r>
            <w:r>
              <w:rPr>
                <w:rFonts w:hint="eastAsia" w:ascii="ＭＳ 明朝" w:hAnsi="ＭＳ 明朝"/>
                <w:color w:val="auto"/>
                <w:sz w:val="10"/>
              </w:rPr>
              <w:instrText>リ</w:instrText>
            </w:r>
            <w:r>
              <w:rPr>
                <w:rFonts w:hint="eastAsia" w:ascii="ＭＳ 明朝" w:hAnsi="ＭＳ 明朝"/>
                <w:color w:val="auto"/>
                <w:sz w:val="10"/>
              </w:rPr>
              <w:instrText>ガ</w:instrText>
            </w:r>
            <w:r>
              <w:rPr>
                <w:rFonts w:hint="eastAsia" w:ascii="ＭＳ 明朝" w:hAnsi="ＭＳ 明朝"/>
                <w:color w:val="auto"/>
                <w:sz w:val="10"/>
              </w:rPr>
              <w:instrText>ナ</w:instrText>
            </w:r>
            <w:r>
              <w:rPr>
                <w:rFonts w:hint="eastAsia" w:ascii="ＭＳ 明朝" w:hAnsi="ＭＳ 明朝"/>
                <w:color w:val="auto"/>
              </w:rPr>
              <w:instrText>),</w:instrText>
            </w:r>
            <w:r>
              <w:rPr>
                <w:rFonts w:hint="eastAsia" w:ascii="ＭＳ 明朝" w:hAnsi="ＭＳ 明朝"/>
                <w:color w:val="auto"/>
              </w:rPr>
              <w:instrText>氏名</w:instrText>
            </w:r>
            <w:r>
              <w:rPr>
                <w:rFonts w:hint="eastAsia" w:ascii="ＭＳ 明朝" w:hAnsi="ＭＳ 明朝"/>
                <w:color w:val="auto"/>
              </w:rPr>
              <w:instrText>)</w:instrText>
            </w:r>
            <w:r>
              <w:rPr>
                <w:rFonts w:hint="eastAsia" w:ascii="ＭＳ 明朝" w:hAnsi="ＭＳ 明朝"/>
                <w:color w:val="auto"/>
              </w:rPr>
              <w:fldChar w:fldCharType="end"/>
            </w:r>
          </w:p>
        </w:tc>
        <w:tc>
          <w:tcPr>
            <w:tcW w:w="2523"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ind w:firstLine="240" w:firstLineChars="100"/>
              <w:rPr>
                <w:rFonts w:hint="default" w:ascii="ＭＳ 明朝" w:hAnsi="ＭＳ 明朝"/>
                <w:color w:val="auto"/>
              </w:rPr>
            </w:pPr>
            <w:r>
              <w:rPr>
                <w:rFonts w:hint="default" w:ascii="ＭＳ 明朝" w:hAnsi="ＭＳ 明朝"/>
                <w:color w:val="auto"/>
                <w:sz w:val="24"/>
              </w:rPr>
              <w:t>△△</w:t>
            </w:r>
            <w:r>
              <w:rPr>
                <w:rFonts w:hint="default" w:ascii="ＭＳ 明朝" w:hAnsi="ＭＳ 明朝"/>
                <w:color w:val="auto"/>
                <w:sz w:val="24"/>
              </w:rPr>
              <w:t>　</w:t>
            </w:r>
            <w:r>
              <w:rPr>
                <w:rFonts w:hint="default" w:ascii="ＭＳ 明朝" w:hAnsi="ＭＳ 明朝"/>
                <w:color w:val="auto"/>
                <w:sz w:val="24"/>
              </w:rPr>
              <w:t>△△</w:t>
            </w:r>
          </w:p>
        </w:tc>
        <w:tc>
          <w:tcPr>
            <w:tcW w:w="109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生年月日</w:t>
            </w:r>
          </w:p>
        </w:tc>
        <w:tc>
          <w:tcPr>
            <w:tcW w:w="3219"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T</w:t>
            </w:r>
            <w:r>
              <w:rPr>
                <w:rFonts w:hint="eastAsia" w:ascii="ＭＳ 明朝" w:hAnsi="ＭＳ 明朝"/>
                <w:color w:val="auto"/>
              </w:rPr>
              <w:t>・</w:t>
            </w:r>
            <w:r>
              <w:rPr>
                <w:rFonts w:hint="eastAsia" w:ascii="ＭＳ 明朝" w:hAnsi="ＭＳ 明朝"/>
                <w:color w:val="auto"/>
              </w:rPr>
              <w:t>S</w:t>
            </w:r>
            <w:r>
              <w:rPr>
                <w:rFonts w:hint="eastAsia" w:ascii="ＭＳ 明朝" w:hAnsi="ＭＳ 明朝"/>
                <w:color w:val="auto"/>
              </w:rPr>
              <w:t>・</w:t>
            </w:r>
            <w:r>
              <w:rPr>
                <w:rFonts w:hint="eastAsia" w:ascii="ＭＳ 明朝" w:hAnsi="ＭＳ 明朝"/>
                <w:color w:val="auto"/>
              </w:rPr>
              <w:t>H</w:t>
            </w:r>
            <w:r>
              <w:rPr>
                <w:rFonts w:hint="eastAsia" w:ascii="ＭＳ 明朝" w:hAnsi="ＭＳ 明朝"/>
                <w:color w:val="auto"/>
              </w:rPr>
              <w:t>　　年　　月　　日</w:t>
            </w:r>
          </w:p>
        </w:tc>
      </w:tr>
      <w:tr>
        <w:trPr/>
        <w:tc>
          <w:tcPr>
            <w:tcW w:w="162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c>
          <w:tcPr>
            <w:tcW w:w="40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ascii="ＭＳ 明朝" w:hAnsi="ＭＳ 明朝"/>
                <w:color w:val="auto"/>
              </w:rPr>
            </w:pPr>
            <w:r>
              <w:rPr>
                <w:rFonts w:hint="eastAsia" w:ascii="ＭＳ 明朝" w:hAnsi="ＭＳ 明朝"/>
                <w:color w:val="auto"/>
                <w:sz w:val="16"/>
              </w:rPr>
              <w:t>いずれかに○</w:t>
            </w:r>
          </w:p>
        </w:tc>
        <w:tc>
          <w:tcPr>
            <w:tcW w:w="97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rPr>
            </w:pPr>
          </w:p>
        </w:tc>
        <w:tc>
          <w:tcPr>
            <w:tcW w:w="6834"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他の工事（国、県、市町村等全て）の現場代理人又は技術者との兼務はありません。なお、兼務の必要が生じた場合は、別途協議します。</w:t>
            </w:r>
          </w:p>
        </w:tc>
      </w:tr>
      <w:tr>
        <w:trPr>
          <w:trHeight w:val="594" w:hRule="atLeast"/>
        </w:trPr>
        <w:tc>
          <w:tcPr>
            <w:tcW w:w="162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c>
          <w:tcPr>
            <w:tcW w:w="40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rPr>
            </w:pPr>
          </w:p>
        </w:tc>
        <w:tc>
          <w:tcPr>
            <w:tcW w:w="9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rPr>
            </w:pPr>
            <w:r>
              <w:rPr>
                <w:rFonts w:hint="default" w:ascii="ＭＳ 明朝" w:hAnsi="ＭＳ 明朝"/>
                <w:color w:val="auto"/>
                <w:sz w:val="24"/>
              </w:rPr>
              <w:t>○</w:t>
            </w:r>
          </w:p>
        </w:tc>
        <w:tc>
          <w:tcPr>
            <w:tcW w:w="6834"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color w:val="auto"/>
              </w:rPr>
            </w:pPr>
            <w:r>
              <w:rPr>
                <w:rFonts w:hint="eastAsia" w:ascii="ＭＳ 明朝" w:hAnsi="ＭＳ 明朝"/>
                <w:color w:val="auto"/>
              </w:rPr>
              <w:t>他の工事（国、県、市町村等全て）との兼務状況は別紙のとおりです。</w:t>
            </w:r>
          </w:p>
        </w:tc>
      </w:tr>
      <w:tr>
        <w:trPr/>
        <w:tc>
          <w:tcPr>
            <w:tcW w:w="162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c>
          <w:tcPr>
            <w:tcW w:w="8214"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eastAsia" w:ascii="ＭＳ 明朝" w:hAnsi="ＭＳ 明朝"/>
              </w:rPr>
              <w:t>健康保険証、雇用保険、賃金台帳等の常勤写しは別紙のとおりです。</w:t>
            </w:r>
          </w:p>
        </w:tc>
      </w:tr>
      <w:tr>
        <w:trPr>
          <w:trHeight w:val="3230" w:hRule="atLeast"/>
        </w:trPr>
        <w:tc>
          <w:tcPr>
            <w:tcW w:w="162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p>
        </w:tc>
        <w:tc>
          <w:tcPr>
            <w:tcW w:w="8214"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rPr>
            </w:pPr>
            <w:r>
              <w:rPr>
                <w:rFonts w:hint="default" w:ascii="ＭＳ 明朝" w:hAnsi="ＭＳ 明朝"/>
              </w:rPr>
              <mc:AlternateContent>
                <mc:Choice Requires="wps">
                  <w:drawing>
                    <wp:anchor simplePos="0" relativeHeight="78" behindDoc="0" locked="0" layoutInCell="1" hidden="0" allowOverlap="1">
                      <wp:simplePos x="0" y="0"/>
                      <wp:positionH relativeFrom="column">
                        <wp:posOffset>894715</wp:posOffset>
                      </wp:positionH>
                      <wp:positionV relativeFrom="paragraph">
                        <wp:posOffset>765175</wp:posOffset>
                      </wp:positionV>
                      <wp:extent cx="2821940" cy="3613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821940" cy="361315"/>
                              </a:xfrm>
                              <a:prstGeom prst="rect"/>
                              <a:solidFill>
                                <a:srgbClr val="FFFFFF"/>
                              </a:solidFill>
                              <a:ln w="19050">
                                <a:solidFill>
                                  <a:sysClr val="windowText" lastClr="000000"/>
                                </a:solidFill>
                                <a:prstDash val="sysDot"/>
                                <a:miter/>
                              </a:ln>
                            </wps:spPr>
                            <wps:txbx>
                              <w:txbxContent>
                                <w:p>
                                  <w:pPr>
                                    <w:pStyle w:val="0"/>
                                    <w:rPr>
                                      <w:rFonts w:hint="eastAsia"/>
                                    </w:rPr>
                                  </w:pPr>
                                  <w:r>
                                    <w:rPr>
                                      <w:rFonts w:hint="eastAsia"/>
                                    </w:rPr>
                                    <w:t>監理技術者資格者証写し貼り付け欄</w:t>
                                  </w:r>
                                </w:p>
                                <w:p>
                                  <w:pPr>
                                    <w:pStyle w:val="0"/>
                                    <w:rPr>
                                      <w:rFonts w:hint="eastAsia"/>
                                    </w:rPr>
                                  </w:pPr>
                                </w:p>
                              </w:txbxContent>
                            </wps:txbx>
                            <wps:bodyPr anchor="ctr" upright="1"/>
                          </wps:wsp>
                        </a:graphicData>
                      </a:graphic>
                    </wp:anchor>
                  </w:drawing>
                </mc:Choice>
                <mc:Fallback>
                  <w:pict>
                    <v:rect id="_x0000_s1028" style="margin-top:60.25pt;mso-position-vertical-relative:text;mso-position-horizontal-relative:text;v-text-anchor:middle;position:absolute;height:28.45pt;width:222.2pt;margin-left:70.45pt;z-index:78;" o:allowoverlap="t" filled="t" fillcolor="#ffffff" stroked="t" strokecolor="#000000" strokeweight="1.5pt" o:spt="1">
                      <v:fill/>
                      <v:stroke dashstyle="shortdot" filltype="solid"/>
                      <v:textbox style="layout-flow:horizontal;">
                        <w:txbxContent>
                          <w:p>
                            <w:pPr>
                              <w:pStyle w:val="0"/>
                              <w:rPr>
                                <w:rFonts w:hint="eastAsia"/>
                              </w:rPr>
                            </w:pPr>
                            <w:r>
                              <w:rPr>
                                <w:rFonts w:hint="eastAsia"/>
                              </w:rPr>
                              <w:t>監理技術者資格者証写し貼り付け欄</w:t>
                            </w:r>
                          </w:p>
                          <w:p>
                            <w:pPr>
                              <w:pStyle w:val="0"/>
                              <w:rPr>
                                <w:rFonts w:hint="eastAsia"/>
                              </w:rPr>
                            </w:pPr>
                          </w:p>
                        </w:txbxContent>
                      </v:textbox>
                      <v:imagedata o:title=""/>
                      <w10:wrap type="none" anchorx="text" anchory="text"/>
                    </v:rect>
                  </w:pict>
                </mc:Fallback>
              </mc:AlternateContent>
            </w:r>
          </w:p>
        </w:tc>
      </w:tr>
    </w:tbl>
    <w:p>
      <w:pPr>
        <w:pStyle w:val="0"/>
        <w:autoSpaceDE w:val="0"/>
        <w:autoSpaceDN w:val="0"/>
        <w:ind w:right="1260"/>
        <w:rPr>
          <w:rFonts w:hint="eastAsia" w:ascii="ＭＳ 明朝" w:hAnsi="ＭＳ 明朝"/>
        </w:rPr>
      </w:pPr>
    </w:p>
    <w:p>
      <w:pPr>
        <w:pStyle w:val="0"/>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4</Pages>
  <Words>20</Words>
  <Characters>2746</Characters>
  <Application>JUST Note</Application>
  <Lines>174</Lines>
  <Paragraphs>108</Paragraphs>
  <CharactersWithSpaces>2868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404211</cp:lastModifiedBy>
  <cp:lastPrinted>2025-01-23T04:41:25Z</cp:lastPrinted>
  <dcterms:created xsi:type="dcterms:W3CDTF">2020-10-27T08:08:00Z</dcterms:created>
  <dcterms:modified xsi:type="dcterms:W3CDTF">2025-01-23T04:49:16Z</dcterms:modified>
  <cp:revision>26</cp:revision>
</cp:coreProperties>
</file>