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C7" w:rsidRDefault="00A930C7">
      <w:pPr>
        <w:jc w:val="center"/>
        <w:rPr>
          <w:b/>
          <w:sz w:val="14"/>
        </w:rPr>
      </w:pPr>
    </w:p>
    <w:p w:rsidR="00A930C7" w:rsidRDefault="0063166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令和５</w:t>
      </w:r>
      <w:r w:rsidR="00DD6276">
        <w:rPr>
          <w:rFonts w:hint="eastAsia"/>
          <w:b/>
          <w:sz w:val="40"/>
        </w:rPr>
        <w:t>年度建設工事ランク基準表</w:t>
      </w:r>
    </w:p>
    <w:p w:rsidR="00A930C7" w:rsidRPr="00F43ABC" w:rsidRDefault="00A930C7">
      <w:pPr>
        <w:rPr>
          <w:sz w:val="28"/>
        </w:rPr>
      </w:pPr>
    </w:p>
    <w:p w:rsidR="00A930C7" w:rsidRDefault="00A930C7">
      <w:pPr>
        <w:rPr>
          <w:sz w:val="18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1701"/>
        <w:gridCol w:w="1985"/>
        <w:gridCol w:w="1843"/>
        <w:gridCol w:w="1842"/>
      </w:tblGrid>
      <w:tr w:rsidR="00A930C7">
        <w:trPr>
          <w:trHeight w:val="336"/>
        </w:trPr>
        <w:tc>
          <w:tcPr>
            <w:tcW w:w="1984" w:type="dxa"/>
            <w:tcBorders>
              <w:bottom w:val="doub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Ｃ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Ｄ</w:t>
            </w:r>
          </w:p>
        </w:tc>
      </w:tr>
      <w:tr w:rsidR="00A930C7">
        <w:trPr>
          <w:trHeight w:val="336"/>
        </w:trPr>
        <w:tc>
          <w:tcPr>
            <w:tcW w:w="1984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土木一式工事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1200点以上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1199点～880点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879点～660点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659点以下</w:t>
            </w:r>
          </w:p>
        </w:tc>
      </w:tr>
      <w:tr w:rsidR="00A930C7">
        <w:trPr>
          <w:trHeight w:val="351"/>
        </w:trPr>
        <w:tc>
          <w:tcPr>
            <w:tcW w:w="1984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建築一式工事</w:t>
            </w:r>
          </w:p>
        </w:tc>
        <w:tc>
          <w:tcPr>
            <w:tcW w:w="1701" w:type="dxa"/>
          </w:tcPr>
          <w:p w:rsidR="00A930C7" w:rsidRDefault="00DD627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760点以上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759点～660点</w:t>
            </w:r>
          </w:p>
        </w:tc>
        <w:tc>
          <w:tcPr>
            <w:tcW w:w="1843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659点～570点</w:t>
            </w:r>
          </w:p>
        </w:tc>
        <w:tc>
          <w:tcPr>
            <w:tcW w:w="1842" w:type="dxa"/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569点以下</w:t>
            </w:r>
          </w:p>
        </w:tc>
      </w:tr>
      <w:tr w:rsidR="00A930C7">
        <w:trPr>
          <w:trHeight w:val="351"/>
        </w:trPr>
        <w:tc>
          <w:tcPr>
            <w:tcW w:w="1984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その他の工事</w:t>
            </w:r>
          </w:p>
        </w:tc>
        <w:tc>
          <w:tcPr>
            <w:tcW w:w="1701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790点以上</w:t>
            </w:r>
          </w:p>
        </w:tc>
        <w:tc>
          <w:tcPr>
            <w:tcW w:w="1985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789点以下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</w:tr>
    </w:tbl>
    <w:p w:rsidR="00A930C7" w:rsidRDefault="00DD6276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930C7" w:rsidRDefault="00A930C7">
      <w:pPr>
        <w:rPr>
          <w:sz w:val="20"/>
        </w:rPr>
      </w:pPr>
    </w:p>
    <w:p w:rsidR="00A930C7" w:rsidRDefault="00A930C7">
      <w:pPr>
        <w:rPr>
          <w:sz w:val="20"/>
        </w:rPr>
      </w:pPr>
    </w:p>
    <w:p w:rsidR="00A930C7" w:rsidRDefault="00DD6276">
      <w:pPr>
        <w:rPr>
          <w:b/>
          <w:sz w:val="24"/>
        </w:rPr>
      </w:pPr>
      <w:r>
        <w:rPr>
          <w:rFonts w:hint="eastAsia"/>
          <w:b/>
          <w:sz w:val="24"/>
        </w:rPr>
        <w:t>１．完成工事高の有無によるランクの変動について（全29業種が対象）</w:t>
      </w:r>
    </w:p>
    <w:p w:rsidR="00A930C7" w:rsidRDefault="00DD627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完成工事高のない業者は、総合点数による本来のランクより１つ下位のランクに</w:t>
      </w:r>
      <w:r>
        <w:rPr>
          <w:sz w:val="24"/>
        </w:rPr>
        <w:br/>
      </w:r>
      <w:r>
        <w:rPr>
          <w:rFonts w:hint="eastAsia"/>
          <w:sz w:val="24"/>
        </w:rPr>
        <w:t>位置づける（例　Ａランク→Ｂランク）。最下位ランクの場合はそのままとする。</w:t>
      </w:r>
    </w:p>
    <w:p w:rsidR="00A930C7" w:rsidRDefault="00DD627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①の作業の後に、同一ランク内で、完成工事高のある業者を上位に、完成工事高</w:t>
      </w:r>
      <w:r>
        <w:rPr>
          <w:sz w:val="24"/>
        </w:rPr>
        <w:br/>
      </w:r>
      <w:r>
        <w:rPr>
          <w:rFonts w:hint="eastAsia"/>
          <w:sz w:val="24"/>
        </w:rPr>
        <w:t>のない業者を下位に置き、それぞれについて総合点数の順に並べて位置づける。</w:t>
      </w:r>
    </w:p>
    <w:p w:rsidR="00A930C7" w:rsidRDefault="00DD62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A930C7" w:rsidRDefault="00DD6276">
      <w:pPr>
        <w:rPr>
          <w:b/>
          <w:sz w:val="24"/>
        </w:rPr>
      </w:pPr>
      <w:r>
        <w:rPr>
          <w:rFonts w:hint="eastAsia"/>
          <w:b/>
          <w:sz w:val="24"/>
        </w:rPr>
        <w:t>２．コンプライアンス基本方針策定の有無によるランク変動について（全29業種が対象）</w:t>
      </w:r>
    </w:p>
    <w:p w:rsidR="00A930C7" w:rsidRDefault="00DD6276">
      <w:pPr>
        <w:ind w:left="600" w:rightChars="134" w:right="281" w:hangingChars="250" w:hanging="600"/>
        <w:rPr>
          <w:sz w:val="24"/>
        </w:rPr>
      </w:pPr>
      <w:r>
        <w:rPr>
          <w:rFonts w:hint="eastAsia"/>
          <w:sz w:val="24"/>
        </w:rPr>
        <w:t xml:space="preserve">　① </w:t>
      </w:r>
      <w:r>
        <w:rPr>
          <w:rFonts w:hint="eastAsia"/>
          <w:kern w:val="0"/>
          <w:sz w:val="24"/>
        </w:rPr>
        <w:t>コンプライアンス基本方針を策定していない場合には、ライン以上の総合点数で</w:t>
      </w:r>
      <w:r>
        <w:rPr>
          <w:kern w:val="0"/>
          <w:sz w:val="24"/>
        </w:rPr>
        <w:br/>
      </w:r>
      <w:r>
        <w:rPr>
          <w:rFonts w:hint="eastAsia"/>
          <w:sz w:val="24"/>
        </w:rPr>
        <w:t>あっても２ランク又は最下位ランクへ引き下げる。最下位ランクの場合はそのままとする。</w:t>
      </w:r>
    </w:p>
    <w:p w:rsidR="00A930C7" w:rsidRDefault="00DD6276">
      <w:pPr>
        <w:ind w:left="720" w:rightChars="-14" w:right="-29" w:hangingChars="300" w:hanging="720"/>
        <w:rPr>
          <w:sz w:val="24"/>
        </w:rPr>
      </w:pPr>
      <w:r>
        <w:rPr>
          <w:rFonts w:hint="eastAsia"/>
          <w:sz w:val="24"/>
        </w:rPr>
        <w:t xml:space="preserve">　② 引き下げたランク内での順位については、すでに実施している完成工事高の有無</w:t>
      </w:r>
    </w:p>
    <w:p w:rsidR="00A930C7" w:rsidRDefault="00DD6276">
      <w:pPr>
        <w:ind w:leftChars="270" w:left="567" w:rightChars="202" w:right="424"/>
        <w:rPr>
          <w:sz w:val="24"/>
        </w:rPr>
      </w:pPr>
      <w:r>
        <w:rPr>
          <w:rFonts w:hint="eastAsia"/>
          <w:sz w:val="24"/>
        </w:rPr>
        <w:t>による変動を確定させたのち、さらにその下位に置き、それぞれの総合点数の順に並べて位置づける。</w:t>
      </w:r>
    </w:p>
    <w:p w:rsidR="00A930C7" w:rsidRDefault="00A930C7">
      <w:pPr>
        <w:ind w:leftChars="300" w:left="630"/>
        <w:rPr>
          <w:sz w:val="24"/>
        </w:rPr>
      </w:pPr>
    </w:p>
    <w:p w:rsidR="00A930C7" w:rsidRDefault="00A930C7">
      <w:pPr>
        <w:rPr>
          <w:sz w:val="24"/>
        </w:rPr>
      </w:pPr>
    </w:p>
    <w:p w:rsidR="00A930C7" w:rsidRDefault="00A930C7">
      <w:pPr>
        <w:rPr>
          <w:sz w:val="24"/>
        </w:rPr>
      </w:pPr>
    </w:p>
    <w:p w:rsidR="00A930C7" w:rsidRDefault="0063166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（参考）令和４</w:t>
      </w:r>
      <w:bookmarkStart w:id="0" w:name="_GoBack"/>
      <w:bookmarkEnd w:id="0"/>
      <w:r w:rsidR="00DD6276">
        <w:rPr>
          <w:rFonts w:hint="eastAsia"/>
          <w:b/>
          <w:sz w:val="28"/>
        </w:rPr>
        <w:t>年度建設工事ランク基準表</w:t>
      </w:r>
    </w:p>
    <w:p w:rsidR="00A930C7" w:rsidRDefault="00A930C7">
      <w:pPr>
        <w:rPr>
          <w:sz w:val="16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1701"/>
        <w:gridCol w:w="1985"/>
        <w:gridCol w:w="1843"/>
        <w:gridCol w:w="1842"/>
      </w:tblGrid>
      <w:tr w:rsidR="00A930C7">
        <w:trPr>
          <w:trHeight w:val="336"/>
        </w:trPr>
        <w:tc>
          <w:tcPr>
            <w:tcW w:w="1984" w:type="dxa"/>
            <w:tcBorders>
              <w:bottom w:val="doub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Ｃ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Ｄ</w:t>
            </w:r>
          </w:p>
        </w:tc>
      </w:tr>
      <w:tr w:rsidR="00A930C7">
        <w:trPr>
          <w:trHeight w:val="336"/>
        </w:trPr>
        <w:tc>
          <w:tcPr>
            <w:tcW w:w="1984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土木一式工事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1200点以上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1199点～880点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879点～660点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659点以下</w:t>
            </w:r>
          </w:p>
        </w:tc>
      </w:tr>
      <w:tr w:rsidR="00A930C7">
        <w:trPr>
          <w:trHeight w:val="351"/>
        </w:trPr>
        <w:tc>
          <w:tcPr>
            <w:tcW w:w="1984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建築一式工事</w:t>
            </w:r>
          </w:p>
        </w:tc>
        <w:tc>
          <w:tcPr>
            <w:tcW w:w="1701" w:type="dxa"/>
          </w:tcPr>
          <w:p w:rsidR="00A930C7" w:rsidRDefault="00DD627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760点以上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759点～660点</w:t>
            </w:r>
          </w:p>
        </w:tc>
        <w:tc>
          <w:tcPr>
            <w:tcW w:w="1843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659点～570点</w:t>
            </w:r>
          </w:p>
        </w:tc>
        <w:tc>
          <w:tcPr>
            <w:tcW w:w="1842" w:type="dxa"/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569点以下</w:t>
            </w:r>
          </w:p>
        </w:tc>
      </w:tr>
      <w:tr w:rsidR="00A930C7">
        <w:trPr>
          <w:trHeight w:val="351"/>
        </w:trPr>
        <w:tc>
          <w:tcPr>
            <w:tcW w:w="1984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その他の工事</w:t>
            </w:r>
          </w:p>
        </w:tc>
        <w:tc>
          <w:tcPr>
            <w:tcW w:w="1701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790点以上</w:t>
            </w:r>
          </w:p>
        </w:tc>
        <w:tc>
          <w:tcPr>
            <w:tcW w:w="1985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789点以下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</w:tr>
    </w:tbl>
    <w:p w:rsidR="00A930C7" w:rsidRDefault="00A930C7">
      <w:pPr>
        <w:rPr>
          <w:sz w:val="24"/>
        </w:rPr>
      </w:pPr>
    </w:p>
    <w:sectPr w:rsidR="00A930C7">
      <w:pgSz w:w="11906" w:h="16838"/>
      <w:pgMar w:top="1021" w:right="991" w:bottom="1021" w:left="1134" w:header="851" w:footer="992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76" w:rsidRDefault="00DD6276">
      <w:r>
        <w:separator/>
      </w:r>
    </w:p>
  </w:endnote>
  <w:endnote w:type="continuationSeparator" w:id="0">
    <w:p w:rsidR="00DD6276" w:rsidRDefault="00D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76" w:rsidRDefault="00DD6276">
      <w:r>
        <w:separator/>
      </w:r>
    </w:p>
  </w:footnote>
  <w:footnote w:type="continuationSeparator" w:id="0">
    <w:p w:rsidR="00DD6276" w:rsidRDefault="00DD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86287B8"/>
    <w:lvl w:ilvl="0" w:tplc="8E3614C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7"/>
    <w:rsid w:val="00631664"/>
    <w:rsid w:val="00A930C7"/>
    <w:rsid w:val="00DD6276"/>
    <w:rsid w:val="00F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48921"/>
  <w15:chartTrackingRefBased/>
  <w15:docId w15:val="{D22AAF2F-51D4-4038-89A1-BB4204A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1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6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537</Words>
  <Characters>35564</Characters>
  <Application>Microsoft Office Word</Application>
  <DocSecurity>0</DocSecurity>
  <Lines>296</Lines>
  <Paragraphs>72</Paragraphs>
  <ScaleCrop>false</ScaleCrop>
  <Company/>
  <LinksUpToDate>false</LinksUpToDate>
  <CharactersWithSpaces>36029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平成１８年度建設工事ランク基準表</dc:title>
  <dc:creator>ioas_user</dc:creator>
  <cp:lastModifiedBy>ioas_user</cp:lastModifiedBy>
  <cp:revision>6</cp:revision>
  <cp:lastPrinted>2023-02-20T11:02:00Z</cp:lastPrinted>
  <dcterms:created xsi:type="dcterms:W3CDTF">2020-02-21T06:44:00Z</dcterms:created>
  <dcterms:modified xsi:type="dcterms:W3CDTF">2023-02-20T11:02:00Z</dcterms:modified>
</cp:coreProperties>
</file>