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47" w:tblpY="50"/>
        <w:tblOverlap w:val="never"/>
        <w:tblW w:w="10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
        <w:gridCol w:w="9621"/>
        <w:gridCol w:w="239"/>
      </w:tblGrid>
      <w:tr>
        <w:trPr>
          <w:trHeight w:val="14052" w:hRule="atLeast"/>
        </w:trPr>
        <w:tc>
          <w:tcPr>
            <w:tcW w:w="23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sz w:val="21"/>
              </w:rPr>
            </w:pPr>
          </w:p>
        </w:tc>
        <w:tc>
          <w:tcPr>
            <w:tcW w:w="9621" w:type="dxa"/>
            <w:tcBorders>
              <w:top w:val="none" w:color="auto" w:sz="0" w:space="0"/>
              <w:left w:val="nil"/>
              <w:bottom w:val="single" w:color="auto" w:sz="4" w:space="0"/>
              <w:right w:val="nil"/>
              <w:tl2br w:val="none" w:color="auto" w:sz="0" w:space="0"/>
              <w:tr2bl w:val="none" w:color="auto" w:sz="0" w:space="0"/>
            </w:tcBorders>
            <w:vAlign w:val="center"/>
          </w:tcPr>
          <w:p>
            <w:pPr>
              <w:pStyle w:val="0"/>
              <w:spacing w:line="360" w:lineRule="exact"/>
              <w:ind w:right="151" w:rightChars="63"/>
              <w:jc w:val="center"/>
              <w:rPr>
                <w:rFonts w:hint="default" w:eastAsia="PMingLiU"/>
                <w:kern w:val="0"/>
                <w:sz w:val="21"/>
              </w:rPr>
            </w:pPr>
          </w:p>
          <w:p>
            <w:pPr>
              <w:pStyle w:val="0"/>
              <w:spacing w:line="360" w:lineRule="exact"/>
              <w:ind w:right="151" w:rightChars="63"/>
              <w:jc w:val="center"/>
              <w:rPr>
                <w:rFonts w:hint="default" w:eastAsia="PMingLiU"/>
                <w:kern w:val="0"/>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5054600</wp:posOffset>
                      </wp:positionH>
                      <wp:positionV relativeFrom="paragraph">
                        <wp:posOffset>28575</wp:posOffset>
                      </wp:positionV>
                      <wp:extent cx="711200" cy="3308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11200" cy="330835"/>
                              </a:xfrm>
                              <a:prstGeom prst="rect">
                                <a:avLst/>
                              </a:prstGeom>
                              <a:solidFill>
                                <a:srgbClr val="FFFFFF"/>
                              </a:solidFill>
                              <a:ln w="9525" cap="flat" cmpd="sng">
                                <a:solidFill>
                                  <a:srgbClr val="000000"/>
                                </a:solidFill>
                                <a:prstDash val="solid"/>
                                <a:miter lim="800000"/>
                              </a:ln>
                            </wps:spPr>
                            <wps:txbx>
                              <w:txbxContent>
                                <w:p>
                                  <w:pPr>
                                    <w:pStyle w:val="0"/>
                                    <w:jc w:val="center"/>
                                    <w:rPr>
                                      <w:rFonts w:hint="eastAsia"/>
                                    </w:rPr>
                                  </w:pPr>
                                  <w:r>
                                    <w:rPr>
                                      <w:rFonts w:hint="eastAsia"/>
                                    </w:rPr>
                                    <w:t>参考２</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26.05pt;mso-wrap-distance-top:0pt;width:56pt;mso-wrap-distance-left:5.65pt;margin-left:398pt;z-index:4;" o:spid="_x0000_s1026" o:allowincell="t" o:allowoverlap="t" filled="t" fillcolor="#ffffff" stroked="t" strokecolor="#000000" strokeweight="0.75pt" o:spt="202" type="#_x0000_t202">
                      <v:fill/>
                      <v:stroke linestyle="single" miterlimit="8" endcap="flat" dashstyle="solid" filltype="solid"/>
                      <v:textbox style="layout-flow:horizontal;">
                        <w:txbxContent>
                          <w:p>
                            <w:pPr>
                              <w:pStyle w:val="0"/>
                              <w:jc w:val="center"/>
                              <w:rPr>
                                <w:rFonts w:hint="eastAsia"/>
                              </w:rPr>
                            </w:pPr>
                            <w:r>
                              <w:rPr>
                                <w:rFonts w:hint="eastAsia"/>
                              </w:rPr>
                              <w:t>参考２</w:t>
                            </w:r>
                          </w:p>
                        </w:txbxContent>
                      </v:textbox>
                      <v:imagedata o:title=""/>
                      <w10:wrap type="none" anchorx="text" anchory="text"/>
                    </v:shape>
                  </w:pict>
                </mc:Fallback>
              </mc:AlternateContent>
            </w:r>
          </w:p>
          <w:p>
            <w:pPr>
              <w:pStyle w:val="0"/>
              <w:spacing w:line="360" w:lineRule="exact"/>
              <w:ind w:right="151" w:rightChars="63"/>
              <w:jc w:val="center"/>
              <w:rPr>
                <w:rFonts w:hint="default" w:eastAsia="PMingLiU"/>
                <w:kern w:val="0"/>
                <w:sz w:val="21"/>
              </w:rPr>
            </w:pPr>
          </w:p>
          <w:p>
            <w:pPr>
              <w:pStyle w:val="0"/>
              <w:spacing w:line="360" w:lineRule="exact"/>
              <w:ind w:right="151" w:rightChars="63"/>
              <w:jc w:val="center"/>
              <w:rPr>
                <w:rFonts w:hint="default"/>
                <w:sz w:val="21"/>
              </w:rPr>
            </w:pPr>
            <w:r>
              <w:rPr>
                <w:rFonts w:hint="eastAsia"/>
                <w:kern w:val="0"/>
                <w:sz w:val="21"/>
              </w:rPr>
              <w:t>維　持　管　理　計　画　書</w:t>
            </w:r>
          </w:p>
          <w:p>
            <w:pPr>
              <w:pStyle w:val="0"/>
              <w:spacing w:line="360" w:lineRule="exact"/>
              <w:jc w:val="right"/>
              <w:rPr>
                <w:rFonts w:hint="default"/>
                <w:sz w:val="21"/>
              </w:rPr>
            </w:pPr>
            <w:r>
              <w:rPr>
                <w:rFonts w:hint="eastAsia"/>
                <w:sz w:val="21"/>
              </w:rPr>
              <w:t>年　　月　　日</w:t>
            </w:r>
          </w:p>
          <w:p>
            <w:pPr>
              <w:pStyle w:val="0"/>
              <w:spacing w:line="360" w:lineRule="exact"/>
              <w:rPr>
                <w:rFonts w:hint="default"/>
                <w:sz w:val="21"/>
              </w:rPr>
            </w:pPr>
            <w:r>
              <w:rPr>
                <w:rFonts w:hint="eastAsia"/>
                <w:sz w:val="21"/>
              </w:rPr>
              <w:t>高知県知事　様</w:t>
            </w:r>
          </w:p>
          <w:p>
            <w:pPr>
              <w:pStyle w:val="0"/>
              <w:tabs>
                <w:tab w:val="left" w:leader="none" w:pos="7920"/>
              </w:tabs>
              <w:ind w:firstLine="3840" w:firstLineChars="1600"/>
              <w:rPr>
                <w:rFonts w:hint="default"/>
                <w:kern w:val="0"/>
                <w:sz w:val="21"/>
              </w:rPr>
            </w:pPr>
            <w:r>
              <w:rPr>
                <w:rFonts w:hint="eastAsia"/>
                <w:kern w:val="0"/>
                <w:sz w:val="21"/>
              </w:rPr>
              <w:t>申請者</w:t>
            </w:r>
          </w:p>
          <w:p>
            <w:pPr>
              <w:pStyle w:val="0"/>
              <w:tabs>
                <w:tab w:val="left" w:leader="none" w:pos="7920"/>
              </w:tabs>
              <w:ind w:firstLine="4320" w:firstLineChars="1800"/>
              <w:rPr>
                <w:rFonts w:hint="default"/>
                <w:kern w:val="0"/>
                <w:sz w:val="21"/>
              </w:rPr>
            </w:pPr>
            <w:r>
              <w:rPr>
                <w:rFonts w:hint="eastAsia"/>
                <w:kern w:val="0"/>
                <w:sz w:val="21"/>
              </w:rPr>
              <w:t>住　　所</w:t>
            </w:r>
          </w:p>
          <w:p>
            <w:pPr>
              <w:pStyle w:val="0"/>
              <w:tabs>
                <w:tab w:val="clear" w:pos="6720"/>
                <w:tab w:val="left" w:leader="none" w:pos="8100"/>
                <w:tab w:val="left" w:leader="none" w:pos="8160"/>
              </w:tabs>
              <w:ind w:firstLine="4320" w:firstLineChars="1800"/>
              <w:rPr>
                <w:rFonts w:hint="default"/>
                <w:kern w:val="0"/>
                <w:sz w:val="21"/>
              </w:rPr>
            </w:pPr>
            <w:r>
              <w:rPr>
                <w:rFonts w:hint="eastAsia"/>
                <w:kern w:val="0"/>
                <w:sz w:val="21"/>
              </w:rPr>
              <w:t>氏　　名　</w:t>
            </w:r>
            <w:r>
              <w:rPr>
                <w:rFonts w:hint="default"/>
                <w:kern w:val="0"/>
                <w:sz w:val="21"/>
              </w:rPr>
              <w:tab/>
            </w:r>
            <w:r>
              <w:rPr>
                <w:rFonts w:hint="eastAsia"/>
                <w:kern w:val="0"/>
                <w:sz w:val="21"/>
              </w:rPr>
              <w:t>印</w:t>
            </w:r>
          </w:p>
          <w:p>
            <w:pPr>
              <w:pStyle w:val="0"/>
              <w:ind w:firstLine="4560" w:firstLineChars="1900"/>
              <w:rPr>
                <w:rFonts w:hint="default"/>
                <w:sz w:val="21"/>
              </w:rPr>
            </w:pPr>
            <w:r>
              <w:rPr>
                <w:rFonts w:hint="eastAsia"/>
              </w:rPr>
              <mc:AlternateContent>
                <mc:Choice Requires="wps">
                  <w:drawing>
                    <wp:anchor simplePos="0" relativeHeight="2" behindDoc="0" locked="0" layoutInCell="1" hidden="0" allowOverlap="1">
                      <wp:simplePos x="0" y="0"/>
                      <wp:positionH relativeFrom="column">
                        <wp:posOffset>2422525</wp:posOffset>
                      </wp:positionH>
                      <wp:positionV relativeFrom="paragraph">
                        <wp:posOffset>60325</wp:posOffset>
                      </wp:positionV>
                      <wp:extent cx="71755" cy="3238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1755" cy="323850"/>
                              </a:xfrm>
                              <a:prstGeom prst="leftBracket">
                                <a:avLst>
                                  <a:gd name="adj" fmla="val 37610"/>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4.75pt;mso-position-vertical-relative:text;mso-position-horizontal-relative:text;position:absolute;height:25.5pt;width:5.65pt;margin-left:190.75pt;z-index:2;" o:spid="_x0000_s1027" o:allowincell="t" o:allowoverlap="t" filled="f" stroked="t" strokecolor="#000000" strokeweight="0.75pt" o:spt="85" type="#_x0000_t85" adj="8124">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4624705</wp:posOffset>
                      </wp:positionH>
                      <wp:positionV relativeFrom="paragraph">
                        <wp:posOffset>60325</wp:posOffset>
                      </wp:positionV>
                      <wp:extent cx="71755" cy="3238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71755" cy="323850"/>
                              </a:xfrm>
                              <a:prstGeom prst="rightBracket">
                                <a:avLst>
                                  <a:gd name="adj" fmla="val 37610"/>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4.75pt;mso-position-vertical-relative:text;mso-position-horizontal-relative:text;position:absolute;height:25.5pt;width:5.65pt;margin-left:364.15pt;z-index:3;" o:spid="_x0000_s1028" o:allowincell="t" o:allowoverlap="t" filled="f" stroked="t" strokecolor="#000000" strokeweight="0.75pt" o:spt="86" type="#_x0000_t86" adj="8124">
                      <v:fill/>
                      <v:stroke filltype="solid"/>
                      <v:textbox style="layout-flow:horizontal;"/>
                      <v:imagedata o:title=""/>
                      <w10:wrap type="none" anchorx="text" anchory="text"/>
                    </v:shape>
                  </w:pict>
                </mc:Fallback>
              </mc:AlternateContent>
            </w:r>
            <w:r>
              <w:rPr>
                <w:rFonts w:hint="eastAsia"/>
                <w:sz w:val="21"/>
              </w:rPr>
              <w:t>法人にあっては、主たる事務所の</w:t>
            </w:r>
          </w:p>
          <w:p>
            <w:pPr>
              <w:pStyle w:val="0"/>
              <w:ind w:firstLine="4560" w:firstLineChars="1900"/>
              <w:rPr>
                <w:rFonts w:hint="default"/>
                <w:sz w:val="21"/>
              </w:rPr>
            </w:pPr>
            <w:r>
              <w:rPr>
                <w:rFonts w:hint="eastAsia"/>
                <w:sz w:val="21"/>
              </w:rPr>
              <w:t>所在地、名称及び代表者の氏名</w:t>
            </w:r>
          </w:p>
          <w:p>
            <w:pPr>
              <w:pStyle w:val="0"/>
              <w:ind w:firstLine="240" w:firstLineChars="100"/>
              <w:rPr>
                <w:rFonts w:hint="default"/>
                <w:sz w:val="21"/>
              </w:rPr>
            </w:pPr>
          </w:p>
          <w:p>
            <w:pPr>
              <w:pStyle w:val="0"/>
              <w:ind w:firstLine="240" w:firstLineChars="100"/>
              <w:rPr>
                <w:rFonts w:hint="default"/>
                <w:sz w:val="21"/>
              </w:rPr>
            </w:pPr>
            <w:r>
              <w:rPr>
                <w:rFonts w:hint="eastAsia"/>
                <w:sz w:val="21"/>
              </w:rPr>
              <w:t>次の対策施設については、下記の通り維持管理します。</w:t>
            </w:r>
          </w:p>
          <w:p>
            <w:pPr>
              <w:pStyle w:val="0"/>
              <w:ind w:firstLine="240" w:firstLineChars="100"/>
              <w:rPr>
                <w:rFonts w:hint="default"/>
                <w:sz w:val="21"/>
              </w:rPr>
            </w:pPr>
          </w:p>
          <w:p>
            <w:pPr>
              <w:pStyle w:val="0"/>
              <w:jc w:val="center"/>
              <w:rPr>
                <w:rFonts w:hint="default"/>
                <w:sz w:val="21"/>
              </w:rPr>
            </w:pPr>
            <w:r>
              <w:rPr>
                <w:rFonts w:hint="eastAsia"/>
                <w:sz w:val="21"/>
              </w:rPr>
              <w:t>記</w:t>
            </w:r>
          </w:p>
          <w:tbl>
            <w:tblPr>
              <w:tblStyle w:val="11"/>
              <w:tblW w:w="786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30"/>
              <w:gridCol w:w="5239"/>
            </w:tblGrid>
            <w:tr>
              <w:trPr>
                <w:trHeight w:val="587" w:hRule="atLeast"/>
              </w:trPr>
              <w:tc>
                <w:tcPr>
                  <w:tcW w:w="2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対策施設の所在場所</w:t>
                  </w:r>
                </w:p>
              </w:tc>
              <w:tc>
                <w:tcPr>
                  <w:tcW w:w="5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r>
            <w:tr>
              <w:trPr>
                <w:trHeight w:val="600" w:hRule="atLeast"/>
              </w:trPr>
              <w:tc>
                <w:tcPr>
                  <w:tcW w:w="2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対策施設の構造、延長</w:t>
                  </w:r>
                </w:p>
              </w:tc>
              <w:tc>
                <w:tcPr>
                  <w:tcW w:w="5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rPr>
                  </w:pPr>
                </w:p>
              </w:tc>
            </w:tr>
          </w:tbl>
          <w:p>
            <w:pPr>
              <w:pStyle w:val="0"/>
              <w:spacing w:line="280" w:lineRule="exact"/>
              <w:rPr>
                <w:rFonts w:hint="default" w:ascii="ＭＳ ゴシック" w:hAnsi="ＭＳ ゴシック"/>
                <w:spacing w:val="20"/>
                <w:kern w:val="0"/>
                <w:sz w:val="21"/>
              </w:rPr>
            </w:pPr>
          </w:p>
          <w:p>
            <w:pPr>
              <w:pStyle w:val="0"/>
              <w:spacing w:line="280" w:lineRule="exact"/>
              <w:rPr>
                <w:rFonts w:hint="default" w:ascii="ＭＳ ゴシック" w:hAnsi="ＭＳ ゴシック"/>
                <w:spacing w:val="20"/>
                <w:kern w:val="0"/>
                <w:sz w:val="21"/>
              </w:rPr>
            </w:pPr>
          </w:p>
          <w:p>
            <w:pPr>
              <w:pStyle w:val="0"/>
              <w:spacing w:line="260" w:lineRule="exact"/>
              <w:rPr>
                <w:rFonts w:hint="default" w:ascii="ＭＳ ゴシック" w:hAnsi="ＭＳ ゴシック"/>
                <w:spacing w:val="20"/>
                <w:kern w:val="0"/>
                <w:sz w:val="21"/>
              </w:rPr>
            </w:pPr>
            <w:r>
              <w:rPr>
                <w:rFonts w:hint="eastAsia" w:ascii="ＭＳ ゴシック" w:hAnsi="ＭＳ ゴシック"/>
                <w:spacing w:val="20"/>
                <w:kern w:val="0"/>
                <w:sz w:val="21"/>
              </w:rPr>
              <w:t>維持管理の方針</w:t>
            </w:r>
          </w:p>
          <w:p>
            <w:pPr>
              <w:pStyle w:val="0"/>
              <w:spacing w:line="260" w:lineRule="exact"/>
              <w:rPr>
                <w:rFonts w:hint="default" w:ascii="ＭＳ ゴシック" w:hAnsi="ＭＳ ゴシック"/>
                <w:sz w:val="21"/>
              </w:rPr>
            </w:pPr>
            <w:r>
              <w:rPr>
                <w:rFonts w:hint="eastAsia" w:ascii="ＭＳ ゴシック" w:hAnsi="ＭＳ ゴシック"/>
                <w:sz w:val="21"/>
              </w:rPr>
              <w:t xml:space="preserve">(1) </w:t>
            </w:r>
            <w:r>
              <w:rPr>
                <w:rFonts w:hint="eastAsia" w:ascii="ＭＳ ゴシック" w:hAnsi="ＭＳ ゴシック"/>
                <w:sz w:val="21"/>
              </w:rPr>
              <w:t>管理用通路の計画</w:t>
            </w:r>
          </w:p>
          <w:p>
            <w:pPr>
              <w:pStyle w:val="0"/>
              <w:spacing w:line="260" w:lineRule="exact"/>
              <w:ind w:leftChars="0" w:firstLine="0" w:firstLineChars="0"/>
              <w:rPr>
                <w:rFonts w:hint="default"/>
                <w:sz w:val="21"/>
              </w:rPr>
            </w:pPr>
            <w:r>
              <w:rPr>
                <w:rFonts w:hint="eastAsia"/>
                <w:sz w:val="21"/>
              </w:rPr>
              <w:t>　例：施設裏の土砂堆積状況の確認及び施設の健全性確認のための階段を１箇所設置　　　　</w:t>
            </w: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(2) </w:t>
            </w:r>
            <w:r>
              <w:rPr>
                <w:rFonts w:hint="eastAsia" w:ascii="ＭＳ ゴシック" w:hAnsi="ＭＳ ゴシック"/>
                <w:sz w:val="21"/>
              </w:rPr>
              <w:t>除去した土砂の搬出先及び処理方法</w:t>
            </w:r>
          </w:p>
          <w:p>
            <w:pPr>
              <w:pStyle w:val="0"/>
              <w:spacing w:line="260" w:lineRule="exact"/>
              <w:rPr>
                <w:rFonts w:hint="default" w:ascii="ＭＳ ゴシック" w:hAnsi="ＭＳ ゴシック"/>
                <w:sz w:val="21"/>
              </w:rPr>
            </w:pPr>
            <w:r>
              <w:rPr>
                <w:rFonts w:hint="eastAsia" w:ascii="ＭＳ ゴシック" w:hAnsi="ＭＳ ゴシック"/>
                <w:sz w:val="21"/>
              </w:rPr>
              <w:t>　例：○○建設株式会社有料残土場へ捨土</w:t>
            </w: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(3) </w:t>
            </w:r>
            <w:r>
              <w:rPr>
                <w:rFonts w:hint="eastAsia" w:ascii="ＭＳ ゴシック" w:hAnsi="ＭＳ ゴシック"/>
                <w:sz w:val="21"/>
              </w:rPr>
              <w:t>定期点検の時期</w:t>
            </w:r>
          </w:p>
          <w:p>
            <w:pPr>
              <w:pStyle w:val="0"/>
              <w:spacing w:line="260" w:lineRule="exact"/>
              <w:rPr>
                <w:rFonts w:hint="default" w:ascii="ＭＳ ゴシック" w:hAnsi="ＭＳ ゴシック"/>
                <w:sz w:val="21"/>
              </w:rPr>
            </w:pPr>
            <w:r>
              <w:rPr>
                <w:rFonts w:hint="eastAsia" w:ascii="ＭＳ ゴシック" w:hAnsi="ＭＳ ゴシック"/>
                <w:sz w:val="21"/>
              </w:rPr>
              <w:t>　例：梅雨時期前（５月下旬頃）に施設状況及び施設裏の土砂堆積状況を確認</w:t>
            </w: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(4) </w:t>
            </w:r>
            <w:r>
              <w:rPr>
                <w:rFonts w:hint="eastAsia" w:ascii="ＭＳ ゴシック" w:hAnsi="ＭＳ ゴシック"/>
                <w:sz w:val="21"/>
              </w:rPr>
              <w:t>豪雨時等における点検実施基準</w:t>
            </w:r>
          </w:p>
          <w:p>
            <w:pPr>
              <w:pStyle w:val="0"/>
              <w:spacing w:line="280" w:lineRule="exact"/>
              <w:ind w:leftChars="0" w:firstLineChars="0"/>
              <w:rPr>
                <w:rFonts w:hint="eastAsia"/>
                <w:sz w:val="21"/>
              </w:rPr>
            </w:pPr>
            <w:r>
              <w:rPr>
                <w:rFonts w:hint="eastAsia"/>
                <w:sz w:val="21"/>
              </w:rPr>
              <w:t>　例：豪雨後１週間以内を目処に崩壊等の状況を確認</w:t>
            </w:r>
          </w:p>
          <w:p>
            <w:pPr>
              <w:pStyle w:val="0"/>
              <w:spacing w:line="280" w:lineRule="exact"/>
              <w:ind w:leftChars="0" w:firstLineChars="0"/>
              <w:rPr>
                <w:rFonts w:hint="eastAsia"/>
                <w:sz w:val="21"/>
              </w:rPr>
            </w:pPr>
          </w:p>
          <w:p>
            <w:pPr>
              <w:pStyle w:val="0"/>
              <w:spacing w:line="280" w:lineRule="exact"/>
              <w:ind w:leftChars="0" w:firstLineChars="0"/>
              <w:rPr>
                <w:rFonts w:hint="eastAsia"/>
                <w:sz w:val="21"/>
              </w:rPr>
            </w:pPr>
          </w:p>
        </w:tc>
        <w:tc>
          <w:tcPr>
            <w:tcW w:w="23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eastAsia"/>
                <w:sz w:val="21"/>
              </w:rPr>
            </w:pPr>
          </w:p>
        </w:tc>
      </w:tr>
    </w:tbl>
    <w:p>
      <w:pPr>
        <w:pStyle w:val="0"/>
        <w:rPr>
          <w:rFonts w:hint="eastAsia"/>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277</Characters>
  <Application>JUST Note</Application>
  <Lines>48</Lines>
  <Paragraphs>22</Paragraphs>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dcterms:created xsi:type="dcterms:W3CDTF">2023-07-19T05:05:00Z</dcterms:created>
  <dcterms:modified xsi:type="dcterms:W3CDTF">2023-07-19T05:06:00Z</dcterms:modified>
  <cp:revision>1</cp:revision>
</cp:coreProperties>
</file>