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default" w:ascii="ＭＳ 明朝" w:hAnsi="ＭＳ 明朝"/>
          <w:sz w:val="22"/>
        </w:rPr>
        <w:t>様式第</w:t>
      </w:r>
      <w:r>
        <w:rPr>
          <w:rFonts w:hint="eastAsia" w:ascii="ＭＳ 明朝" w:hAnsi="ＭＳ 明朝"/>
          <w:sz w:val="22"/>
        </w:rPr>
        <w:t>５</w:t>
      </w:r>
      <w:r>
        <w:rPr>
          <w:rFonts w:hint="default" w:ascii="ＭＳ 明朝" w:hAnsi="ＭＳ 明朝"/>
          <w:sz w:val="22"/>
        </w:rPr>
        <w:t>号</w:t>
      </w:r>
      <w:r>
        <w:rPr>
          <w:rFonts w:hint="eastAsia"/>
          <w:sz w:val="22"/>
        </w:rPr>
        <w:t>）</w:t>
      </w:r>
    </w:p>
    <w:p>
      <w:pPr>
        <w:pStyle w:val="0"/>
        <w:spacing w:line="300" w:lineRule="exact"/>
        <w:jc w:val="center"/>
        <w:rPr>
          <w:rFonts w:hint="default"/>
          <w:color w:val="auto"/>
          <w:sz w:val="24"/>
          <w:u w:val="none"/>
        </w:rPr>
      </w:pPr>
      <w:r>
        <w:rPr>
          <w:rFonts w:hint="eastAsia"/>
          <w:b w:val="1"/>
          <w:sz w:val="28"/>
        </w:rPr>
        <w:t>乳がん検診精密検査実施医療機関届</w:t>
      </w:r>
      <w:r>
        <w:rPr>
          <w:rFonts w:hint="eastAsia"/>
          <w:b w:val="1"/>
          <w:color w:val="auto"/>
          <w:sz w:val="28"/>
          <w:u w:val="none"/>
        </w:rPr>
        <w:t>出書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（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新規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・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継続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）</w:t>
      </w:r>
    </w:p>
    <w:p>
      <w:pPr>
        <w:pStyle w:val="0"/>
        <w:spacing w:line="300" w:lineRule="exact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年　　月　　日</w:t>
      </w: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高知県健康診査管理指導協議会</w:t>
      </w:r>
    </w:p>
    <w:p>
      <w:pPr>
        <w:pStyle w:val="0"/>
        <w:spacing w:line="300" w:lineRule="exact"/>
        <w:ind w:firstLine="1711" w:firstLineChars="9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乳がん部会長　殿</w:t>
      </w: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pacing w:val="5"/>
          <w:kern w:val="0"/>
          <w:sz w:val="22"/>
          <w:u w:val="none"/>
          <w:fitText w:val="1140" w:id="1"/>
        </w:rPr>
        <w:t>医療機関</w:t>
      </w:r>
      <w:r>
        <w:rPr>
          <w:rFonts w:hint="eastAsia"/>
          <w:color w:val="auto"/>
          <w:spacing w:val="-20"/>
          <w:kern w:val="0"/>
          <w:sz w:val="22"/>
          <w:u w:val="none"/>
          <w:fitText w:val="1140" w:id="1"/>
        </w:rPr>
        <w:t>名</w:t>
      </w:r>
      <w:r>
        <w:rPr>
          <w:rFonts w:hint="eastAsia"/>
          <w:color w:val="auto"/>
          <w:sz w:val="22"/>
          <w:u w:val="none"/>
        </w:rPr>
        <w:t>：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代表者職氏名：　　　　　　　　　　　　　　　</w:t>
      </w: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当医療機関は、乳がん検診精密検査実施医療機関として届出します。</w:t>
      </w: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96"/>
        <w:gridCol w:w="1783"/>
        <w:gridCol w:w="6480"/>
      </w:tblGrid>
      <w:tr>
        <w:trPr>
          <w:cantSplit/>
        </w:trPr>
        <w:tc>
          <w:tcPr>
            <w:tcW w:w="11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精密検査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責任者</w:t>
            </w:r>
          </w:p>
        </w:tc>
        <w:tc>
          <w:tcPr>
            <w:tcW w:w="1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診療科名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</w:trPr>
        <w:tc>
          <w:tcPr>
            <w:tcW w:w="1196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医師名</w:t>
            </w:r>
          </w:p>
        </w:tc>
        <w:tc>
          <w:tcPr>
            <w:tcW w:w="64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E-mail</w:t>
            </w:r>
            <w:r>
              <w:rPr>
                <w:rFonts w:hint="eastAsia"/>
                <w:color w:val="auto"/>
                <w:sz w:val="22"/>
                <w:u w:val="none"/>
              </w:rPr>
              <w:t>アドレス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※届出について窓口となる事務局等のメールアドレスの入力をお願いします。</w:t>
            </w:r>
            <w:bookmarkStart w:id="0" w:name="_GoBack"/>
            <w:bookmarkEnd w:id="0"/>
          </w:p>
        </w:tc>
      </w:tr>
      <w:tr>
        <w:trPr/>
        <w:tc>
          <w:tcPr>
            <w:tcW w:w="29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郵便番号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住所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電話番号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</w:tbl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１．乳がん検診精密検査に携わる医師又は技師（看護師）名</w:t>
      </w:r>
    </w:p>
    <w:p>
      <w:pPr>
        <w:pStyle w:val="0"/>
        <w:spacing w:line="300" w:lineRule="exact"/>
        <w:ind w:right="-733" w:rightChars="-407" w:firstLine="190" w:firstLineChars="100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※基準を満たすのに必要な専門医の資格を有する医師の在籍は、</w:t>
      </w:r>
      <w:r>
        <w:rPr>
          <w:rFonts w:hint="eastAsia"/>
          <w:b w:val="1"/>
          <w:color w:val="auto"/>
          <w:sz w:val="21"/>
          <w:highlight w:val="none"/>
          <w:u w:val="none" w:color="auto"/>
        </w:rPr>
        <w:t>常勤・非常勤を問いません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55"/>
        <w:gridCol w:w="1800"/>
        <w:gridCol w:w="1620"/>
        <w:gridCol w:w="4860"/>
      </w:tblGrid>
      <w:tr>
        <w:trPr>
          <w:trHeight w:val="326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職種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00" w:lineRule="exact"/>
              <w:ind w:right="-99" w:rightChars="-55" w:firstLineChars="0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氏　名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strike w:val="0"/>
                <w:color w:val="auto"/>
                <w:sz w:val="23"/>
                <w:u w:val="none" w:color="auto"/>
              </w:rPr>
              <w:t>乳腺専門資格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 w:eastAsia="ＭＳ 明朝"/>
                <w:strike w:val="0"/>
                <w:color w:val="auto"/>
                <w:sz w:val="16"/>
                <w:u w:val="none" w:color="auto"/>
              </w:rPr>
              <w:t>※医師のみ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21" w:leftChars="-67" w:right="-99" w:rightChars="-55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日本乳がん検診精度管理中央機構の認定</w:t>
            </w:r>
          </w:p>
        </w:tc>
      </w:tr>
      <w:tr>
        <w:trPr>
          <w:trHeight w:val="299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21" w:leftChars="-67" w:right="-99" w:rightChars="-55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日本超音波医学会の専門医・検査士の資格</w:t>
            </w:r>
          </w:p>
        </w:tc>
      </w:tr>
      <w:tr>
        <w:trPr>
          <w:trHeight w:val="31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00" w:lineRule="exact"/>
              <w:ind w:right="-733" w:rightChars="-407"/>
              <w:jc w:val="center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専門医・認定医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（マンモ読影・マンモ技術・超音波医師・超音波技師）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  <w:tr>
        <w:trPr>
          <w:trHeight w:val="299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超音波専門医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乳腺領域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・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超音波検査士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体表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  <w:tr>
        <w:trPr>
          <w:trHeight w:val="299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00" w:lineRule="exact"/>
              <w:ind w:right="-733" w:rightChars="-407"/>
              <w:jc w:val="center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専門医・認定医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（マンモ読影・マンモ技術・超音波医師・超音波技師）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  <w:tr>
        <w:trPr>
          <w:trHeight w:val="319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超音波専門医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乳腺領域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・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超音波検査士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体表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  <w:tr>
        <w:trPr>
          <w:trHeight w:val="346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00" w:lineRule="exact"/>
              <w:ind w:right="-733" w:rightChars="-407"/>
              <w:jc w:val="center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専門医・認定医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（マンモ読影・マンモ技術・超音波医師・超音波技師）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  <w:tr>
        <w:trPr>
          <w:trHeight w:val="299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超音波専門医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乳腺領域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・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超音波検査士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体表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  <w:tr>
        <w:trPr>
          <w:trHeight w:val="31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300" w:lineRule="exact"/>
              <w:ind w:right="-733" w:rightChars="-407"/>
              <w:jc w:val="center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専門医・認定医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（マンモ読影・マンモ技術・超音波医師・超音波技師）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  <w:tr>
        <w:trPr>
          <w:trHeight w:val="299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19" w:leftChars="-66" w:right="-99" w:rightChars="-55" w:firstLine="190" w:firstLineChars="100"/>
              <w:jc w:val="lef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18"/>
                <w:u w:val="none"/>
              </w:rPr>
              <w:t>（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超音波専門医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乳腺領域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・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u w:val="none"/>
              </w:rPr>
              <w:t>超音波検査士</w:t>
            </w:r>
            <w:r>
              <w:rPr>
                <w:rFonts w:hint="eastAsia"/>
                <w:color w:val="auto"/>
                <w:sz w:val="18"/>
                <w:u w:val="none"/>
              </w:rPr>
              <w:t>(</w:t>
            </w:r>
            <w:r>
              <w:rPr>
                <w:rFonts w:hint="eastAsia"/>
                <w:color w:val="auto"/>
                <w:sz w:val="18"/>
                <w:u w:val="none"/>
              </w:rPr>
              <w:t>体表</w:t>
            </w:r>
            <w:r>
              <w:rPr>
                <w:rFonts w:hint="eastAsia"/>
                <w:color w:val="auto"/>
                <w:sz w:val="18"/>
                <w:u w:val="none"/>
              </w:rPr>
              <w:t xml:space="preserve">) </w:t>
            </w:r>
            <w:r>
              <w:rPr>
                <w:rFonts w:hint="eastAsia"/>
                <w:color w:val="auto"/>
                <w:sz w:val="18"/>
                <w:u w:val="none"/>
              </w:rPr>
              <w:t>）</w:t>
            </w:r>
            <w:r>
              <w:rPr>
                <w:rFonts w:hint="eastAsia"/>
                <w:color w:val="auto"/>
                <w:sz w:val="22"/>
                <w:u w:val="none"/>
              </w:rPr>
              <w:t>・無</w:t>
            </w:r>
          </w:p>
        </w:tc>
      </w:tr>
    </w:tbl>
    <w:p>
      <w:pPr>
        <w:pStyle w:val="0"/>
        <w:spacing w:line="300" w:lineRule="exact"/>
        <w:ind w:right="-733" w:rightChars="-407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２．機器保有状況及び検査件数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5"/>
        <w:gridCol w:w="1260"/>
        <w:gridCol w:w="2160"/>
        <w:gridCol w:w="619"/>
        <w:gridCol w:w="1901"/>
        <w:gridCol w:w="1260"/>
      </w:tblGrid>
      <w:tr>
        <w:trPr>
          <w:cantSplit/>
          <w:trHeight w:val="465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40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機器保有状況</w:t>
            </w:r>
          </w:p>
        </w:tc>
        <w:tc>
          <w:tcPr>
            <w:tcW w:w="19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前年度検査件数</w:t>
            </w:r>
            <w:r>
              <w:rPr>
                <w:rFonts w:hint="eastAsia"/>
                <w:color w:val="auto"/>
                <w:u w:val="none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highlight w:val="none"/>
                <w:u w:val="none" w:color="auto"/>
              </w:rPr>
              <w:t>（前年４月～当年３月）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年間検査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可能件数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マンモグラフィ検査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4039" w:type="dxa"/>
            <w:gridSpan w:val="3"/>
            <w:vAlign w:val="top"/>
          </w:tcPr>
          <w:p>
            <w:pPr>
              <w:pStyle w:val="0"/>
              <w:spacing w:line="300" w:lineRule="exact"/>
              <w:ind w:left="0" w:leftChars="0" w:firstLine="180" w:firstLineChars="10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2276475" cy="342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276475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3pt;mso-position-vertical-relative:text;mso-position-horizontal-relative:text;position:absolute;height:27pt;mso-wrap-distance-top:0pt;width:179.25pt;mso-wrap-distance-left:16pt;margin-left:-0.2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2"/>
                <w:u w:val="none"/>
              </w:rPr>
              <w:t>精中機構の施設画像評価　</w:t>
            </w:r>
            <w:r>
              <w:rPr>
                <w:rFonts w:hint="eastAsia"/>
                <w:color w:val="auto"/>
                <w:sz w:val="22"/>
                <w:u w:val="none"/>
              </w:rPr>
              <w:t xml:space="preserve"> </w:t>
            </w:r>
          </w:p>
          <w:p>
            <w:pPr>
              <w:pStyle w:val="0"/>
              <w:spacing w:line="300" w:lineRule="exact"/>
              <w:ind w:left="0" w:leftChars="0" w:firstLine="380" w:firstLineChars="20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合格年月：（西暦）　　　年　　月</w:t>
            </w:r>
          </w:p>
          <w:p>
            <w:pPr>
              <w:pStyle w:val="0"/>
              <w:spacing w:line="300" w:lineRule="exact"/>
              <w:ind w:left="-99" w:leftChars="-55" w:firstLine="0" w:firstLineChars="0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・設置時期：</w:t>
            </w:r>
            <w:r>
              <w:rPr>
                <w:rFonts w:hint="eastAsia"/>
                <w:color w:val="auto"/>
                <w:sz w:val="22"/>
                <w:u w:val="none"/>
              </w:rPr>
              <w:t>(</w:t>
            </w:r>
            <w:r>
              <w:rPr>
                <w:rFonts w:hint="eastAsia"/>
                <w:color w:val="auto"/>
                <w:sz w:val="22"/>
                <w:u w:val="none"/>
              </w:rPr>
              <w:t>西暦</w:t>
            </w:r>
            <w:r>
              <w:rPr>
                <w:rFonts w:hint="eastAsia"/>
                <w:color w:val="auto"/>
                <w:sz w:val="22"/>
                <w:u w:val="none"/>
              </w:rPr>
              <w:t>)</w:t>
            </w:r>
            <w:r>
              <w:rPr>
                <w:rFonts w:hint="eastAsia"/>
                <w:color w:val="auto"/>
                <w:sz w:val="22"/>
                <w:u w:val="none"/>
              </w:rPr>
              <w:t>　　　　　　　年</w:t>
            </w:r>
            <w:r>
              <w:rPr>
                <w:rFonts w:hint="eastAsia"/>
                <w:color w:val="auto"/>
                <w:sz w:val="22"/>
                <w:u w:val="none"/>
              </w:rPr>
              <w:t xml:space="preserve">     </w:t>
            </w:r>
          </w:p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・機種名　：</w:t>
            </w:r>
          </w:p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・製造メーカー：</w:t>
            </w:r>
          </w:p>
        </w:tc>
        <w:tc>
          <w:tcPr>
            <w:tcW w:w="1901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乳腺用超音波検査</w:t>
            </w:r>
          </w:p>
        </w:tc>
        <w:tc>
          <w:tcPr>
            <w:tcW w:w="4039" w:type="dxa"/>
            <w:gridSpan w:val="3"/>
            <w:vAlign w:val="top"/>
          </w:tcPr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・設置時期：</w:t>
            </w:r>
            <w:r>
              <w:rPr>
                <w:rFonts w:hint="eastAsia"/>
                <w:color w:val="auto"/>
                <w:sz w:val="22"/>
                <w:u w:val="none"/>
              </w:rPr>
              <w:t>(</w:t>
            </w:r>
            <w:r>
              <w:rPr>
                <w:rFonts w:hint="eastAsia"/>
                <w:color w:val="auto"/>
                <w:sz w:val="22"/>
                <w:u w:val="none"/>
              </w:rPr>
              <w:t>西暦</w:t>
            </w:r>
            <w:r>
              <w:rPr>
                <w:rFonts w:hint="eastAsia"/>
                <w:color w:val="auto"/>
                <w:sz w:val="22"/>
                <w:u w:val="none"/>
              </w:rPr>
              <w:t>)</w:t>
            </w:r>
            <w:r>
              <w:rPr>
                <w:rFonts w:hint="eastAsia"/>
                <w:color w:val="auto"/>
                <w:sz w:val="22"/>
                <w:u w:val="none"/>
              </w:rPr>
              <w:t>　　　　　　　年</w:t>
            </w:r>
          </w:p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・機種名　：</w:t>
            </w:r>
          </w:p>
          <w:p>
            <w:pPr>
              <w:pStyle w:val="0"/>
              <w:spacing w:line="300" w:lineRule="exact"/>
              <w:ind w:left="6" w:leftChars="-55" w:hanging="105" w:hangingChars="55"/>
              <w:jc w:val="lef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・製造メーカー：</w:t>
            </w:r>
          </w:p>
        </w:tc>
        <w:tc>
          <w:tcPr>
            <w:tcW w:w="1901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>
          <w:cantSplit/>
        </w:trPr>
        <w:tc>
          <w:tcPr>
            <w:tcW w:w="2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snapToGrid w:val="0"/>
                <w:color w:val="auto"/>
                <w:spacing w:val="-20"/>
                <w:kern w:val="0"/>
                <w:sz w:val="22"/>
                <w:u w:val="none"/>
              </w:rPr>
              <w:t>画像誘導下</w:t>
            </w:r>
            <w:r>
              <w:rPr>
                <w:rFonts w:hint="eastAsia"/>
                <w:color w:val="auto"/>
                <w:sz w:val="22"/>
                <w:u w:val="none"/>
              </w:rPr>
              <w:t>生検実施体制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133" w:leftChars="-74" w:right="-97" w:rightChars="-54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自施設で実施　</w:t>
            </w:r>
          </w:p>
        </w:tc>
        <w:tc>
          <w:tcPr>
            <w:tcW w:w="21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実施可能な施設と連携</w:t>
            </w:r>
          </w:p>
        </w:tc>
        <w:tc>
          <w:tcPr>
            <w:tcW w:w="61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無</w:t>
            </w:r>
          </w:p>
        </w:tc>
        <w:tc>
          <w:tcPr>
            <w:tcW w:w="1901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</w:tbl>
    <w:p>
      <w:pPr>
        <w:pStyle w:val="0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4"/>
          <w:highlight w:val="none"/>
          <w:u w:val="none" w:color="auto"/>
        </w:rPr>
      </w:pPr>
      <w:r>
        <w:rPr>
          <w:rFonts w:hint="eastAsia"/>
          <w:color w:val="auto"/>
          <w:sz w:val="22"/>
          <w:u w:val="none"/>
        </w:rPr>
        <w:t>３．がん登録の届出件数</w:t>
      </w:r>
      <w:r>
        <w:rPr>
          <w:rFonts w:hint="eastAsia"/>
          <w:color w:val="auto"/>
          <w:sz w:val="22"/>
          <w:highlight w:val="none"/>
          <w:u w:val="none" w:color="auto"/>
        </w:rPr>
        <w:t>（又は届出予定件数）</w:t>
      </w:r>
    </w:p>
    <w:p>
      <w:pPr>
        <w:pStyle w:val="0"/>
        <w:spacing w:line="300" w:lineRule="exact"/>
        <w:ind w:firstLine="180" w:firstLineChars="100"/>
        <w:rPr>
          <w:rFonts w:hint="default"/>
          <w:color w:val="auto"/>
          <w:sz w:val="21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※前年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日～</w:t>
      </w:r>
      <w:r>
        <w:rPr>
          <w:rFonts w:hint="eastAsia"/>
          <w:color w:val="auto"/>
          <w:sz w:val="21"/>
          <w:highlight w:val="none"/>
          <w:u w:val="none" w:color="auto"/>
        </w:rPr>
        <w:t>12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31</w:t>
      </w:r>
      <w:r>
        <w:rPr>
          <w:rFonts w:hint="eastAsia"/>
          <w:color w:val="auto"/>
          <w:sz w:val="21"/>
          <w:highlight w:val="none"/>
          <w:u w:val="none" w:color="auto"/>
        </w:rPr>
        <w:t>日の実績</w:t>
      </w:r>
    </w:p>
    <w:p>
      <w:pPr>
        <w:pStyle w:val="0"/>
        <w:spacing w:line="300" w:lineRule="exact"/>
        <w:ind w:left="360" w:hanging="360" w:hangingChars="200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　※がん登録の届出を行っていない診療所は、がんの診断を行った患者の人数を記載してください。なお、自施設で診断から治療までを行う診療所は、がん登録への積極的な参加をお願いします。</w:t>
      </w:r>
    </w:p>
    <w:p>
      <w:pPr>
        <w:pStyle w:val="0"/>
        <w:rPr>
          <w:rFonts w:hint="eastAsia"/>
          <w:color w:val="auto"/>
          <w:u w:val="none"/>
        </w:rPr>
      </w:pPr>
      <w:r>
        <w:rPr>
          <w:rFonts w:hint="eastAsia"/>
          <w:color w:val="auto"/>
          <w:u w:val="none"/>
        </w:rPr>
        <w:t>　　</w:t>
      </w:r>
      <w:r>
        <w:rPr>
          <w:rFonts w:hint="eastAsia"/>
          <w:color w:val="auto"/>
          <w:sz w:val="22"/>
          <w:u w:val="none" w:color="auto"/>
        </w:rPr>
        <w:t>乳がん　　　　　　　　　件</w:t>
      </w:r>
    </w:p>
    <w:p>
      <w:pPr>
        <w:pStyle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＊　各医療機関の太枠内の情報を一覧表にして公表します。</w:t>
      </w:r>
    </w:p>
    <w:sectPr>
      <w:type w:val="nextColumn"/>
      <w:pgSz w:w="11907" w:h="16840"/>
      <w:pgMar w:top="851" w:right="1134" w:bottom="851" w:left="1134" w:header="142" w:footer="142" w:gutter="0"/>
      <w:cols w:space="720"/>
      <w:textDirection w:val="lrTb"/>
      <w:docGrid w:type="linesAndChars" w:linePitch="299" w:charSpace="-61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1</Words>
  <Characters>724</Characters>
  <Application>JUST Note</Application>
  <Lines>492</Lines>
  <Paragraphs>64</Paragraphs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SG19100のC20-3445</dc:creator>
  <cp:lastModifiedBy>514116</cp:lastModifiedBy>
  <cp:lastPrinted>2025-03-28T03:30:20Z</cp:lastPrinted>
  <dcterms:created xsi:type="dcterms:W3CDTF">2022-09-10T03:07:00Z</dcterms:created>
  <dcterms:modified xsi:type="dcterms:W3CDTF">2025-01-09T09:45:31Z</dcterms:modified>
  <cp:revision>8</cp:revision>
</cp:coreProperties>
</file>