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（第４条関係）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設置者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登録番号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博物館登録変更届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下記のとおり博物館法第</w:t>
      </w:r>
      <w:r>
        <w:rPr>
          <w:rFonts w:hint="eastAsia"/>
          <w:snapToGrid w:val="1"/>
        </w:rPr>
        <w:t>12</w:t>
      </w:r>
      <w:r>
        <w:rPr>
          <w:rFonts w:hint="eastAsia"/>
          <w:snapToGrid w:val="1"/>
        </w:rPr>
        <w:t>条第１項第１号又は第２号に掲げる事項を変更したいので、同法第</w:t>
      </w:r>
      <w:r>
        <w:rPr>
          <w:rFonts w:hint="eastAsia"/>
          <w:snapToGrid w:val="1"/>
        </w:rPr>
        <w:t>15</w:t>
      </w:r>
      <w:r>
        <w:rPr>
          <w:rFonts w:hint="eastAsia"/>
          <w:snapToGrid w:val="1"/>
        </w:rPr>
        <w:t>条第１項の規定により、関係書類を添えて</w:t>
      </w:r>
      <w:r>
        <w:rPr>
          <w:rFonts w:hint="eastAsia"/>
          <w:kern w:val="22"/>
          <w:sz w:val="22"/>
        </w:rPr>
        <w:t>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変更事項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変更予定年月日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変更理由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footerReference r:id="rId5" w:type="default"/>
      <w:pgSz w:w="11906" w:h="16838"/>
      <w:pgMar w:top="1134" w:right="1417" w:bottom="1134" w:left="1417" w:header="851" w:footer="680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Century" w:hAnsi="Century"/>
        <w:sz w:val="28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Century" w:hAnsi="Century"/>
        <w:sz w:val="28"/>
      </w:rPr>
    </w:sdtEndPr>
    <w:sdtContent>
      <w:p>
        <w:pPr>
          <w:pStyle w:val="0"/>
          <w:jc w:val="center"/>
          <w:rPr>
            <w:rFonts w:hint="eastAsia" w:ascii="Century" w:hAnsi="Century"/>
            <w:sz w:val="28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1172</TotalTime>
  <Pages>1</Pages>
  <Words>2</Words>
  <Characters>172</Characters>
  <Application>JUST Note</Application>
  <Lines>34</Lines>
  <Paragraphs>17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2023-05-16T06:25:16Z</cp:lastPrinted>
  <dcterms:created xsi:type="dcterms:W3CDTF">2020-12-03T05:05:00Z</dcterms:created>
  <dcterms:modified xsi:type="dcterms:W3CDTF">2023-05-02T08:23:38Z</dcterms:modified>
  <cp:revision>29</cp:revision>
</cp:coreProperties>
</file>