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14" w:beforeLines="0" w:beforeAutospacing="0" w:line="60" w:lineRule="auto"/>
        <w:ind w:right="8" w:rightChars="0"/>
        <w:jc w:val="center"/>
        <w:outlineLvl w:val="1"/>
        <w:rPr>
          <w:rFonts w:hint="default" w:ascii="ＭＳ 明朝" w:hAnsi="ＭＳ 明朝" w:eastAsia="ＭＳ 明朝"/>
          <w:kern w:val="0"/>
        </w:rPr>
      </w:pPr>
      <w:r>
        <w:rPr>
          <w:rFonts w:hint="eastAsia"/>
        </w:rPr>
        <mc:AlternateContent>
          <mc:Choice Requires="wps">
            <w:drawing>
              <wp:anchor distT="0" distB="0" distL="114300" distR="114300" simplePos="0" relativeHeight="4294967271" behindDoc="0" locked="0" layoutInCell="1" hidden="0" allowOverlap="1">
                <wp:simplePos x="0" y="0"/>
                <wp:positionH relativeFrom="column">
                  <wp:posOffset>3675380</wp:posOffset>
                </wp:positionH>
                <wp:positionV relativeFrom="paragraph">
                  <wp:posOffset>-408940</wp:posOffset>
                </wp:positionV>
                <wp:extent cx="2543175" cy="818515"/>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2543175" cy="818515"/>
                        </a:xfrm>
                        <a:prstGeom prst="rect">
                          <a:avLst/>
                        </a:prstGeom>
                        <a:noFill/>
                        <a:ln>
                          <a:noFill/>
                          <a:headEnd/>
                          <a:tailEnd/>
                        </a:ln>
                      </wps:spPr>
                      <wps:style>
                        <a:lnRef idx="2">
                          <a:schemeClr val="dk1"/>
                        </a:lnRef>
                        <a:fillRef idx="1">
                          <a:schemeClr val="lt1"/>
                        </a:fillRef>
                        <a:effectRef idx="0">
                          <a:srgbClr val="000000"/>
                        </a:effectRef>
                        <a:fontRef idx="none">
                          <a:schemeClr val="dk1"/>
                        </a:fontRef>
                      </wps:style>
                      <wps:txbx>
                        <w:txbxContent>
                          <w:p>
                            <w:pPr>
                              <w:pStyle w:val="0"/>
                              <w:spacing w:line="240" w:lineRule="exact"/>
                              <w:jc w:val="right"/>
                              <w:rPr>
                                <w:rFonts w:hint="eastAsia" w:ascii="ＭＳ ゴシック" w:hAnsi="ＭＳ ゴシック" w:eastAsia="ＭＳ ゴシック"/>
                                <w:sz w:val="22"/>
                              </w:rPr>
                            </w:pPr>
                            <w:r>
                              <w:rPr>
                                <w:rFonts w:hint="eastAsia" w:ascii="ＭＳ ゴシック" w:hAnsi="ＭＳ ゴシック" w:eastAsia="ＭＳ ゴシック"/>
                                <w:sz w:val="22"/>
                              </w:rPr>
                              <w:t>医療機関から患者さんへの説明用</w:t>
                            </w:r>
                          </w:p>
                          <w:p>
                            <w:pPr>
                              <w:pStyle w:val="0"/>
                              <w:spacing w:line="240" w:lineRule="exact"/>
                              <w:jc w:val="right"/>
                              <w:rPr>
                                <w:rFonts w:hint="eastAsia" w:ascii="ＭＳ ゴシック" w:hAnsi="ＭＳ ゴシック" w:eastAsia="ＭＳ ゴシック"/>
                                <w:sz w:val="22"/>
                              </w:rPr>
                            </w:pPr>
                            <w:r>
                              <w:rPr>
                                <w:rFonts w:hint="eastAsia" w:ascii="ＭＳ ゴシック" w:hAnsi="ＭＳ ゴシック" w:eastAsia="ＭＳ ゴシック"/>
                                <w:sz w:val="22"/>
                              </w:rPr>
                              <w:t>（参考様式１）</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5;mso-wrap-distance-left:9pt;width:200.25pt;height:64.45pt;mso-position-horizontal-relative:text;position:absolute;margin-left:289.39pt;margin-top:-32.200000000000003pt;mso-wrap-distance-bottom:0pt;mso-wrap-distance-right:9pt;mso-wrap-distance-top:0pt;v-text-anchor:top;" o:spid="_x0000_s1026" o:allowincell="t" o:allowoverlap="t" filled="f" stroked="f" strokecolor="#000000 [3200]" strokeweight="1pt" o:spt="202" type="#_x0000_t202">
                <v:fill/>
                <v:stroke linestyle="single" miterlimit="8" endcap="flat" dashstyle="solid"/>
                <v:textbox style="layout-flow:horizontal;">
                  <w:txbxContent>
                    <w:p>
                      <w:pPr>
                        <w:pStyle w:val="0"/>
                        <w:spacing w:line="240" w:lineRule="exact"/>
                        <w:jc w:val="right"/>
                        <w:rPr>
                          <w:rFonts w:hint="eastAsia" w:ascii="ＭＳ ゴシック" w:hAnsi="ＭＳ ゴシック" w:eastAsia="ＭＳ ゴシック"/>
                          <w:sz w:val="22"/>
                        </w:rPr>
                      </w:pPr>
                      <w:r>
                        <w:rPr>
                          <w:rFonts w:hint="eastAsia" w:ascii="ＭＳ ゴシック" w:hAnsi="ＭＳ ゴシック" w:eastAsia="ＭＳ ゴシック"/>
                          <w:sz w:val="22"/>
                        </w:rPr>
                        <w:t>医療機関から患者さんへの説明用</w:t>
                      </w:r>
                    </w:p>
                    <w:p>
                      <w:pPr>
                        <w:pStyle w:val="0"/>
                        <w:spacing w:line="240" w:lineRule="exact"/>
                        <w:jc w:val="right"/>
                        <w:rPr>
                          <w:rFonts w:hint="eastAsia" w:ascii="ＭＳ ゴシック" w:hAnsi="ＭＳ ゴシック" w:eastAsia="ＭＳ ゴシック"/>
                          <w:sz w:val="22"/>
                        </w:rPr>
                      </w:pPr>
                      <w:r>
                        <w:rPr>
                          <w:rFonts w:hint="eastAsia" w:ascii="ＭＳ ゴシック" w:hAnsi="ＭＳ ゴシック" w:eastAsia="ＭＳ ゴシック"/>
                          <w:sz w:val="22"/>
                        </w:rPr>
                        <w:t>（参考様式１）</w:t>
                      </w:r>
                    </w:p>
                  </w:txbxContent>
                </v:textbox>
                <v:imagedata o:title=""/>
                <w10:wrap type="none" anchorx="text" anchory="text"/>
              </v:shape>
            </w:pict>
          </mc:Fallback>
        </mc:AlternateContent>
      </w:r>
      <w:r>
        <w:rPr>
          <w:rFonts w:hint="eastAsia" w:ascii="HG丸ｺﾞｼｯｸM-PRO" w:hAnsi="HG丸ｺﾞｼｯｸM-PRO" w:eastAsia="HG丸ｺﾞｼｯｸM-PRO"/>
          <w:kern w:val="0"/>
          <w:sz w:val="28"/>
        </w:rPr>
        <w:t>糖尿病性腎症透析予防強化プログラムについて</w:t>
      </w:r>
    </w:p>
    <w:p>
      <w:pPr>
        <w:pStyle w:val="0"/>
        <w:tabs>
          <w:tab w:val="left" w:leader="none" w:pos="7815"/>
        </w:tabs>
        <w:spacing w:line="400" w:lineRule="exact"/>
        <w:ind w:right="8" w:rightChars="0"/>
        <w:rPr>
          <w:rFonts w:hint="default" w:ascii="ＭＳ 明朝" w:hAnsi="ＭＳ 明朝" w:eastAsia="ＭＳ 明朝"/>
          <w:sz w:val="23"/>
        </w:rPr>
      </w:pPr>
    </w:p>
    <w:p>
      <w:pPr>
        <w:pStyle w:val="0"/>
        <w:tabs>
          <w:tab w:val="left" w:leader="none" w:pos="7815"/>
        </w:tabs>
        <w:spacing w:line="400" w:lineRule="exact"/>
        <w:ind w:right="8" w:rightChars="0"/>
        <w:rPr>
          <w:rFonts w:hint="eastAsia" w:ascii="HG丸ｺﾞｼｯｸM-PRO" w:hAnsi="HG丸ｺﾞｼｯｸM-PRO" w:eastAsia="HG丸ｺﾞｼｯｸM-PRO"/>
          <w:sz w:val="23"/>
        </w:rPr>
      </w:pPr>
      <w:r>
        <w:rPr>
          <w:rFonts w:hint="eastAsia" w:ascii="HG丸ｺﾞｼｯｸM-PRO" w:hAnsi="HG丸ｺﾞｼｯｸM-PRO" w:eastAsia="HG丸ｺﾞｼｯｸM-PRO"/>
          <w:sz w:val="23"/>
        </w:rPr>
        <w:t>　高知県では、令和２年度より、</w:t>
      </w:r>
      <w:r>
        <w:rPr>
          <w:rFonts w:hint="eastAsia" w:ascii="HG丸ｺﾞｼｯｸM-PRO" w:hAnsi="HG丸ｺﾞｼｯｸM-PRO" w:eastAsia="HG丸ｺﾞｼｯｸM-PRO"/>
          <w:color w:val="000000" w:themeColor="text1"/>
          <w:sz w:val="23"/>
        </w:rPr>
        <w:t>たんぱく尿がみられるなど糖尿病性腎症の進展が心配される患者さん</w:t>
      </w:r>
      <w:r>
        <w:rPr>
          <w:rFonts w:hint="eastAsia" w:ascii="HG丸ｺﾞｼｯｸM-PRO" w:hAnsi="HG丸ｺﾞｼｯｸM-PRO" w:eastAsia="HG丸ｺﾞｼｯｸM-PRO"/>
          <w:sz w:val="23"/>
        </w:rPr>
        <w:t>を対象とした、腎機能を保つための取組を実施しています。</w:t>
      </w:r>
    </w:p>
    <w:p>
      <w:pPr>
        <w:pStyle w:val="0"/>
        <w:tabs>
          <w:tab w:val="left" w:leader="none" w:pos="7815"/>
        </w:tabs>
        <w:spacing w:before="160" w:beforeLines="0" w:beforeAutospacing="0" w:line="400" w:lineRule="exact"/>
        <w:ind w:right="8" w:rightChars="0"/>
        <w:rPr>
          <w:rFonts w:hint="eastAsia" w:ascii="HG丸ｺﾞｼｯｸM-PRO" w:hAnsi="HG丸ｺﾞｼｯｸM-PRO" w:eastAsia="HG丸ｺﾞｼｯｸM-PRO"/>
          <w:color w:val="auto"/>
          <w:sz w:val="23"/>
        </w:rPr>
      </w:pPr>
      <w:r>
        <w:rPr>
          <w:rFonts w:hint="eastAsia" w:ascii="HG丸ｺﾞｼｯｸM-PRO" w:hAnsi="HG丸ｺﾞｼｯｸM-PRO" w:eastAsia="HG丸ｺﾞｼｯｸM-PRO"/>
          <w:color w:val="auto"/>
          <w:sz w:val="23"/>
        </w:rPr>
        <w:t>　この取組は、主治医のもと、あなた（２型糖尿病及び糖尿病性腎症の患者さん）の病状にあった最善の治療を行いながら、通院先医療機関の看護師・管理栄養士や</w:t>
      </w:r>
      <w:r>
        <w:rPr>
          <w:rFonts w:hint="eastAsia" w:ascii="HG丸ｺﾞｼｯｸM-PRO" w:hAnsi="HG丸ｺﾞｼｯｸM-PRO" w:eastAsia="HG丸ｺﾞｼｯｸM-PRO"/>
          <w:color w:val="auto"/>
          <w:sz w:val="23"/>
          <w:u w:val="none" w:color="auto"/>
        </w:rPr>
        <w:t>健康保険者（委託業者含む。以下同じ。）</w:t>
      </w:r>
      <w:r>
        <w:rPr>
          <w:rFonts w:hint="eastAsia" w:ascii="HG丸ｺﾞｼｯｸM-PRO" w:hAnsi="HG丸ｺﾞｼｯｸM-PRO" w:eastAsia="HG丸ｺﾞｼｯｸM-PRO"/>
          <w:color w:val="auto"/>
          <w:sz w:val="23"/>
        </w:rPr>
        <w:t>の保健師や管理栄養士等が、あなたと一緒に減塩方法や脱水予防方法について考え、アドバイスしていくものです。</w:t>
      </w:r>
    </w:p>
    <w:p>
      <w:pPr>
        <w:pStyle w:val="0"/>
        <w:tabs>
          <w:tab w:val="left" w:leader="none" w:pos="7815"/>
        </w:tabs>
        <w:spacing w:before="160" w:beforeLines="0" w:beforeAutospacing="0" w:line="400" w:lineRule="exact"/>
        <w:ind w:right="8" w:rightChars="0"/>
        <w:rPr>
          <w:rFonts w:hint="eastAsia" w:ascii="HG丸ｺﾞｼｯｸM-PRO" w:hAnsi="HG丸ｺﾞｼｯｸM-PRO" w:eastAsia="HG丸ｺﾞｼｯｸM-PRO"/>
          <w:color w:val="auto"/>
          <w:sz w:val="23"/>
        </w:rPr>
      </w:pPr>
      <w:r>
        <w:rPr>
          <w:rFonts w:hint="eastAsia" w:ascii="HG丸ｺﾞｼｯｸM-PRO" w:hAnsi="HG丸ｺﾞｼｯｸM-PRO" w:eastAsia="HG丸ｺﾞｼｯｸM-PRO"/>
          <w:color w:val="auto"/>
          <w:sz w:val="23"/>
        </w:rPr>
        <w:t>　６か月間、医療機関で受けたアドバイスをもとに、あなたのおうちでの生活を</w:t>
      </w:r>
      <w:r>
        <w:rPr>
          <w:rFonts w:hint="eastAsia" w:ascii="HG丸ｺﾞｼｯｸM-PRO" w:hAnsi="HG丸ｺﾞｼｯｸM-PRO" w:eastAsia="HG丸ｺﾞｼｯｸM-PRO"/>
          <w:color w:val="auto"/>
          <w:sz w:val="23"/>
          <w:u w:val="none" w:color="auto"/>
        </w:rPr>
        <w:t>健康保険者</w:t>
      </w:r>
      <w:r>
        <w:rPr>
          <w:rFonts w:hint="eastAsia" w:ascii="HG丸ｺﾞｼｯｸM-PRO" w:hAnsi="HG丸ｺﾞｼｯｸM-PRO" w:eastAsia="HG丸ｺﾞｼｯｸM-PRO"/>
          <w:color w:val="auto"/>
          <w:sz w:val="23"/>
        </w:rPr>
        <w:t>の保健師や管理栄養士等がサポートします。その後も、あなたの体調や生活に合わせて、必要なサポートを一緒に考えながら継続していきます。</w:t>
      </w:r>
    </w:p>
    <w:p>
      <w:pPr>
        <w:pStyle w:val="0"/>
        <w:tabs>
          <w:tab w:val="left" w:leader="none" w:pos="7815"/>
        </w:tabs>
        <w:spacing w:line="120" w:lineRule="auto"/>
        <w:ind w:right="8" w:rightChars="0"/>
        <w:rPr>
          <w:rFonts w:hint="default" w:ascii="ＭＳ 明朝" w:hAnsi="ＭＳ 明朝" w:eastAsia="ＭＳ 明朝"/>
          <w:sz w:val="23"/>
        </w:rPr>
      </w:pPr>
      <w:r>
        <w:rPr>
          <w:rFonts w:hint="eastAsia"/>
        </w:rPr>
        <mc:AlternateContent>
          <mc:Choice Requires="wps">
            <w:drawing>
              <wp:anchor distT="0" distB="0" distL="203200" distR="203200" simplePos="0" relativeHeight="4294967271" behindDoc="0" locked="0" layoutInCell="1" hidden="0" allowOverlap="1">
                <wp:simplePos x="0" y="0"/>
                <wp:positionH relativeFrom="column">
                  <wp:posOffset>955675</wp:posOffset>
                </wp:positionH>
                <wp:positionV relativeFrom="paragraph">
                  <wp:posOffset>179705</wp:posOffset>
                </wp:positionV>
                <wp:extent cx="4124325" cy="295275"/>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4124325" cy="29527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～糖尿病性腎症透析予防強化プログラムの取り組み～</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5;mso-wrap-distance-left:16pt;width:324.75pt;height:23.25pt;mso-position-horizontal-relative:text;position:absolute;margin-left:75.25pt;margin-top:14.15pt;mso-wrap-distance-bottom:0pt;mso-wrap-distance-right:16pt;mso-wrap-distance-top:0pt;" o:spid="_x0000_s1027"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～糖尿病性腎症透析予防強化プログラムの取り組み～</w:t>
                      </w:r>
                    </w:p>
                  </w:txbxContent>
                </v:textbox>
                <v:imagedata o:title=""/>
                <w10:wrap type="none" anchorx="text" anchory="text"/>
              </v:shape>
            </w:pict>
          </mc:Fallback>
        </mc:AlternateContent>
      </w:r>
    </w:p>
    <w:p>
      <w:pPr>
        <w:pStyle w:val="0"/>
        <w:tabs>
          <w:tab w:val="left" w:leader="none" w:pos="7815"/>
        </w:tabs>
        <w:spacing w:before="240" w:beforeLines="0" w:beforeAutospacing="0" w:line="120" w:lineRule="auto"/>
        <w:ind w:right="8" w:rightChars="0"/>
        <w:rPr>
          <w:rFonts w:hint="default" w:ascii="ＭＳ 明朝" w:hAnsi="ＭＳ 明朝" w:eastAsia="ＭＳ 明朝"/>
          <w:sz w:val="28"/>
        </w:rPr>
      </w:pPr>
      <w:r>
        <w:rPr>
          <w:rFonts w:hint="eastAsia"/>
        </w:rPr>
        <w:drawing>
          <wp:anchor distT="0" distB="0" distL="203200" distR="203200" simplePos="0" relativeHeight="4294967271" behindDoc="0" locked="0" layoutInCell="1" hidden="0" allowOverlap="1">
            <wp:simplePos x="0" y="0"/>
            <wp:positionH relativeFrom="column">
              <wp:posOffset>193675</wp:posOffset>
            </wp:positionH>
            <wp:positionV relativeFrom="paragraph">
              <wp:posOffset>262890</wp:posOffset>
            </wp:positionV>
            <wp:extent cx="5547995" cy="3707765"/>
            <wp:effectExtent l="0" t="0" r="0" b="0"/>
            <wp:wrapNone/>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5"/>
                    <a:srcRect l="4938" t="7489" r="3526" b="50166"/>
                    <a:stretch>
                      <a:fillRect/>
                    </a:stretch>
                  </pic:blipFill>
                  <pic:spPr>
                    <a:xfrm>
                      <a:off x="0" y="0"/>
                      <a:ext cx="5547995" cy="3707765"/>
                    </a:xfrm>
                    <a:prstGeom prst="rect">
                      <a:avLst/>
                    </a:prstGeom>
                  </pic:spPr>
                </pic:pic>
              </a:graphicData>
            </a:graphic>
          </wp:anchor>
        </w:drawing>
      </w:r>
      <w:bookmarkStart w:id="0" w:name="_GoBack"/>
      <w:bookmarkEnd w:id="0"/>
    </w:p>
    <w:p>
      <w:pPr>
        <w:pStyle w:val="0"/>
        <w:tabs>
          <w:tab w:val="left" w:leader="none" w:pos="7815"/>
        </w:tabs>
        <w:spacing w:before="240" w:beforeLines="0" w:beforeAutospacing="0" w:line="120" w:lineRule="auto"/>
        <w:ind w:right="8" w:rightChars="0"/>
        <w:rPr>
          <w:rFonts w:hint="default" w:ascii="ＭＳ 明朝" w:hAnsi="ＭＳ 明朝" w:eastAsia="ＭＳ 明朝"/>
          <w:sz w:val="28"/>
        </w:rPr>
      </w:pPr>
    </w:p>
    <w:p>
      <w:pPr>
        <w:pStyle w:val="0"/>
        <w:tabs>
          <w:tab w:val="left" w:leader="none" w:pos="7815"/>
        </w:tabs>
        <w:spacing w:before="240" w:beforeLines="0" w:beforeAutospacing="0" w:line="120" w:lineRule="auto"/>
        <w:ind w:right="8" w:rightChars="0"/>
        <w:rPr>
          <w:rFonts w:hint="default" w:ascii="ＭＳ 明朝" w:hAnsi="ＭＳ 明朝" w:eastAsia="ＭＳ 明朝"/>
          <w:sz w:val="28"/>
        </w:rPr>
      </w:pPr>
    </w:p>
    <w:p>
      <w:pPr>
        <w:pStyle w:val="0"/>
        <w:tabs>
          <w:tab w:val="left" w:leader="none" w:pos="7815"/>
        </w:tabs>
        <w:spacing w:before="240" w:beforeLines="0" w:beforeAutospacing="0" w:line="120" w:lineRule="auto"/>
        <w:ind w:right="8" w:rightChars="0"/>
        <w:rPr>
          <w:rFonts w:hint="default" w:ascii="ＭＳ 明朝" w:hAnsi="ＭＳ 明朝" w:eastAsia="ＭＳ 明朝"/>
          <w:sz w:val="28"/>
        </w:rPr>
      </w:pPr>
    </w:p>
    <w:p>
      <w:pPr>
        <w:pStyle w:val="0"/>
        <w:tabs>
          <w:tab w:val="left" w:leader="none" w:pos="7815"/>
        </w:tabs>
        <w:spacing w:before="240" w:beforeLines="0" w:beforeAutospacing="0" w:line="120" w:lineRule="auto"/>
        <w:ind w:right="8" w:rightChars="0"/>
        <w:rPr>
          <w:rFonts w:hint="default" w:ascii="ＭＳ 明朝" w:hAnsi="ＭＳ 明朝" w:eastAsia="ＭＳ 明朝"/>
          <w:sz w:val="28"/>
        </w:rPr>
      </w:pPr>
    </w:p>
    <w:p>
      <w:pPr>
        <w:pStyle w:val="0"/>
        <w:tabs>
          <w:tab w:val="left" w:leader="none" w:pos="7815"/>
        </w:tabs>
        <w:spacing w:line="120" w:lineRule="auto"/>
        <w:ind w:right="8" w:rightChars="0"/>
        <w:rPr>
          <w:rFonts w:hint="default" w:ascii="ＭＳ 明朝" w:hAnsi="ＭＳ 明朝" w:eastAsia="ＭＳ 明朝"/>
          <w:sz w:val="20"/>
        </w:rPr>
      </w:pPr>
    </w:p>
    <w:p>
      <w:pPr>
        <w:pStyle w:val="0"/>
        <w:tabs>
          <w:tab w:val="left" w:leader="none" w:pos="7815"/>
        </w:tabs>
        <w:spacing w:line="120" w:lineRule="auto"/>
        <w:ind w:right="8" w:rightChars="0"/>
        <w:rPr>
          <w:rFonts w:hint="default" w:ascii="ＭＳ 明朝" w:hAnsi="ＭＳ 明朝" w:eastAsia="ＭＳ 明朝"/>
          <w:sz w:val="20"/>
        </w:rPr>
      </w:pPr>
    </w:p>
    <w:p>
      <w:pPr>
        <w:pStyle w:val="0"/>
        <w:tabs>
          <w:tab w:val="left" w:leader="none" w:pos="7815"/>
        </w:tabs>
        <w:spacing w:line="120" w:lineRule="auto"/>
        <w:ind w:right="8" w:rightChars="0"/>
        <w:rPr>
          <w:rFonts w:hint="default" w:ascii="ＭＳ 明朝" w:hAnsi="ＭＳ 明朝" w:eastAsia="ＭＳ 明朝"/>
          <w:sz w:val="20"/>
        </w:rPr>
      </w:pPr>
    </w:p>
    <w:p>
      <w:pPr>
        <w:pStyle w:val="0"/>
        <w:tabs>
          <w:tab w:val="left" w:leader="none" w:pos="7815"/>
        </w:tabs>
        <w:spacing w:line="120" w:lineRule="auto"/>
        <w:ind w:right="8" w:rightChars="0"/>
        <w:rPr>
          <w:rFonts w:hint="default" w:ascii="ＭＳ 明朝" w:hAnsi="ＭＳ 明朝" w:eastAsia="ＭＳ 明朝"/>
          <w:sz w:val="20"/>
        </w:rPr>
      </w:pPr>
    </w:p>
    <w:p>
      <w:pPr>
        <w:pStyle w:val="0"/>
        <w:spacing w:after="180" w:afterLines="50" w:afterAutospacing="0" w:line="340" w:lineRule="exact"/>
        <w:ind w:leftChars="0" w:right="8" w:rightChars="0" w:firstLine="209" w:firstLineChars="95"/>
        <w:rPr>
          <w:rFonts w:hint="eastAsia" w:ascii="HG丸ｺﾞｼｯｸM-PRO" w:hAnsi="HG丸ｺﾞｼｯｸM-PRO" w:eastAsia="HG丸ｺﾞｼｯｸM-PRO"/>
          <w:color w:val="auto"/>
        </w:rPr>
      </w:pPr>
      <w:r>
        <w:rPr>
          <w:rFonts w:hint="eastAsia"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color w:val="000000" w:themeColor="text1"/>
          <w:sz w:val="22"/>
        </w:rPr>
        <w:t xml:space="preserve"> </w:t>
      </w:r>
      <w:r>
        <w:rPr>
          <w:rFonts w:hint="eastAsia" w:ascii="HG丸ｺﾞｼｯｸM-PRO" w:hAnsi="HG丸ｺﾞｼｯｸM-PRO" w:eastAsia="HG丸ｺﾞｼｯｸM-PRO"/>
          <w:color w:val="000000" w:themeColor="text1"/>
          <w:sz w:val="22"/>
        </w:rPr>
        <w:t>健康保険者の保健師や管理栄養士</w:t>
      </w:r>
      <w:r>
        <w:rPr>
          <w:rFonts w:hint="eastAsia" w:ascii="HG丸ｺﾞｼｯｸM-PRO" w:hAnsi="HG丸ｺﾞｼｯｸM-PRO" w:eastAsia="HG丸ｺﾞｼｯｸM-PRO"/>
          <w:color w:val="auto"/>
          <w:sz w:val="22"/>
        </w:rPr>
        <w:t>等が関わることによる追加の費用は一切ありません。</w:t>
      </w:r>
    </w:p>
    <w:p>
      <w:pPr>
        <w:pStyle w:val="0"/>
        <w:spacing w:line="340" w:lineRule="exact"/>
        <w:ind w:left="420" w:leftChars="100" w:right="8" w:rightChars="0" w:hanging="210" w:hangingChars="100"/>
        <w:rPr>
          <w:rFonts w:hint="eastAsia" w:asciiTheme="majorEastAsia" w:hAnsiTheme="majorEastAsia" w:eastAsiaTheme="majorEastAsia"/>
          <w:sz w:val="28"/>
        </w:rPr>
      </w:pPr>
      <w:r>
        <w:rPr>
          <w:rFonts w:hint="eastAsia" w:ascii="HG丸ｺﾞｼｯｸM-PRO" w:hAnsi="HG丸ｺﾞｼｯｸM-PRO" w:eastAsia="HG丸ｺﾞｼｯｸM-PRO"/>
          <w:color w:val="auto"/>
        </w:rPr>
        <w:t>※</w:t>
      </w:r>
      <w:r>
        <w:rPr>
          <w:rFonts w:hint="eastAsia" w:ascii="HG丸ｺﾞｼｯｸM-PRO" w:hAnsi="HG丸ｺﾞｼｯｸM-PRO" w:eastAsia="HG丸ｺﾞｼｯｸM-PRO"/>
          <w:color w:val="auto"/>
        </w:rPr>
        <w:t xml:space="preserve"> </w:t>
      </w:r>
      <w:r>
        <w:rPr>
          <w:rFonts w:hint="eastAsia" w:ascii="HG丸ｺﾞｼｯｸM-PRO" w:hAnsi="HG丸ｺﾞｼｯｸM-PRO" w:eastAsia="HG丸ｺﾞｼｯｸM-PRO"/>
          <w:color w:val="auto"/>
        </w:rPr>
        <w:t>健康保険者の保健師や管理栄養士等は、</w:t>
      </w:r>
      <w:r>
        <w:rPr>
          <w:rFonts w:hint="eastAsia" w:ascii="HG丸ｺﾞｼｯｸM-PRO" w:hAnsi="HG丸ｺﾞｼｯｸM-PRO" w:eastAsia="HG丸ｺﾞｼｯｸM-PRO"/>
        </w:rPr>
        <w:t>あなたのご希望に添った方法でサポートをさせていただきます。次のうち、お断りされたいものがありましたら、お申し出ください。</w:t>
      </w:r>
    </w:p>
    <w:tbl>
      <w:tblPr>
        <w:tblStyle w:val="55"/>
        <w:tblpPr w:leftFromText="0" w:rightFromText="0" w:topFromText="0" w:bottomFromText="0" w:vertAnchor="text" w:horzAnchor="margin" w:tblpX="444" w:tblpY="87"/>
        <w:tblOverlap w:val="never"/>
        <w:tblW w:w="0" w:type="auto"/>
        <w:tblLayout w:type="fixed"/>
        <w:tblLook w:firstRow="1" w:lastRow="0" w:firstColumn="1" w:lastColumn="0" w:noHBand="0" w:noVBand="1" w:val="04A0"/>
      </w:tblPr>
      <w:tblGrid>
        <w:gridCol w:w="8820"/>
      </w:tblGrid>
      <w:tr>
        <w:trPr>
          <w:trHeight w:val="614" w:hRule="atLeast"/>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・病院での指導への同席　　　・自宅、職場、その他公的施設等での面談　　　・電話</w:t>
            </w:r>
          </w:p>
        </w:tc>
      </w:tr>
    </w:tbl>
    <w:p>
      <w:pPr>
        <w:pStyle w:val="0"/>
        <w:rPr>
          <w:rFonts w:hint="eastAsia" w:asciiTheme="majorEastAsia" w:hAnsiTheme="majorEastAsia" w:eastAsiaTheme="majorEastAsia"/>
          <w:sz w:val="28"/>
        </w:rPr>
      </w:pPr>
    </w:p>
    <w:sectPr>
      <w:pgSz w:w="11906" w:h="16838"/>
      <w:pgMar w:top="1701" w:right="1304" w:bottom="1417" w:left="1304" w:header="851" w:footer="340"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ＤＦ平成ゴシック体W5">
    <w:panose1 w:val="00000000000000000000"/>
    <w:charset w:val="80"/>
    <w:family w:val="modern"/>
    <w:notTrueType/>
    <w:pitch w:val="fixed"/>
    <w:sig w:usb0="00000000" w:usb1="00000000" w:usb2="00000000" w:usb3="00000000" w:csb0="01008200" w:csb1="00000000"/>
  </w:font>
  <w:font w:name="Georgia">
    <w:panose1 w:val="00000000000000000000"/>
    <w:charset w:val="00"/>
    <w:family w:val="roman"/>
    <w:notTrueType/>
    <w:pitch w:val="variable"/>
    <w:sig w:usb0="00000000" w:usb1="00000000" w:usb2="00000000" w:usb3="00000000" w:csb0="FF000000" w:csb1="00000000"/>
  </w:font>
  <w:font w:name="Sitka Display Semibold">
    <w:panose1 w:val="00000000000000000000"/>
    <w:charset w:val="00"/>
    <w:family w:val="auto"/>
    <w:notTrueType/>
    <w:pitch w:val="variable"/>
    <w:sig w:usb0="00000000" w:usb1="00000000" w:usb2="00000000" w:usb3="00000000" w:csb0="FF000000" w:csb1="00000000"/>
  </w:font>
  <w:font w:name="Sitka Heading Semibold">
    <w:panose1 w:val="00000000000000000000"/>
    <w:charset w:val="00"/>
    <w:family w:val="auto"/>
    <w:notTrueType/>
    <w:pitch w:val="variable"/>
    <w:sig w:usb0="00000000" w:usb1="00000000" w:usb2="00000000" w:usb3="00000000" w:csb0="FF000000" w:csb1="00000000"/>
  </w:font>
  <w:font w:name="Trebuchet MS">
    <w:panose1 w:val="00000000000000000000"/>
    <w:charset w:val="00"/>
    <w:family w:val="swiss"/>
    <w:notTrueType/>
    <w:pitch w:val="variable"/>
    <w:sig w:usb0="00000000" w:usb1="00000000" w:usb2="00000000" w:usb3="00000000" w:csb0="FF000000" w:csb1="00000000"/>
  </w:font>
  <w:font w:name="Webdings">
    <w:panose1 w:val="00000000000000000000"/>
    <w:charset w:val="02"/>
    <w:family w:val="roman"/>
    <w:notTrueType/>
    <w:pitch w:val="variable"/>
    <w:sig w:usb0="00000000" w:usb1="00000000" w:usb2="00000000" w:usb3="00000000" w:csb0="00000080" w:csb1="00000000"/>
  </w:font>
  <w:font w:name="AR P教科書体M">
    <w:panose1 w:val="00000000000000000000"/>
    <w:charset w:val="80"/>
    <w:family w:val="script"/>
    <w:notTrueType/>
    <w:pitch w:val="variable"/>
    <w:sig w:usb0="00000000" w:usb1="00000000" w:usb2="00000000" w:usb3="00000000" w:csb0="01008200" w:csb1="00000000"/>
  </w:font>
  <w:font w:name="AR教科書体M">
    <w:panose1 w:val="00000000000000000000"/>
    <w:charset w:val="80"/>
    <w:family w:val="script"/>
    <w:notTrueType/>
    <w:pitch w:val="fixed"/>
    <w:sig w:usb0="00000000" w:usb1="00000000" w:usb2="00000000" w:usb3="00000000" w:csb0="01008200" w:csb1="00000000"/>
  </w:font>
  <w:font w:name="ＤＦ特太ゴシック体">
    <w:panose1 w:val="00000000000000000000"/>
    <w:charset w:val="80"/>
    <w:family w:val="moder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Yu Gothic UI">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勘亭流H">
    <w:panose1 w:val="00000000000000000000"/>
    <w:charset w:val="80"/>
    <w:family w:val="script"/>
    <w:notTrueType/>
    <w:pitch w:val="variable"/>
    <w:sig w:usb0="00000000" w:usb1="00000000" w:usb2="00000000" w:usb3="00000000" w:csb0="01008200" w:csb1="00000000"/>
  </w:font>
  <w:font w:name="ARマッチ体B">
    <w:panose1 w:val="00000000000000000000"/>
    <w:charset w:val="80"/>
    <w:family w:val="roma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游明朝 Demibold">
    <w:panose1 w:val="00000000000000000000"/>
    <w:charset w:val="80"/>
    <w:family w:val="roman"/>
    <w:notTrueType/>
    <w:pitch w:val="variable"/>
    <w:sig w:usb0="00000000" w:usb1="00000000" w:usb2="00000000" w:usb3="00000000" w:csb0="01008200" w:csb1="00000000"/>
  </w:font>
  <w:font w:name="游ゴシック Medium">
    <w:panose1 w:val="00000000000000000000"/>
    <w:charset w:val="80"/>
    <w:family w:val="modern"/>
    <w:notTrueType/>
    <w:pitch w:val="variable"/>
    <w:sig w:usb0="00000000" w:usb1="00000000" w:usb2="00000000" w:usb3="00000000" w:csb0="01008200" w:csb1="00000000"/>
  </w:font>
  <w:font w:name="AR P浪漫明朝体U">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HGP行書体">
    <w:panose1 w:val="00000000000000000000"/>
    <w:charset w:val="80"/>
    <w:family w:val="script"/>
    <w:notTrueType/>
    <w:pitch w:val="variable"/>
    <w:sig w:usb0="00000000" w:usb1="00000000" w:usb2="00000000" w:usb3="00000000" w:csb0="01008200" w:csb1="00000000"/>
  </w:font>
  <w:font w:name="HGS明朝E">
    <w:panose1 w:val="00000000000000000000"/>
    <w:charset w:val="80"/>
    <w:family w:val="roman"/>
    <w:notTrueType/>
    <w:pitch w:val="variable"/>
    <w:sig w:usb0="00000000" w:usb1="00000000" w:usb2="00000000" w:usb3="00000000" w:csb0="01008200" w:csb1="00000000"/>
  </w:font>
  <w:font w:name="UD デジタル 教科書体 N">
    <w:panose1 w:val="00000000000000000000"/>
    <w:charset w:val="80"/>
    <w:family w:val="roman"/>
    <w:notTrueType/>
    <w:pitch w:val="fixed"/>
    <w:sig w:usb0="00000000" w:usb1="00000000" w:usb2="00000000" w:usb3="00000000" w:csb0="01008200" w:csb1="00000000"/>
  </w:font>
  <w:font w:name="Yu Gothic UI Semilight">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HG明朝E">
    <w:panose1 w:val="00000000000000000000"/>
    <w:charset w:val="80"/>
    <w:family w:val="roman"/>
    <w:notTrueType/>
    <w:pitch w:val="fixed"/>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Noto Serif JP Light">
    <w:panose1 w:val="00000000000000000000"/>
    <w:charset w:val="80"/>
    <w:family w:val="roma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 w:name="游ゴシック">
    <w:panose1 w:val="000008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55"/>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17"/>
    <w:uiPriority w:val="0"/>
    <w:qFormat/>
    <w:pPr>
      <w:pBdr>
        <w:bottom w:val="thickThinSmallGap" w:color="5B9BD5" w:themeColor="accent1" w:sz="12" w:space="3"/>
      </w:pBdr>
      <w:shd w:val="clear" w:color="auto" w:themeFill="accent1" w:themeFillTint="FF" w:themeFillShade="FF"/>
      <w:spacing w:before="120" w:beforeLines="0" w:beforeAutospacing="0" w:after="120" w:afterLines="0" w:afterAutospacing="0" w:line="400" w:lineRule="exact"/>
      <w:jc w:val="left"/>
      <w:outlineLvl w:val="0"/>
    </w:pPr>
    <w:rPr>
      <w:rFonts w:asciiTheme="majorHAnsi" w:hAnsiTheme="majorHAnsi" w:eastAsiaTheme="majorEastAsia"/>
      <w:b w:val="1"/>
      <w:color w:val="FFFFFF" w:themeColor="background1"/>
      <w:sz w:val="28"/>
    </w:rPr>
  </w:style>
  <w:style w:type="paragraph" w:styleId="2">
    <w:name w:val="heading 2"/>
    <w:basedOn w:val="0"/>
    <w:next w:val="2"/>
    <w:link w:val="41"/>
    <w:uiPriority w:val="0"/>
    <w:qFormat/>
    <w:pPr>
      <w:pBdr>
        <w:bottom w:val="single" w:color="5B9BD5" w:themeColor="accent1" w:sz="12" w:space="1"/>
      </w:pBdr>
      <w:spacing w:before="180" w:beforeLines="50" w:beforeAutospacing="0" w:after="108" w:afterLines="30" w:afterAutospacing="0"/>
      <w:outlineLvl w:val="1"/>
    </w:pPr>
    <w:rPr>
      <w:rFonts w:asciiTheme="majorHAnsi" w:hAnsiTheme="majorHAnsi" w:eastAsiaTheme="majorEastAsia"/>
      <w:b w:val="1"/>
      <w:color w:val="5B9BD5" w:themeColor="accent1"/>
      <w:sz w:val="24"/>
    </w:rPr>
  </w:style>
  <w:style w:type="paragraph" w:styleId="3">
    <w:name w:val="heading 3"/>
    <w:basedOn w:val="0"/>
    <w:next w:val="3"/>
    <w:link w:val="42"/>
    <w:uiPriority w:val="0"/>
    <w:qFormat/>
    <w:pPr>
      <w:spacing w:before="180" w:beforeLines="50" w:beforeAutospacing="0"/>
      <w:outlineLvl w:val="2"/>
    </w:pPr>
    <w:rPr>
      <w:rFonts w:asciiTheme="majorHAnsi" w:hAnsiTheme="majorHAnsi" w:eastAsiaTheme="majorEastAsia"/>
      <w:b w:val="1"/>
      <w:color w:val="5B9BD5" w:themeColor="accent1"/>
      <w:sz w:val="24"/>
    </w:rPr>
  </w:style>
  <w:style w:type="paragraph" w:styleId="4">
    <w:name w:val="heading 4"/>
    <w:basedOn w:val="3"/>
    <w:next w:val="4"/>
    <w:link w:val="43"/>
    <w:uiPriority w:val="0"/>
    <w:qFormat/>
    <w:pPr>
      <w:ind w:left="100" w:leftChars="100"/>
      <w:outlineLvl w:val="3"/>
    </w:pPr>
  </w:style>
  <w:style w:type="paragraph" w:styleId="5">
    <w:name w:val="heading 5"/>
    <w:basedOn w:val="4"/>
    <w:next w:val="5"/>
    <w:link w:val="44"/>
    <w:uiPriority w:val="0"/>
    <w:qFormat/>
    <w:pPr>
      <w:ind w:left="200" w:leftChars="200"/>
      <w:outlineLvl w:val="4"/>
    </w:pPr>
  </w:style>
  <w:style w:type="paragraph" w:styleId="6">
    <w:name w:val="heading 6"/>
    <w:basedOn w:val="5"/>
    <w:next w:val="6"/>
    <w:link w:val="45"/>
    <w:uiPriority w:val="0"/>
    <w:qFormat/>
    <w:pPr>
      <w:ind w:left="300" w:leftChars="300"/>
      <w:outlineLvl w:val="5"/>
    </w:pPr>
  </w:style>
  <w:style w:type="paragraph" w:styleId="7">
    <w:name w:val="heading 7"/>
    <w:basedOn w:val="6"/>
    <w:next w:val="7"/>
    <w:link w:val="46"/>
    <w:uiPriority w:val="0"/>
    <w:qFormat/>
    <w:pPr>
      <w:ind w:left="400" w:leftChars="400"/>
      <w:outlineLvl w:val="6"/>
    </w:pPr>
    <w:rPr>
      <w:rFonts w:asciiTheme="minorHAnsi" w:hAnsiTheme="minorHAnsi"/>
    </w:rPr>
  </w:style>
  <w:style w:type="paragraph" w:styleId="8">
    <w:name w:val="heading 8"/>
    <w:basedOn w:val="7"/>
    <w:next w:val="8"/>
    <w:link w:val="47"/>
    <w:uiPriority w:val="0"/>
    <w:qFormat/>
    <w:pPr>
      <w:ind w:left="500" w:leftChars="500"/>
      <w:outlineLvl w:val="7"/>
    </w:pPr>
  </w:style>
  <w:style w:type="paragraph" w:styleId="9">
    <w:name w:val="heading 9"/>
    <w:basedOn w:val="8"/>
    <w:next w:val="9"/>
    <w:link w:val="48"/>
    <w:uiPriority w:val="0"/>
    <w:qFormat/>
    <w:pPr>
      <w:ind w:left="600" w:leftChars="600"/>
      <w:outlineLvl w:val="8"/>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customStyle="1">
    <w:name w:val="見出し 1 (文字)"/>
    <w:basedOn w:val="10"/>
    <w:next w:val="17"/>
    <w:link w:val="1"/>
    <w:uiPriority w:val="0"/>
    <w:rPr>
      <w:rFonts w:asciiTheme="majorHAnsi" w:hAnsiTheme="majorHAnsi" w:eastAsiaTheme="majorEastAsia"/>
      <w:b w:val="1"/>
      <w:color w:val="FFFFFF" w:themeColor="background1"/>
      <w:sz w:val="28"/>
      <w:shd w:val="clear" w:color="auto" w:themeFill="accent1" w:themeFillTint="FF" w:themeFillShade="FF"/>
    </w:rPr>
  </w:style>
  <w:style w:type="paragraph" w:styleId="18">
    <w:name w:val="Block Text"/>
    <w:basedOn w:val="0"/>
    <w:next w:val="18"/>
    <w:link w:val="0"/>
    <w:uiPriority w:val="0"/>
    <w:qFormat/>
    <w:pPr>
      <w:ind w:left="1468" w:right="1468"/>
    </w:pPr>
  </w:style>
  <w:style w:type="paragraph" w:styleId="19">
    <w:name w:val="Subtitle"/>
    <w:basedOn w:val="0"/>
    <w:next w:val="19"/>
    <w:link w:val="20"/>
    <w:uiPriority w:val="0"/>
    <w:qFormat/>
    <w:pPr>
      <w:jc w:val="left"/>
      <w:outlineLvl w:val="1"/>
    </w:pPr>
    <w:rPr>
      <w:rFonts w:asciiTheme="majorHAnsi" w:hAnsiTheme="majorHAnsi" w:eastAsiaTheme="majorEastAsia"/>
      <w:b w:val="1"/>
      <w:color w:val="9BC2E6" w:themeColor="accent1" w:themeTint="99"/>
      <w:sz w:val="28"/>
    </w:rPr>
  </w:style>
  <w:style w:type="character" w:styleId="20" w:customStyle="1">
    <w:name w:val="副題 (文字)"/>
    <w:basedOn w:val="10"/>
    <w:next w:val="20"/>
    <w:link w:val="19"/>
    <w:uiPriority w:val="0"/>
    <w:rPr>
      <w:rFonts w:asciiTheme="majorHAnsi" w:hAnsiTheme="majorHAnsi" w:eastAsiaTheme="majorEastAsia"/>
      <w:b w:val="1"/>
      <w:color w:val="9BC2E6" w:themeColor="accent1" w:themeTint="99"/>
      <w:sz w:val="28"/>
    </w:rPr>
  </w:style>
  <w:style w:type="paragraph" w:styleId="21">
    <w:name w:val="caption"/>
    <w:basedOn w:val="0"/>
    <w:next w:val="21"/>
    <w:link w:val="0"/>
    <w:uiPriority w:val="0"/>
    <w:semiHidden/>
    <w:qFormat/>
    <w:rPr>
      <w:rFonts w:eastAsiaTheme="majorEastAsia"/>
      <w:b w:val="1"/>
      <w:color w:val="ED7D31" w:themeColor="accent2"/>
      <w:sz w:val="18"/>
    </w:rPr>
  </w:style>
  <w:style w:type="character" w:styleId="22">
    <w:name w:val="Strong"/>
    <w:basedOn w:val="10"/>
    <w:next w:val="22"/>
    <w:link w:val="0"/>
    <w:uiPriority w:val="0"/>
    <w:qFormat/>
    <w:rPr>
      <w:rFonts w:asciiTheme="minorHAnsi" w:hAnsiTheme="minorHAnsi" w:eastAsiaTheme="minorEastAsia"/>
      <w:b w:val="1"/>
      <w:color w:val="5B9BD5" w:themeColor="accent1"/>
      <w:sz w:val="24"/>
      <w:u w:val="none" w:color="auto"/>
      <w14:shadow w14:blurRad="0" w14:dist="0" w14:dir="0" w14:sx="0" w14:sy="0" w14:kx="0" w14:ky="0" w14:algn="none">
        <w14:srgbClr w14:val="000000"/>
      </w14:shadow>
      <w14:textOutline w14:w="0" w14:cap="rnd" w14:cmpd="sng" w14:algn="ctr">
        <w14:noFill/>
        <w14:prstDash w14:val="solid"/>
        <w14:bevel/>
      </w14:textOutline>
    </w:rPr>
  </w:style>
  <w:style w:type="character" w:styleId="23">
    <w:name w:val="Emphasis"/>
    <w:basedOn w:val="10"/>
    <w:next w:val="23"/>
    <w:link w:val="0"/>
    <w:uiPriority w:val="0"/>
    <w:qFormat/>
    <w:rPr>
      <w:rFonts w:asciiTheme="minorHAnsi" w:hAnsiTheme="minorHAnsi" w:eastAsiaTheme="minorEastAsia"/>
      <w:b w:val="1"/>
      <w:i w:val="1"/>
      <w:color w:val="5B9BD5" w:themeColor="accent1"/>
      <w:sz w:val="24"/>
    </w:rPr>
  </w:style>
  <w:style w:type="character" w:styleId="24">
    <w:name w:val="Intense Emphasis"/>
    <w:basedOn w:val="10"/>
    <w:next w:val="24"/>
    <w:link w:val="0"/>
    <w:uiPriority w:val="0"/>
    <w:qFormat/>
    <w:rPr>
      <w:rFonts w:asciiTheme="minorHAnsi" w:hAnsiTheme="minorHAnsi" w:eastAsiaTheme="minorEastAsia"/>
      <w:b w:val="1"/>
      <w:i w:val="1"/>
      <w:color w:val="5B9BD5" w:themeColor="accent1"/>
    </w:rPr>
  </w:style>
  <w:style w:type="character" w:styleId="25">
    <w:name w:val="Subtle Emphasis"/>
    <w:basedOn w:val="10"/>
    <w:next w:val="25"/>
    <w:link w:val="0"/>
    <w:uiPriority w:val="0"/>
    <w:qFormat/>
    <w:rPr>
      <w:rFonts w:asciiTheme="minorHAnsi" w:hAnsiTheme="minorHAnsi" w:eastAsiaTheme="minorEastAsia"/>
      <w:i w:val="1"/>
      <w:color w:val="828282" w:themeColor="text1" w:themeTint="7F"/>
    </w:rPr>
  </w:style>
  <w:style w:type="paragraph" w:styleId="26">
    <w:name w:val="Date"/>
    <w:basedOn w:val="0"/>
    <w:next w:val="26"/>
    <w:link w:val="27"/>
    <w:uiPriority w:val="0"/>
    <w:qFormat/>
    <w:pPr>
      <w:jc w:val="right"/>
    </w:pPr>
    <w:rPr>
      <w:sz w:val="18"/>
    </w:rPr>
  </w:style>
  <w:style w:type="character" w:styleId="27" w:customStyle="1">
    <w:name w:val="日付 (文字)"/>
    <w:basedOn w:val="10"/>
    <w:next w:val="27"/>
    <w:link w:val="26"/>
    <w:uiPriority w:val="0"/>
    <w:rPr>
      <w:rFonts w:asciiTheme="minorHAnsi" w:hAnsiTheme="minorHAnsi" w:eastAsiaTheme="minorEastAsia"/>
      <w:sz w:val="18"/>
    </w:rPr>
  </w:style>
  <w:style w:type="paragraph" w:styleId="28">
    <w:name w:val="Body Text"/>
    <w:basedOn w:val="0"/>
    <w:next w:val="28"/>
    <w:link w:val="29"/>
    <w:uiPriority w:val="0"/>
    <w:qFormat/>
  </w:style>
  <w:style w:type="character" w:styleId="29" w:customStyle="1">
    <w:name w:val="本文 (文字)"/>
    <w:basedOn w:val="10"/>
    <w:next w:val="29"/>
    <w:link w:val="28"/>
    <w:uiPriority w:val="0"/>
    <w:rPr>
      <w:rFonts w:asciiTheme="minorHAnsi" w:hAnsiTheme="minorHAnsi" w:eastAsiaTheme="minorEastAsia"/>
    </w:rPr>
  </w:style>
  <w:style w:type="paragraph" w:styleId="30">
    <w:name w:val="Body Text Indent"/>
    <w:basedOn w:val="0"/>
    <w:next w:val="30"/>
    <w:link w:val="31"/>
    <w:uiPriority w:val="0"/>
    <w:qFormat/>
    <w:pPr>
      <w:ind w:left="840"/>
    </w:pPr>
  </w:style>
  <w:style w:type="character" w:styleId="31" w:customStyle="1">
    <w:name w:val="本文インデント (文字)"/>
    <w:basedOn w:val="10"/>
    <w:next w:val="31"/>
    <w:link w:val="30"/>
    <w:uiPriority w:val="0"/>
    <w:rPr>
      <w:rFonts w:asciiTheme="minorHAnsi" w:hAnsiTheme="minorHAnsi" w:eastAsiaTheme="minorEastAsia"/>
    </w:rPr>
  </w:style>
  <w:style w:type="paragraph" w:styleId="32">
    <w:name w:val="Body Text First Indent"/>
    <w:basedOn w:val="28"/>
    <w:next w:val="32"/>
    <w:link w:val="33"/>
    <w:uiPriority w:val="0"/>
    <w:qFormat/>
    <w:pPr>
      <w:ind w:firstLine="227"/>
    </w:pPr>
  </w:style>
  <w:style w:type="character" w:styleId="33" w:customStyle="1">
    <w:name w:val="本文字下げ (文字)"/>
    <w:basedOn w:val="29"/>
    <w:next w:val="33"/>
    <w:link w:val="32"/>
    <w:uiPriority w:val="0"/>
    <w:rPr>
      <w:rFonts w:asciiTheme="minorHAnsi" w:hAnsiTheme="minorHAnsi" w:eastAsiaTheme="minorEastAsia"/>
    </w:rPr>
  </w:style>
  <w:style w:type="paragraph" w:styleId="34">
    <w:name w:val="toc 1"/>
    <w:basedOn w:val="0"/>
    <w:next w:val="34"/>
    <w:link w:val="0"/>
    <w:uiPriority w:val="0"/>
    <w:qFormat/>
    <w:rPr>
      <w:rFonts w:eastAsiaTheme="majorEastAsia"/>
    </w:rPr>
  </w:style>
  <w:style w:type="paragraph" w:styleId="35">
    <w:name w:val="TOC Heading"/>
    <w:basedOn w:val="1"/>
    <w:next w:val="0"/>
    <w:link w:val="0"/>
    <w:uiPriority w:val="0"/>
    <w:qFormat/>
    <w:pPr>
      <w:outlineLvl w:val="9"/>
    </w:pPr>
  </w:style>
  <w:style w:type="paragraph" w:styleId="36">
    <w:name w:val="Signature"/>
    <w:basedOn w:val="0"/>
    <w:next w:val="36"/>
    <w:link w:val="37"/>
    <w:uiPriority w:val="0"/>
    <w:qFormat/>
    <w:pPr>
      <w:jc w:val="right"/>
    </w:pPr>
  </w:style>
  <w:style w:type="character" w:styleId="37" w:customStyle="1">
    <w:name w:val="署名 (文字)"/>
    <w:basedOn w:val="10"/>
    <w:next w:val="37"/>
    <w:link w:val="36"/>
    <w:uiPriority w:val="0"/>
    <w:rPr>
      <w:rFonts w:asciiTheme="minorHAnsi" w:hAnsiTheme="minorHAnsi" w:eastAsiaTheme="minorEastAsia"/>
    </w:rPr>
  </w:style>
  <w:style w:type="paragraph" w:styleId="38">
    <w:name w:val="No Spacing"/>
    <w:next w:val="38"/>
    <w:link w:val="0"/>
    <w:uiPriority w:val="0"/>
    <w:qFormat/>
    <w:rPr>
      <w:kern w:val="0"/>
      <w:sz w:val="22"/>
    </w:rPr>
  </w:style>
  <w:style w:type="paragraph" w:styleId="39">
    <w:name w:val="Title"/>
    <w:basedOn w:val="0"/>
    <w:next w:val="39"/>
    <w:link w:val="40"/>
    <w:uiPriority w:val="0"/>
    <w:qFormat/>
    <w:pPr>
      <w:spacing w:before="240" w:beforeLines="0" w:beforeAutospacing="0" w:after="120" w:afterLines="0" w:afterAutospacing="0" w:line="720" w:lineRule="exact"/>
      <w:jc w:val="left"/>
      <w:outlineLvl w:val="0"/>
    </w:pPr>
    <w:rPr>
      <w:rFonts w:asciiTheme="majorHAnsi" w:hAnsiTheme="majorHAnsi" w:eastAsiaTheme="majorEastAsia"/>
      <w:b w:val="1"/>
      <w:color w:val="2E74B4" w:themeColor="accent1" w:themeShade="BF"/>
      <w:sz w:val="40"/>
    </w:rPr>
  </w:style>
  <w:style w:type="character" w:styleId="40" w:customStyle="1">
    <w:name w:val="表題 (文字)"/>
    <w:basedOn w:val="10"/>
    <w:next w:val="40"/>
    <w:link w:val="39"/>
    <w:uiPriority w:val="0"/>
    <w:rPr>
      <w:rFonts w:asciiTheme="majorHAnsi" w:hAnsiTheme="majorHAnsi" w:eastAsiaTheme="majorEastAsia"/>
      <w:b w:val="1"/>
      <w:color w:val="2E74B4" w:themeColor="accent1" w:themeShade="BF"/>
      <w:sz w:val="40"/>
    </w:rPr>
  </w:style>
  <w:style w:type="character" w:styleId="41" w:customStyle="1">
    <w:name w:val="見出し 2 (文字)"/>
    <w:basedOn w:val="10"/>
    <w:next w:val="41"/>
    <w:link w:val="2"/>
    <w:uiPriority w:val="0"/>
    <w:rPr>
      <w:rFonts w:asciiTheme="majorHAnsi" w:hAnsiTheme="majorHAnsi" w:eastAsiaTheme="majorEastAsia"/>
      <w:b w:val="1"/>
      <w:color w:val="5B9BD5" w:themeColor="accent1"/>
      <w:sz w:val="24"/>
    </w:rPr>
  </w:style>
  <w:style w:type="character" w:styleId="42" w:customStyle="1">
    <w:name w:val="見出し 3 (文字)"/>
    <w:basedOn w:val="10"/>
    <w:next w:val="42"/>
    <w:link w:val="3"/>
    <w:uiPriority w:val="0"/>
    <w:rPr>
      <w:rFonts w:asciiTheme="majorHAnsi" w:hAnsiTheme="majorHAnsi" w:eastAsiaTheme="majorEastAsia"/>
      <w:b w:val="1"/>
      <w:color w:val="5B9BD5" w:themeColor="accent1"/>
      <w:sz w:val="24"/>
    </w:rPr>
  </w:style>
  <w:style w:type="character" w:styleId="43" w:customStyle="1">
    <w:name w:val="見出し 4 (文字)"/>
    <w:basedOn w:val="10"/>
    <w:next w:val="43"/>
    <w:link w:val="4"/>
    <w:uiPriority w:val="0"/>
    <w:rPr>
      <w:rFonts w:asciiTheme="majorHAnsi" w:hAnsiTheme="majorHAnsi" w:eastAsiaTheme="majorEastAsia"/>
      <w:b w:val="1"/>
      <w:color w:val="5B9BD5" w:themeColor="accent1"/>
      <w:sz w:val="24"/>
    </w:rPr>
  </w:style>
  <w:style w:type="character" w:styleId="44" w:customStyle="1">
    <w:name w:val="見出し 5 (文字)"/>
    <w:basedOn w:val="10"/>
    <w:next w:val="44"/>
    <w:link w:val="5"/>
    <w:uiPriority w:val="0"/>
    <w:rPr>
      <w:rFonts w:asciiTheme="majorHAnsi" w:hAnsiTheme="majorHAnsi" w:eastAsiaTheme="majorEastAsia"/>
      <w:b w:val="1"/>
      <w:color w:val="5B9BD5" w:themeColor="accent1"/>
      <w:sz w:val="24"/>
    </w:rPr>
  </w:style>
  <w:style w:type="character" w:styleId="45" w:customStyle="1">
    <w:name w:val="見出し 6 (文字)"/>
    <w:basedOn w:val="10"/>
    <w:next w:val="45"/>
    <w:link w:val="6"/>
    <w:uiPriority w:val="0"/>
    <w:rPr>
      <w:rFonts w:asciiTheme="majorHAnsi" w:hAnsiTheme="majorHAnsi" w:eastAsiaTheme="majorEastAsia"/>
      <w:b w:val="1"/>
      <w:color w:val="5B9BD5" w:themeColor="accent1"/>
      <w:sz w:val="24"/>
    </w:rPr>
  </w:style>
  <w:style w:type="character" w:styleId="46" w:customStyle="1">
    <w:name w:val="見出し 7 (文字)"/>
    <w:basedOn w:val="10"/>
    <w:next w:val="46"/>
    <w:link w:val="7"/>
    <w:uiPriority w:val="0"/>
    <w:rPr>
      <w:rFonts w:asciiTheme="minorHAnsi" w:hAnsiTheme="minorHAnsi" w:eastAsiaTheme="majorEastAsia"/>
      <w:b w:val="1"/>
      <w:color w:val="5B9BD5" w:themeColor="accent1"/>
      <w:sz w:val="24"/>
    </w:rPr>
  </w:style>
  <w:style w:type="character" w:styleId="47" w:customStyle="1">
    <w:name w:val="見出し 8 (文字)"/>
    <w:basedOn w:val="10"/>
    <w:next w:val="47"/>
    <w:link w:val="8"/>
    <w:uiPriority w:val="0"/>
    <w:rPr>
      <w:rFonts w:asciiTheme="minorHAnsi" w:hAnsiTheme="minorHAnsi" w:eastAsiaTheme="majorEastAsia"/>
      <w:b w:val="1"/>
      <w:color w:val="5B9BD5" w:themeColor="accent1"/>
      <w:sz w:val="24"/>
    </w:rPr>
  </w:style>
  <w:style w:type="character" w:styleId="48" w:customStyle="1">
    <w:name w:val="見出し 9 (文字)"/>
    <w:basedOn w:val="10"/>
    <w:next w:val="48"/>
    <w:link w:val="9"/>
    <w:uiPriority w:val="0"/>
    <w:rPr>
      <w:rFonts w:asciiTheme="minorHAnsi" w:hAnsiTheme="minorHAnsi" w:eastAsiaTheme="majorEastAsia"/>
      <w:b w:val="1"/>
      <w:color w:val="5B9BD5" w:themeColor="accent1"/>
      <w:sz w:val="24"/>
    </w:rPr>
  </w:style>
  <w:style w:type="paragraph" w:styleId="49">
    <w:name w:val="List Paragraph"/>
    <w:basedOn w:val="0"/>
    <w:next w:val="49"/>
    <w:link w:val="0"/>
    <w:uiPriority w:val="0"/>
    <w:qFormat/>
    <w:pPr>
      <w:ind w:left="400" w:leftChars="400"/>
    </w:pPr>
  </w:style>
  <w:style w:type="paragraph" w:styleId="50" w:customStyle="1">
    <w:name w:val="見出し 11"/>
    <w:basedOn w:val="0"/>
    <w:next w:val="5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14" w:beforeLines="0" w:beforeAutospacing="0" w:after="0" w:afterLines="0" w:afterAutospacing="0" w:line="60" w:lineRule="auto"/>
      <w:ind w:left="1795" w:leftChars="0" w:right="213" w:rightChars="0" w:firstLineChars="0"/>
      <w:contextualSpacing w:val="0"/>
      <w:mirrorIndents w:val="0"/>
      <w:jc w:val="left"/>
      <w:outlineLvl w:val="1"/>
      <w15:collapsed w:val="0"/>
    </w:pPr>
    <w:rPr>
      <w:rFonts w:ascii="ＭＳ 明朝" w:hAnsi="ＭＳ 明朝" w:eastAsia="ＭＳ 明朝"/>
      <w:dstrike w:val="0"/>
      <w:color w:val="auto"/>
      <w:w w:val="100"/>
      <w:kern w:val="0"/>
      <w:sz w:val="28"/>
      <w:highlight w:val="none"/>
      <w:u w:val="none" w:color="auto"/>
      <w:bdr w:val="none" w:color="auto" w:sz="0" w:space="0"/>
      <w:shd w:val="clear" w:color="auto" w:fill="auto"/>
      <w:vertAlign w:val="baseline"/>
      <w:em w:val="none"/>
    </w:rPr>
  </w:style>
  <w:style w:type="character" w:styleId="51">
    <w:name w:val="page number"/>
    <w:basedOn w:val="10"/>
    <w:next w:val="51"/>
    <w:link w:val="0"/>
    <w:uiPriority w:val="0"/>
  </w:style>
  <w:style w:type="paragraph" w:styleId="52">
    <w:name w:val="toc 2"/>
    <w:basedOn w:val="0"/>
    <w:next w:val="0"/>
    <w:link w:val="0"/>
    <w:uiPriority w:val="0"/>
    <w:pPr>
      <w:ind w:left="100" w:leftChars="100"/>
    </w:pPr>
  </w:style>
  <w:style w:type="paragraph" w:styleId="53">
    <w:name w:val="Balloon Text"/>
    <w:basedOn w:val="0"/>
    <w:next w:val="53"/>
    <w:link w:val="0"/>
    <w:uiPriority w:val="0"/>
    <w:semiHidden/>
    <w:rPr>
      <w:rFonts w:asciiTheme="majorHAnsi" w:hAnsiTheme="majorHAnsi" w:eastAsiaTheme="majorEastAsia"/>
      <w:sz w:val="18"/>
    </w:rPr>
  </w:style>
  <w:style w:type="character" w:styleId="54">
    <w:name w:val="Hyperlink"/>
    <w:basedOn w:val="10"/>
    <w:next w:val="54"/>
    <w:link w:val="0"/>
    <w:uiPriority w:val="0"/>
    <w:rPr>
      <w:color w:val="0563C1" w:themeColor="hyperlink"/>
      <w:u w:val="single" w:color="auto"/>
    </w:rPr>
  </w:style>
  <w:style w:type="table" w:styleId="55" w:customStyle="1">
    <w:name w:val="表（シンプル 1）"/>
    <w:basedOn w:val="11"/>
    <w:next w:val="5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56">
    <w:name w:val="Table Grid"/>
    <w:basedOn w:val="11"/>
    <w:next w:val="5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tiff"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5603</TotalTime>
  <Pages>1</Pages>
  <Words>0</Words>
  <Characters>540</Characters>
  <Application>JUST Note</Application>
  <Lines>28</Lines>
  <Paragraphs>10</Paragraphs>
  <CharactersWithSpaces>551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保健政策課 川村</dc:creator>
  <cp:lastModifiedBy>484183</cp:lastModifiedBy>
  <cp:lastPrinted>2026-03-20T12:03:43Z</cp:lastPrinted>
  <dcterms:created xsi:type="dcterms:W3CDTF">2024-01-18T03:58:00Z</dcterms:created>
  <dcterms:modified xsi:type="dcterms:W3CDTF">2026-03-30T02:43:18Z</dcterms:modified>
  <cp:revision>216</cp:revision>
</cp:coreProperties>
</file>