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第４号様式（第９条関係）</w:t>
      </w:r>
    </w:p>
    <w:p>
      <w:pPr>
        <w:pStyle w:val="0"/>
        <w:overflowPunct w:val="0"/>
        <w:adjustRightInd w:val="0"/>
        <w:spacing w:line="240" w:lineRule="auto"/>
        <w:ind w:right="506" w:rightChars="241"/>
        <w:jc w:val="right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1"/>
          <w:u w:val="none" w:color="auto"/>
        </w:rPr>
        <w:t>令和　年</w:t>
      </w:r>
      <w:r>
        <w:rPr>
          <w:rFonts w:hint="eastAsia" w:ascii="ＭＳ 明朝" w:hAnsi="ＭＳ 明朝" w:eastAsia="ＭＳ 明朝"/>
          <w:color w:val="000000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000000"/>
          <w:sz w:val="21"/>
          <w:u w:val="none" w:color="auto"/>
        </w:rPr>
        <w:t>月　日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ind w:firstLine="210" w:firstLineChars="10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</w:rPr>
        <w:t>高知県知事　濵田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省司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　　　様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ind w:left="0" w:leftChars="0" w:firstLine="3990" w:firstLineChars="1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　　所在地　　　　　　　　　　　　　　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名称　　　　　　　　　　　　　　　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代表者の役職　　　　　　　　　　　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代表者の氏名　　　　　　　　　　　　　　</w:t>
      </w:r>
    </w:p>
    <w:p>
      <w:pPr>
        <w:pStyle w:val="0"/>
        <w:ind w:firstLine="5460" w:firstLineChars="2600"/>
        <w:rPr>
          <w:rFonts w:hint="default" w:ascii="ＭＳ 明朝" w:hAnsi="ＭＳ 明朝" w:eastAsia="ＭＳ 明朝"/>
          <w:color w:val="auto"/>
          <w:spacing w:val="4"/>
          <w:u w:val="none" w:color="auto"/>
        </w:rPr>
      </w:pPr>
      <w:r>
        <w:rPr>
          <w:rFonts w:hint="eastAsia"/>
          <w:color w:val="auto"/>
          <w:u w:val="none" w:color="auto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13970</wp:posOffset>
                </wp:positionV>
                <wp:extent cx="2780030" cy="4222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80030" cy="422275"/>
                        </a:xfrm>
                        <a:prstGeom prst="bracketPair">
                          <a:avLst>
                            <a:gd name="adj" fmla="val 16672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.1000000000000001pt;mso-position-vertical-relative:text;mso-position-horizontal-relative:text;position:absolute;height:33.25pt;mso-wrap-distance-top:0pt;width:218.9pt;mso-wrap-distance-left:5.65pt;margin-left:262.5pt;z-index:2;" o:spid="_x0000_s1026" o:allowincell="t" o:allowoverlap="t" filled="f" stroked="t" strokecolor="#000000" strokeweight="0.5pt" o:spt="185" type="#_x0000_t185" adj="360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担当者：　　　　　　　　　　　　　</w:t>
      </w:r>
    </w:p>
    <w:p>
      <w:pPr>
        <w:pStyle w:val="0"/>
        <w:ind w:firstLine="5450" w:firstLineChars="2500"/>
        <w:rPr>
          <w:rFonts w:hint="default" w:ascii="ＭＳ 明朝" w:hAnsi="ＭＳ 明朝" w:eastAsia="ＭＳ 明朝"/>
          <w:color w:val="auto"/>
          <w:spacing w:val="4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連絡先：　　　　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-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　　　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-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　　　</w:t>
      </w:r>
    </w:p>
    <w:p>
      <w:pPr>
        <w:pStyle w:val="0"/>
        <w:overflowPunct w:val="0"/>
        <w:adjustRightInd w:val="0"/>
        <w:spacing w:line="240" w:lineRule="auto"/>
        <w:jc w:val="center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jc w:val="center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sz w:val="21"/>
        </w:rPr>
        <w:t>高知県宿泊施設等省エネルギー設備投資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支援事業費補助金実績報告書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ind w:firstLine="210" w:firstLineChars="10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令和　年　月　日付け高知県指令　　第　　号で補助金の（変更）交付の決定を受けました事業を完了しましたので、</w:t>
      </w:r>
      <w:r>
        <w:rPr>
          <w:rFonts w:hint="eastAsia" w:ascii="ＭＳ 明朝" w:hAnsi="ＭＳ 明朝" w:eastAsia="ＭＳ 明朝"/>
          <w:sz w:val="21"/>
        </w:rPr>
        <w:t>高知県宿泊施設等省エネルギー設備投資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支援事業費補助金交付要綱第９条の規定により、下記のとおり報告します。</w:t>
      </w:r>
    </w:p>
    <w:p>
      <w:pPr>
        <w:pStyle w:val="0"/>
        <w:overflowPunct w:val="0"/>
        <w:adjustRightInd w:val="0"/>
        <w:spacing w:line="240" w:lineRule="auto"/>
        <w:jc w:val="center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記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１　補助金（変更）交付決定額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ab/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　　金　　　　　　　　　　円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２　補助金実績額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ab/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ab/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　　金　　　　　　　　　　円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jc w:val="right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（単位：円）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14"/>
        <w:gridCol w:w="2414"/>
        <w:gridCol w:w="2413"/>
        <w:gridCol w:w="2414"/>
      </w:tblGrid>
      <w:tr>
        <w:trPr>
          <w:trHeight w:val="361" w:hRule="atLeast"/>
        </w:trPr>
        <w:tc>
          <w:tcPr>
            <w:tcW w:w="24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補助対象経費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A)</w:t>
            </w:r>
          </w:p>
        </w:tc>
        <w:tc>
          <w:tcPr>
            <w:tcW w:w="48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財源</w:t>
            </w:r>
          </w:p>
        </w:tc>
        <w:tc>
          <w:tcPr>
            <w:tcW w:w="241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備考</w:t>
            </w:r>
          </w:p>
        </w:tc>
      </w:tr>
      <w:tr>
        <w:trPr>
          <w:trHeight w:val="1084" w:hRule="atLeast"/>
        </w:trPr>
        <w:tc>
          <w:tcPr>
            <w:tcW w:w="2414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</w:p>
        </w:tc>
        <w:tc>
          <w:tcPr>
            <w:tcW w:w="24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県補助金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B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）</w:t>
            </w:r>
          </w:p>
        </w:tc>
        <w:tc>
          <w:tcPr>
            <w:tcW w:w="241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事業者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自己負担額等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A-B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）</w:t>
            </w:r>
          </w:p>
        </w:tc>
        <w:tc>
          <w:tcPr>
            <w:tcW w:w="2414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</w:p>
        </w:tc>
      </w:tr>
      <w:tr>
        <w:trPr>
          <w:trHeight w:val="1395" w:hRule="atLeast"/>
        </w:trPr>
        <w:tc>
          <w:tcPr>
            <w:tcW w:w="241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41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413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41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  <w:t>３　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添付書類</w:t>
      </w:r>
    </w:p>
    <w:p>
      <w:pPr>
        <w:pStyle w:val="0"/>
        <w:overflowPunct w:val="0"/>
        <w:adjustRightInd w:val="0"/>
        <w:spacing w:line="240" w:lineRule="auto"/>
        <w:ind w:left="630" w:leftChars="100" w:hanging="420" w:hangingChars="200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（１）事業実施を確認できる書類の写し（見積書、請求書、支払いを確認できる書類の写し）</w:t>
      </w:r>
    </w:p>
    <w:p>
      <w:pPr>
        <w:pStyle w:val="0"/>
        <w:overflowPunct w:val="0"/>
        <w:adjustRightInd w:val="0"/>
        <w:spacing w:line="240" w:lineRule="auto"/>
        <w:ind w:firstLine="210" w:firstLineChars="100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（２）事業内容が分かる写真、図面等の写し</w:t>
      </w:r>
    </w:p>
    <w:p>
      <w:pPr>
        <w:pStyle w:val="0"/>
        <w:overflowPunct w:val="0"/>
        <w:adjustRightInd w:val="0"/>
        <w:spacing w:line="240" w:lineRule="auto"/>
        <w:ind w:left="630" w:leftChars="100" w:hanging="420" w:hangingChars="200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（３）取得財産等管理台帳（様式５号）の写し（１件当たり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50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万円（税抜）以上の物品購入がある場合のみ。）</w:t>
      </w:r>
    </w:p>
    <w:p>
      <w:pPr>
        <w:pStyle w:val="0"/>
        <w:overflowPunct w:val="0"/>
        <w:adjustRightInd w:val="0"/>
        <w:spacing w:line="240" w:lineRule="auto"/>
        <w:ind w:left="630" w:leftChars="100" w:hanging="420" w:hangingChars="200"/>
        <w:textAlignment w:val="baseline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（４）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その他参考となる書類</w:t>
      </w:r>
    </w:p>
    <w:sectPr>
      <w:pgSz w:w="11906" w:h="16838"/>
      <w:pgMar w:top="900" w:right="1080" w:bottom="818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hAnsi="ＭＳ 明朝"/>
      <w:spacing w:val="3"/>
      <w:sz w:val="21"/>
    </w:rPr>
  </w:style>
  <w:style w:type="paragraph" w:styleId="16">
    <w:name w:val="Note Heading"/>
    <w:basedOn w:val="0"/>
    <w:next w:val="0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Times New Roman" w:hAnsi="Times New Roman" w:eastAsia="ＭＳ 明朝"/>
      <w:dstrike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記 (文字)"/>
    <w:basedOn w:val="10"/>
    <w:next w:val="17"/>
    <w:link w:val="16"/>
    <w:uiPriority w:val="0"/>
    <w:rPr>
      <w:rFonts w:ascii="Times New Roman" w:hAnsi="Times New Roman"/>
      <w:color w:val="000000"/>
      <w:sz w:val="21"/>
    </w:rPr>
  </w:style>
  <w:style w:type="paragraph" w:styleId="18">
    <w:name w:val="Closing"/>
    <w:basedOn w:val="0"/>
    <w:next w:val="18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Times New Roman" w:hAnsi="Times New Roman" w:eastAsia="ＭＳ 明朝"/>
      <w:dstrike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結語 (文字)"/>
    <w:basedOn w:val="10"/>
    <w:next w:val="19"/>
    <w:link w:val="18"/>
    <w:uiPriority w:val="0"/>
    <w:rPr>
      <w:rFonts w:ascii="Times New Roman" w:hAnsi="Times New Roman"/>
      <w:color w:val="000000"/>
      <w:sz w:val="21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eastAsia="ＭＳ ゴシック"/>
      <w:spacing w:val="19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459</TotalTime>
  <Pages>1</Pages>
  <Words>3</Words>
  <Characters>463</Characters>
  <Application>JUST Note</Application>
  <Lines>48</Lines>
  <Paragraphs>31</Paragraphs>
  <CharactersWithSpaces>609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514051</dc:creator>
  <cp:lastModifiedBy>503017</cp:lastModifiedBy>
  <dcterms:created xsi:type="dcterms:W3CDTF">2023-06-20T00:19:00Z</dcterms:created>
  <dcterms:modified xsi:type="dcterms:W3CDTF">2023-07-24T05:54:01Z</dcterms:modified>
  <cp:revision>9</cp:revision>
</cp:coreProperties>
</file>