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default"/>
        </w:rPr>
        <w:t>21</w:t>
      </w:r>
      <w:r>
        <w:rPr>
          <w:rFonts w:hint="default"/>
        </w:rPr>
        <w:t>ページ</w:t>
      </w:r>
    </w:p>
    <w:p>
      <w:pPr>
        <w:pStyle w:val="0"/>
        <w:rPr>
          <w:rFonts w:hint="default"/>
        </w:rPr>
      </w:pPr>
      <w:r>
        <w:rPr>
          <w:rFonts w:hint="eastAsia"/>
        </w:rPr>
        <w:t>第</w:t>
      </w:r>
      <w:r>
        <w:rPr>
          <w:rFonts w:hint="default"/>
        </w:rPr>
        <w:t>3</w:t>
      </w:r>
      <w:r>
        <w:rPr>
          <w:rFonts w:hint="default"/>
        </w:rPr>
        <w:t>章　計画の基本的な考え方</w:t>
      </w:r>
    </w:p>
    <w:p>
      <w:pPr>
        <w:pStyle w:val="0"/>
        <w:rPr>
          <w:rFonts w:hint="default"/>
        </w:rPr>
      </w:pPr>
      <w:r>
        <w:rPr>
          <w:rFonts w:hint="default"/>
        </w:rPr>
        <w:t>1</w:t>
      </w:r>
      <w:r>
        <w:rPr>
          <w:rFonts w:hint="default"/>
        </w:rPr>
        <w:t>　基本理念</w:t>
      </w:r>
    </w:p>
    <w:p>
      <w:pPr>
        <w:pStyle w:val="0"/>
        <w:rPr>
          <w:rFonts w:hint="default"/>
        </w:rPr>
      </w:pPr>
      <w:r>
        <w:rPr>
          <w:rFonts w:hint="eastAsia"/>
        </w:rPr>
        <w:t>障害のある人もない人も、ともに支え合い、安心して、いきいきと暮らせる「共生社会」</w:t>
      </w:r>
    </w:p>
    <w:p>
      <w:pPr>
        <w:pStyle w:val="0"/>
        <w:rPr>
          <w:rFonts w:hint="default"/>
        </w:rPr>
      </w:pPr>
      <w:r>
        <w:rPr>
          <w:rFonts w:hint="eastAsia"/>
        </w:rPr>
        <w:t>本計画では、全ての県民が、障害の有無にかかわらず、互いに人格と個性を尊重し合いながら、地域でともに暮らし、ともに支え合い、そして安心して、いきいきと暮らすことができる「共生社会」を目指した地域づくりを進めます。</w:t>
      </w:r>
    </w:p>
    <w:p>
      <w:pPr>
        <w:pStyle w:val="0"/>
        <w:rPr>
          <w:rFonts w:hint="default"/>
        </w:rPr>
      </w:pPr>
    </w:p>
    <w:p>
      <w:pPr>
        <w:pStyle w:val="0"/>
        <w:rPr>
          <w:rFonts w:hint="default"/>
        </w:rPr>
      </w:pPr>
      <w:r>
        <w:rPr>
          <w:rFonts w:hint="default"/>
        </w:rPr>
        <w:t>2</w:t>
      </w:r>
      <w:r>
        <w:rPr>
          <w:rFonts w:hint="default"/>
        </w:rPr>
        <w:t>　施策の体系</w:t>
      </w:r>
    </w:p>
    <w:p>
      <w:pPr>
        <w:pStyle w:val="0"/>
        <w:rPr>
          <w:rFonts w:hint="default"/>
        </w:rPr>
      </w:pPr>
      <w:r>
        <w:rPr>
          <w:rFonts w:hint="eastAsia"/>
        </w:rPr>
        <w:t>基本理念の実現に向け、</w:t>
      </w:r>
      <w:r>
        <w:rPr>
          <w:rFonts w:hint="default"/>
        </w:rPr>
        <w:t>4</w:t>
      </w:r>
      <w:r>
        <w:rPr>
          <w:rFonts w:hint="default"/>
        </w:rPr>
        <w:t>つの施策体系の柱に基づく取組を総合的に進めます。</w:t>
      </w:r>
    </w:p>
    <w:p>
      <w:pPr>
        <w:pStyle w:val="0"/>
        <w:rPr>
          <w:rFonts w:hint="default"/>
        </w:rPr>
      </w:pPr>
      <w:r>
        <w:rPr>
          <w:rFonts w:hint="eastAsia"/>
        </w:rPr>
        <w:t>①</w:t>
      </w:r>
      <w:r>
        <w:rPr>
          <w:rFonts w:hint="default"/>
        </w:rPr>
        <w:t xml:space="preserve"> </w:t>
      </w:r>
      <w:r>
        <w:rPr>
          <w:rFonts w:hint="default"/>
        </w:rPr>
        <w:t>ともに支えあう地域づくり</w:t>
      </w:r>
    </w:p>
    <w:p>
      <w:pPr>
        <w:pStyle w:val="0"/>
        <w:rPr>
          <w:rFonts w:hint="default"/>
        </w:rPr>
      </w:pPr>
      <w:r>
        <w:rPr>
          <w:rFonts w:hint="eastAsia"/>
        </w:rPr>
        <w:t>共生社会の実現に向けて、障害や障害のある人に対する正しい理解のより一層の促進を図るとともに、住民誰もがお互いに気にかけ合う地域づくりに向けた意識醸成を図ります。</w:t>
      </w:r>
    </w:p>
    <w:p>
      <w:pPr>
        <w:pStyle w:val="0"/>
        <w:rPr>
          <w:rFonts w:hint="default"/>
        </w:rPr>
      </w:pPr>
      <w:r>
        <w:rPr>
          <w:rFonts w:hint="eastAsia"/>
        </w:rPr>
        <w:t>②</w:t>
      </w:r>
      <w:r>
        <w:rPr>
          <w:rFonts w:hint="default"/>
        </w:rPr>
        <w:t xml:space="preserve"> </w:t>
      </w:r>
      <w:r>
        <w:rPr>
          <w:rFonts w:hint="default"/>
        </w:rPr>
        <w:t>安心して暮らせる地域づくり</w:t>
      </w:r>
    </w:p>
    <w:p>
      <w:pPr>
        <w:pStyle w:val="0"/>
        <w:rPr>
          <w:rFonts w:hint="default"/>
        </w:rPr>
      </w:pPr>
      <w:r>
        <w:rPr>
          <w:rFonts w:hint="eastAsia"/>
        </w:rPr>
        <w:t>身近な地域で安心して暮らすことができるよう、社会のあらゆる場面におけるアクセシビリティの向上を図るとともに、障害特性やライフステージに対応したサービスや、保健や医療など様々な関係者が連携した支援体制の充実を図ります。</w:t>
      </w:r>
    </w:p>
    <w:p>
      <w:pPr>
        <w:pStyle w:val="0"/>
        <w:rPr>
          <w:rFonts w:hint="default"/>
        </w:rPr>
      </w:pPr>
      <w:r>
        <w:rPr>
          <w:rFonts w:hint="eastAsia"/>
        </w:rPr>
        <w:t>③</w:t>
      </w:r>
      <w:r>
        <w:rPr>
          <w:rFonts w:hint="default"/>
        </w:rPr>
        <w:t xml:space="preserve"> </w:t>
      </w:r>
      <w:r>
        <w:rPr>
          <w:rFonts w:hint="default"/>
        </w:rPr>
        <w:t>いきいきと暮らせる地域づくり</w:t>
      </w:r>
    </w:p>
    <w:p>
      <w:pPr>
        <w:pStyle w:val="0"/>
        <w:rPr>
          <w:rFonts w:hint="default"/>
        </w:rPr>
      </w:pPr>
      <w:r>
        <w:rPr>
          <w:rFonts w:hint="eastAsia"/>
        </w:rPr>
        <w:t>多様な教育的ニーズに応じた切れ目のない指導・支援の充実を図るとともに、障害特性に応じて多様な働き方を選択できる環境の整備や、地域において生涯をとおして文化芸術活動やスポーツ等様々な活動に親しむことができる機会の拡大と環境の整備を図ります。</w:t>
      </w:r>
    </w:p>
    <w:p>
      <w:pPr>
        <w:pStyle w:val="0"/>
        <w:rPr>
          <w:rFonts w:hint="default"/>
        </w:rPr>
      </w:pPr>
      <w:r>
        <w:rPr>
          <w:rFonts w:hint="eastAsia"/>
        </w:rPr>
        <w:t>④</w:t>
      </w:r>
      <w:r>
        <w:rPr>
          <w:rFonts w:hint="default"/>
        </w:rPr>
        <w:t xml:space="preserve"> </w:t>
      </w:r>
      <w:r>
        <w:rPr>
          <w:rFonts w:hint="default"/>
        </w:rPr>
        <w:t>災害時等に困らない地域づくり</w:t>
      </w:r>
    </w:p>
    <w:p>
      <w:pPr>
        <w:pStyle w:val="0"/>
        <w:rPr>
          <w:rFonts w:hint="default"/>
        </w:rPr>
      </w:pPr>
      <w:r>
        <w:rPr>
          <w:rFonts w:hint="eastAsia"/>
        </w:rPr>
        <w:t>災害発生時等や感染症の拡大期などの非常時における障害のある人の安全を確保するため、障害のある人が受ける影響やニーズの違いに留意しながら各種施策を推進するとともに、障害のある人が犯罪や消費者トラブルの被害にあわないよう、関係機関や地域住民等が連携した取組を推進します。</w:t>
      </w:r>
    </w:p>
    <w:p>
      <w:pPr>
        <w:pStyle w:val="0"/>
        <w:rPr>
          <w:rFonts w:hint="default"/>
        </w:rPr>
      </w:pPr>
      <w:r>
        <w:rPr>
          <w:rFonts w:hint="default"/>
        </w:rPr>
        <w:br w:type="page"/>
      </w:r>
    </w:p>
    <w:p>
      <w:pPr>
        <w:pStyle w:val="0"/>
        <w:rPr>
          <w:rFonts w:hint="default"/>
        </w:rPr>
      </w:pPr>
      <w:r>
        <w:rPr>
          <w:rFonts w:hint="default"/>
        </w:rPr>
        <w:t>22</w:t>
      </w:r>
      <w:r>
        <w:rPr>
          <w:rFonts w:hint="default"/>
        </w:rPr>
        <w:t>ページ</w:t>
      </w:r>
    </w:p>
    <w:p>
      <w:pPr>
        <w:pStyle w:val="0"/>
        <w:rPr>
          <w:rFonts w:hint="default"/>
        </w:rPr>
      </w:pPr>
      <w:r>
        <w:rPr>
          <w:rFonts w:hint="eastAsia"/>
        </w:rPr>
        <w:t>表、施策の体系の説明</w:t>
      </w:r>
    </w:p>
    <w:p>
      <w:pPr>
        <w:pStyle w:val="0"/>
        <w:rPr>
          <w:rFonts w:hint="default"/>
        </w:rPr>
      </w:pPr>
      <w:r>
        <w:rPr>
          <w:rFonts w:hint="default"/>
        </w:rPr>
        <w:t>1</w:t>
      </w:r>
      <w:r>
        <w:rPr>
          <w:rFonts w:hint="default"/>
        </w:rPr>
        <w:t>　ともに支えあう地域づくり</w:t>
      </w:r>
    </w:p>
    <w:p>
      <w:pPr>
        <w:pStyle w:val="0"/>
        <w:rPr>
          <w:rFonts w:hint="default"/>
        </w:rPr>
      </w:pPr>
      <w:r>
        <w:rPr>
          <w:rFonts w:hint="default"/>
        </w:rPr>
        <w:t xml:space="preserve">(1) </w:t>
      </w:r>
      <w:r>
        <w:rPr>
          <w:rFonts w:hint="default"/>
        </w:rPr>
        <w:t>障害者差別解消の推進と心のバリアフリー</w:t>
      </w:r>
    </w:p>
    <w:p>
      <w:pPr>
        <w:pStyle w:val="0"/>
        <w:rPr>
          <w:rFonts w:hint="default"/>
        </w:rPr>
      </w:pPr>
      <w:r>
        <w:rPr>
          <w:rFonts w:hint="default"/>
        </w:rPr>
        <w:t xml:space="preserve">(2) </w:t>
      </w:r>
      <w:r>
        <w:rPr>
          <w:rFonts w:hint="default"/>
        </w:rPr>
        <w:t>権利擁護の推進、虐待防止</w:t>
      </w:r>
    </w:p>
    <w:p>
      <w:pPr>
        <w:pStyle w:val="0"/>
        <w:rPr>
          <w:rFonts w:hint="default"/>
        </w:rPr>
      </w:pPr>
      <w:r>
        <w:rPr>
          <w:rFonts w:hint="default"/>
        </w:rPr>
        <w:t xml:space="preserve">(3) </w:t>
      </w:r>
      <w:r>
        <w:rPr>
          <w:rFonts w:hint="default"/>
        </w:rPr>
        <w:t>地域で支え合う仕組みづくり</w:t>
      </w:r>
    </w:p>
    <w:p>
      <w:pPr>
        <w:pStyle w:val="0"/>
        <w:rPr>
          <w:rFonts w:hint="default"/>
        </w:rPr>
      </w:pPr>
      <w:r>
        <w:rPr>
          <w:rFonts w:hint="eastAsia"/>
        </w:rPr>
        <w:t>①</w:t>
      </w:r>
      <w:r>
        <w:rPr>
          <w:rFonts w:hint="default"/>
        </w:rPr>
        <w:t xml:space="preserve"> </w:t>
      </w:r>
      <w:r>
        <w:rPr>
          <w:rFonts w:hint="default"/>
        </w:rPr>
        <w:t>「高知型地域共生社会」の実現に向けた地域づくり</w:t>
      </w:r>
    </w:p>
    <w:p>
      <w:pPr>
        <w:pStyle w:val="0"/>
        <w:rPr>
          <w:rFonts w:hint="default"/>
        </w:rPr>
      </w:pPr>
      <w:r>
        <w:rPr>
          <w:rFonts w:hint="eastAsia"/>
        </w:rPr>
        <w:t>②</w:t>
      </w:r>
      <w:r>
        <w:rPr>
          <w:rFonts w:hint="default"/>
        </w:rPr>
        <w:t xml:space="preserve"> </w:t>
      </w:r>
      <w:r>
        <w:rPr>
          <w:rFonts w:hint="default"/>
        </w:rPr>
        <w:t>地域福祉活動・ボランティア活動の推進</w:t>
      </w:r>
    </w:p>
    <w:p>
      <w:pPr>
        <w:pStyle w:val="0"/>
        <w:rPr>
          <w:rFonts w:hint="default"/>
        </w:rPr>
      </w:pPr>
      <w:r>
        <w:rPr>
          <w:rFonts w:hint="default"/>
        </w:rPr>
        <w:t>2</w:t>
      </w:r>
      <w:r>
        <w:rPr>
          <w:rFonts w:hint="default"/>
        </w:rPr>
        <w:t>　安心して暮らせる地域づくり</w:t>
      </w:r>
    </w:p>
    <w:p>
      <w:pPr>
        <w:pStyle w:val="0"/>
        <w:rPr>
          <w:rFonts w:hint="default"/>
        </w:rPr>
      </w:pPr>
      <w:r>
        <w:rPr>
          <w:rFonts w:hint="default"/>
        </w:rPr>
        <w:t xml:space="preserve">(1) </w:t>
      </w:r>
      <w:r>
        <w:rPr>
          <w:rFonts w:hint="default"/>
        </w:rPr>
        <w:t>安心した暮らしの確保</w:t>
      </w:r>
    </w:p>
    <w:p>
      <w:pPr>
        <w:pStyle w:val="0"/>
        <w:rPr>
          <w:rFonts w:hint="default"/>
        </w:rPr>
      </w:pPr>
      <w:r>
        <w:rPr>
          <w:rFonts w:hint="eastAsia"/>
        </w:rPr>
        <w:t>①</w:t>
      </w:r>
      <w:r>
        <w:rPr>
          <w:rFonts w:hint="default"/>
        </w:rPr>
        <w:t xml:space="preserve"> </w:t>
      </w:r>
      <w:r>
        <w:rPr>
          <w:rFonts w:hint="default"/>
        </w:rPr>
        <w:t>情報アクセシビリティ・意思疎通支援の充実</w:t>
      </w:r>
    </w:p>
    <w:p>
      <w:pPr>
        <w:pStyle w:val="0"/>
        <w:rPr>
          <w:rFonts w:hint="default"/>
        </w:rPr>
      </w:pPr>
      <w:r>
        <w:rPr>
          <w:rFonts w:hint="eastAsia"/>
        </w:rPr>
        <w:t>②</w:t>
      </w:r>
      <w:r>
        <w:rPr>
          <w:rFonts w:hint="default"/>
        </w:rPr>
        <w:t xml:space="preserve"> </w:t>
      </w:r>
      <w:r>
        <w:rPr>
          <w:rFonts w:hint="default"/>
        </w:rPr>
        <w:t>相談支援体制の充実</w:t>
      </w:r>
    </w:p>
    <w:p>
      <w:pPr>
        <w:pStyle w:val="0"/>
        <w:rPr>
          <w:rFonts w:hint="default"/>
        </w:rPr>
      </w:pPr>
      <w:r>
        <w:rPr>
          <w:rFonts w:hint="eastAsia"/>
        </w:rPr>
        <w:t>③</w:t>
      </w:r>
      <w:r>
        <w:rPr>
          <w:rFonts w:hint="default"/>
        </w:rPr>
        <w:t xml:space="preserve"> </w:t>
      </w:r>
      <w:r>
        <w:rPr>
          <w:rFonts w:hint="default"/>
        </w:rPr>
        <w:t>地域で生活するための各種制度の周知</w:t>
      </w:r>
    </w:p>
    <w:p>
      <w:pPr>
        <w:pStyle w:val="0"/>
        <w:rPr>
          <w:rFonts w:hint="default"/>
        </w:rPr>
      </w:pPr>
      <w:r>
        <w:rPr>
          <w:rFonts w:hint="default"/>
        </w:rPr>
        <w:t xml:space="preserve">(2) </w:t>
      </w:r>
      <w:r>
        <w:rPr>
          <w:rFonts w:hint="default"/>
        </w:rPr>
        <w:t>保健・医療と福祉サービスの充実</w:t>
      </w:r>
    </w:p>
    <w:p>
      <w:pPr>
        <w:pStyle w:val="0"/>
        <w:rPr>
          <w:rFonts w:hint="default"/>
        </w:rPr>
      </w:pPr>
      <w:r>
        <w:rPr>
          <w:rFonts w:hint="eastAsia"/>
        </w:rPr>
        <w:t>①</w:t>
      </w:r>
      <w:r>
        <w:rPr>
          <w:rFonts w:hint="default"/>
        </w:rPr>
        <w:t xml:space="preserve"> </w:t>
      </w:r>
      <w:r>
        <w:rPr>
          <w:rFonts w:hint="default"/>
        </w:rPr>
        <w:t>保健・医療の充実</w:t>
      </w:r>
    </w:p>
    <w:p>
      <w:pPr>
        <w:pStyle w:val="0"/>
        <w:rPr>
          <w:rFonts w:hint="default"/>
        </w:rPr>
      </w:pPr>
      <w:r>
        <w:rPr>
          <w:rFonts w:hint="eastAsia"/>
        </w:rPr>
        <w:t>②</w:t>
      </w:r>
      <w:r>
        <w:rPr>
          <w:rFonts w:hint="default"/>
        </w:rPr>
        <w:t xml:space="preserve"> </w:t>
      </w:r>
      <w:r>
        <w:rPr>
          <w:rFonts w:hint="default"/>
        </w:rPr>
        <w:t>障害のある子どもへの支援の充実</w:t>
      </w:r>
    </w:p>
    <w:p>
      <w:pPr>
        <w:pStyle w:val="0"/>
        <w:rPr>
          <w:rFonts w:hint="default"/>
        </w:rPr>
      </w:pPr>
      <w:r>
        <w:rPr>
          <w:rFonts w:hint="eastAsia"/>
        </w:rPr>
        <w:t>③</w:t>
      </w:r>
      <w:r>
        <w:rPr>
          <w:rFonts w:hint="default"/>
        </w:rPr>
        <w:t xml:space="preserve"> </w:t>
      </w:r>
      <w:r>
        <w:rPr>
          <w:rFonts w:hint="default"/>
        </w:rPr>
        <w:t>生活支援・福祉サービスの充実</w:t>
      </w:r>
    </w:p>
    <w:p>
      <w:pPr>
        <w:pStyle w:val="0"/>
        <w:rPr>
          <w:rFonts w:hint="default"/>
        </w:rPr>
      </w:pPr>
      <w:r>
        <w:rPr>
          <w:rFonts w:hint="default"/>
        </w:rPr>
        <w:t xml:space="preserve">(3) </w:t>
      </w:r>
      <w:r>
        <w:rPr>
          <w:rFonts w:hint="default"/>
        </w:rPr>
        <w:t>ひとにやさしいまちづくり</w:t>
      </w:r>
    </w:p>
    <w:p>
      <w:pPr>
        <w:pStyle w:val="0"/>
        <w:rPr>
          <w:rFonts w:hint="default"/>
        </w:rPr>
      </w:pPr>
      <w:r>
        <w:rPr>
          <w:rFonts w:hint="default"/>
        </w:rPr>
        <w:t>3</w:t>
      </w:r>
      <w:r>
        <w:rPr>
          <w:rFonts w:hint="default"/>
        </w:rPr>
        <w:t>　いきいきと暮らせる地域づくり</w:t>
      </w:r>
    </w:p>
    <w:p>
      <w:pPr>
        <w:pStyle w:val="0"/>
        <w:rPr>
          <w:rFonts w:hint="default"/>
        </w:rPr>
      </w:pPr>
      <w:r>
        <w:rPr>
          <w:rFonts w:hint="default"/>
        </w:rPr>
        <w:t xml:space="preserve">(1) </w:t>
      </w:r>
      <w:r>
        <w:rPr>
          <w:rFonts w:hint="default"/>
        </w:rPr>
        <w:t>インクルーシブ教育の推進</w:t>
      </w:r>
    </w:p>
    <w:p>
      <w:pPr>
        <w:pStyle w:val="0"/>
        <w:rPr>
          <w:rFonts w:hint="default"/>
        </w:rPr>
      </w:pPr>
      <w:r>
        <w:rPr>
          <w:rFonts w:hint="eastAsia"/>
        </w:rPr>
        <w:t>①</w:t>
      </w:r>
      <w:r>
        <w:rPr>
          <w:rFonts w:hint="default"/>
        </w:rPr>
        <w:t xml:space="preserve"> </w:t>
      </w:r>
      <w:r>
        <w:rPr>
          <w:rFonts w:hint="default"/>
        </w:rPr>
        <w:t>障害の状態や教育的ニーズに応じた指導・支援の充実</w:t>
      </w:r>
    </w:p>
    <w:p>
      <w:pPr>
        <w:pStyle w:val="0"/>
        <w:rPr>
          <w:rFonts w:hint="default"/>
        </w:rPr>
      </w:pPr>
      <w:r>
        <w:rPr>
          <w:rFonts w:hint="eastAsia"/>
        </w:rPr>
        <w:t>②</w:t>
      </w:r>
      <w:r>
        <w:rPr>
          <w:rFonts w:hint="default"/>
        </w:rPr>
        <w:t xml:space="preserve"> </w:t>
      </w:r>
      <w:r>
        <w:rPr>
          <w:rFonts w:hint="default"/>
        </w:rPr>
        <w:t>特別支援学校における多様な教育的ニーズへの対応</w:t>
      </w:r>
    </w:p>
    <w:p>
      <w:pPr>
        <w:pStyle w:val="0"/>
        <w:rPr>
          <w:rFonts w:hint="default"/>
        </w:rPr>
      </w:pPr>
      <w:r>
        <w:rPr>
          <w:rFonts w:hint="default"/>
        </w:rPr>
        <w:t xml:space="preserve">(2) </w:t>
      </w:r>
      <w:r>
        <w:rPr>
          <w:rFonts w:hint="default"/>
        </w:rPr>
        <w:t>雇用・就業の促進</w:t>
      </w:r>
    </w:p>
    <w:p>
      <w:pPr>
        <w:pStyle w:val="0"/>
        <w:rPr>
          <w:rFonts w:hint="default"/>
        </w:rPr>
      </w:pPr>
      <w:r>
        <w:rPr>
          <w:rFonts w:hint="eastAsia"/>
        </w:rPr>
        <w:t>①</w:t>
      </w:r>
      <w:r>
        <w:rPr>
          <w:rFonts w:hint="default"/>
        </w:rPr>
        <w:t xml:space="preserve"> </w:t>
      </w:r>
      <w:r>
        <w:rPr>
          <w:rFonts w:hint="default"/>
        </w:rPr>
        <w:t>雇用の促進</w:t>
      </w:r>
    </w:p>
    <w:p>
      <w:pPr>
        <w:pStyle w:val="0"/>
        <w:rPr>
          <w:rFonts w:hint="default"/>
        </w:rPr>
      </w:pPr>
      <w:r>
        <w:rPr>
          <w:rFonts w:hint="eastAsia"/>
        </w:rPr>
        <w:t>②</w:t>
      </w:r>
      <w:r>
        <w:rPr>
          <w:rFonts w:hint="default"/>
        </w:rPr>
        <w:t xml:space="preserve"> </w:t>
      </w:r>
      <w:r>
        <w:rPr>
          <w:rFonts w:hint="default"/>
        </w:rPr>
        <w:t>障害特性に応じた多様な働き方の推進</w:t>
      </w:r>
    </w:p>
    <w:p>
      <w:pPr>
        <w:pStyle w:val="0"/>
        <w:rPr>
          <w:rFonts w:hint="default"/>
        </w:rPr>
      </w:pPr>
      <w:r>
        <w:rPr>
          <w:rFonts w:hint="eastAsia"/>
        </w:rPr>
        <w:t>③</w:t>
      </w:r>
      <w:r>
        <w:rPr>
          <w:rFonts w:hint="default"/>
        </w:rPr>
        <w:t xml:space="preserve"> </w:t>
      </w:r>
      <w:r>
        <w:rPr>
          <w:rFonts w:hint="default"/>
        </w:rPr>
        <w:t>工賃向上の取組</w:t>
      </w:r>
    </w:p>
    <w:p>
      <w:pPr>
        <w:pStyle w:val="0"/>
        <w:rPr>
          <w:rFonts w:hint="default"/>
        </w:rPr>
      </w:pPr>
      <w:r>
        <w:rPr>
          <w:rFonts w:hint="default"/>
        </w:rPr>
        <w:t xml:space="preserve">(3) </w:t>
      </w:r>
      <w:r>
        <w:rPr>
          <w:rFonts w:hint="default"/>
        </w:rPr>
        <w:t>文化芸術活動・スポーツの振興と社会参加の促進</w:t>
      </w:r>
    </w:p>
    <w:p>
      <w:pPr>
        <w:pStyle w:val="0"/>
        <w:rPr>
          <w:rFonts w:hint="default"/>
        </w:rPr>
      </w:pPr>
      <w:r>
        <w:rPr>
          <w:rFonts w:hint="eastAsia"/>
        </w:rPr>
        <w:t>①</w:t>
      </w:r>
      <w:r>
        <w:rPr>
          <w:rFonts w:hint="default"/>
        </w:rPr>
        <w:t xml:space="preserve"> </w:t>
      </w:r>
      <w:r>
        <w:rPr>
          <w:rFonts w:hint="default"/>
        </w:rPr>
        <w:t>文化芸術活動の推進</w:t>
      </w:r>
    </w:p>
    <w:p>
      <w:pPr>
        <w:pStyle w:val="0"/>
        <w:rPr>
          <w:rFonts w:hint="default"/>
        </w:rPr>
      </w:pPr>
      <w:r>
        <w:rPr>
          <w:rFonts w:hint="eastAsia"/>
        </w:rPr>
        <w:t>②</w:t>
      </w:r>
      <w:r>
        <w:rPr>
          <w:rFonts w:hint="default"/>
        </w:rPr>
        <w:t xml:space="preserve"> </w:t>
      </w:r>
      <w:r>
        <w:rPr>
          <w:rFonts w:hint="default"/>
        </w:rPr>
        <w:t>生涯学習・スポーツの振興</w:t>
      </w:r>
    </w:p>
    <w:p>
      <w:pPr>
        <w:pStyle w:val="0"/>
        <w:rPr>
          <w:rFonts w:hint="default"/>
        </w:rPr>
      </w:pPr>
      <w:r>
        <w:rPr>
          <w:rFonts w:hint="default"/>
        </w:rPr>
        <w:t>4</w:t>
      </w:r>
      <w:r>
        <w:rPr>
          <w:rFonts w:hint="default"/>
        </w:rPr>
        <w:t>　災害時等に困らない地域づくり</w:t>
      </w:r>
    </w:p>
    <w:p>
      <w:pPr>
        <w:pStyle w:val="0"/>
        <w:rPr>
          <w:rFonts w:hint="default"/>
        </w:rPr>
      </w:pPr>
      <w:r>
        <w:rPr>
          <w:rFonts w:hint="default"/>
        </w:rPr>
        <w:t xml:space="preserve">(1) </w:t>
      </w:r>
      <w:r>
        <w:rPr>
          <w:rFonts w:hint="default"/>
        </w:rPr>
        <w:t>南海トラフ地震等への災害対策</w:t>
      </w:r>
    </w:p>
    <w:p>
      <w:pPr>
        <w:pStyle w:val="0"/>
        <w:rPr>
          <w:rFonts w:hint="default"/>
        </w:rPr>
      </w:pPr>
      <w:r>
        <w:rPr>
          <w:rFonts w:hint="default"/>
        </w:rPr>
        <w:t xml:space="preserve">(2) </w:t>
      </w:r>
      <w:r>
        <w:rPr>
          <w:rFonts w:hint="default"/>
        </w:rPr>
        <w:t>防犯対策や消費者トラブル防止の推進</w:t>
      </w:r>
    </w:p>
    <w:p>
      <w:pPr>
        <w:pStyle w:val="0"/>
        <w:rPr>
          <w:rFonts w:hint="default"/>
        </w:rPr>
      </w:pPr>
      <w:r>
        <w:rPr>
          <w:rFonts w:hint="default"/>
        </w:rPr>
        <w:t>表の説明、終わり</w:t>
      </w:r>
    </w:p>
    <w:p>
      <w:pPr>
        <w:pStyle w:val="0"/>
        <w:rPr>
          <w:rFonts w:hint="default"/>
        </w:rPr>
      </w:pPr>
      <w:r>
        <w:rPr>
          <w:rFonts w:hint="default"/>
        </w:rPr>
        <w:br w:type="page"/>
      </w:r>
    </w:p>
    <w:p>
      <w:pPr>
        <w:pStyle w:val="0"/>
        <w:rPr>
          <w:rFonts w:hint="default"/>
        </w:rPr>
      </w:pPr>
      <w:r>
        <w:rPr>
          <w:rFonts w:hint="default"/>
        </w:rPr>
        <w:t>23</w:t>
      </w:r>
      <w:r>
        <w:rPr>
          <w:rFonts w:hint="default"/>
        </w:rPr>
        <w:t>ページ</w:t>
      </w:r>
    </w:p>
    <w:p>
      <w:pPr>
        <w:pStyle w:val="0"/>
        <w:rPr>
          <w:rFonts w:hint="default"/>
        </w:rPr>
      </w:pPr>
      <w:r>
        <w:rPr>
          <w:rFonts w:hint="default"/>
        </w:rPr>
        <w:t>3</w:t>
      </w:r>
      <w:r>
        <w:rPr>
          <w:rFonts w:hint="default"/>
        </w:rPr>
        <w:t>　計画の推進</w:t>
      </w:r>
    </w:p>
    <w:p>
      <w:pPr>
        <w:pStyle w:val="0"/>
        <w:rPr>
          <w:rFonts w:hint="default"/>
        </w:rPr>
      </w:pPr>
      <w:r>
        <w:rPr>
          <w:rFonts w:hint="default"/>
        </w:rPr>
        <w:t>(1)</w:t>
      </w:r>
      <w:r>
        <w:rPr>
          <w:rFonts w:hint="default"/>
        </w:rPr>
        <w:t>役割分担と連携</w:t>
      </w:r>
    </w:p>
    <w:p>
      <w:pPr>
        <w:pStyle w:val="0"/>
        <w:rPr>
          <w:rFonts w:hint="default"/>
        </w:rPr>
      </w:pPr>
      <w:r>
        <w:rPr>
          <w:rFonts w:hint="eastAsia"/>
        </w:rPr>
        <w:t>障害のある人もない人も、ともに支え合い、安心して、いきいきと暮らせる「共生社会」の実現は、行政の取組だけでは実現できません。</w:t>
      </w:r>
    </w:p>
    <w:p>
      <w:pPr>
        <w:pStyle w:val="0"/>
        <w:rPr>
          <w:rFonts w:hint="default"/>
        </w:rPr>
      </w:pPr>
      <w:r>
        <w:rPr>
          <w:rFonts w:hint="eastAsia"/>
        </w:rPr>
        <w:t>本計画の推進に当たっては、県民、障害のある人、障害者関係団体、企業・事業者、福祉サービス事業者、市町村、県等が、それぞれの役割を担い、お互いに連携しながら、取組を進めていくことが必要です。</w:t>
      </w:r>
    </w:p>
    <w:p>
      <w:pPr>
        <w:pStyle w:val="0"/>
        <w:rPr>
          <w:rFonts w:hint="default"/>
        </w:rPr>
      </w:pPr>
      <w:r>
        <w:rPr>
          <w:rFonts w:hint="eastAsia"/>
        </w:rPr>
        <w:t>①</w:t>
      </w:r>
      <w:r>
        <w:rPr>
          <w:rFonts w:hint="default"/>
        </w:rPr>
        <w:t xml:space="preserve"> </w:t>
      </w:r>
      <w:r>
        <w:rPr>
          <w:rFonts w:hint="default"/>
        </w:rPr>
        <w:t>県民</w:t>
      </w:r>
    </w:p>
    <w:p>
      <w:pPr>
        <w:pStyle w:val="0"/>
        <w:rPr>
          <w:rFonts w:hint="default"/>
        </w:rPr>
      </w:pPr>
      <w:r>
        <w:rPr>
          <w:rFonts w:hint="eastAsia"/>
        </w:rPr>
        <w:t>障害や障害のある人への県民一人ひとりの正しい理解が共生社会の基盤となります。</w:t>
      </w:r>
    </w:p>
    <w:p>
      <w:pPr>
        <w:pStyle w:val="0"/>
        <w:rPr>
          <w:rFonts w:hint="default"/>
        </w:rPr>
      </w:pPr>
      <w:r>
        <w:rPr>
          <w:rFonts w:hint="eastAsia"/>
        </w:rPr>
        <w:t>障害のある人への正しい理解を深め、障害特性に応じた配慮を行うとともに、誰もが安心して暮らすことができるように、住民同士がつながり、気にかけ合うことができる地域づくりに向けてそれぞれの立場で取り組んでいくことが必要です。</w:t>
      </w:r>
    </w:p>
    <w:p>
      <w:pPr>
        <w:pStyle w:val="0"/>
        <w:rPr>
          <w:rFonts w:hint="default"/>
        </w:rPr>
      </w:pPr>
      <w:r>
        <w:rPr>
          <w:rFonts w:hint="eastAsia"/>
        </w:rPr>
        <w:t>②</w:t>
      </w:r>
      <w:r>
        <w:rPr>
          <w:rFonts w:hint="default"/>
        </w:rPr>
        <w:t xml:space="preserve"> </w:t>
      </w:r>
      <w:r>
        <w:rPr>
          <w:rFonts w:hint="default"/>
        </w:rPr>
        <w:t>障害のある人、障害者関係団体</w:t>
      </w:r>
    </w:p>
    <w:p>
      <w:pPr>
        <w:pStyle w:val="0"/>
        <w:rPr>
          <w:rFonts w:hint="default"/>
        </w:rPr>
      </w:pPr>
      <w:r>
        <w:rPr>
          <w:rFonts w:hint="eastAsia"/>
        </w:rPr>
        <w:t>障害のある人は、共生社会の実現に向けて、主体的に地域社会の活動に参加し、地域の人たちとの交流を深めていくことが必要です。</w:t>
      </w:r>
    </w:p>
    <w:p>
      <w:pPr>
        <w:pStyle w:val="0"/>
        <w:rPr>
          <w:rFonts w:hint="default"/>
        </w:rPr>
      </w:pPr>
      <w:r>
        <w:rPr>
          <w:rFonts w:hint="eastAsia"/>
        </w:rPr>
        <w:t>更には、地域における障害への理解を深めるため、障害特性に応じて必要な配慮や困りごとなどについて積極的に発信していくことが大切です。</w:t>
      </w:r>
    </w:p>
    <w:p>
      <w:pPr>
        <w:pStyle w:val="0"/>
        <w:rPr>
          <w:rFonts w:hint="default"/>
        </w:rPr>
      </w:pPr>
      <w:r>
        <w:rPr>
          <w:rFonts w:hint="eastAsia"/>
        </w:rPr>
        <w:t>また、障害者関係団体は、障害のある人やその家族等のニーズに応じた支援活動、障害や障害のある人に対する正しい理解を深めるための啓発活動など、個人や一事業者ではできない活動を自主的かつ積極的に実施することが必要です。</w:t>
      </w:r>
    </w:p>
    <w:p>
      <w:pPr>
        <w:pStyle w:val="0"/>
        <w:rPr>
          <w:rFonts w:hint="default"/>
        </w:rPr>
      </w:pPr>
      <w:r>
        <w:rPr>
          <w:rFonts w:hint="default"/>
        </w:rPr>
        <w:br w:type="page"/>
      </w:r>
    </w:p>
    <w:p>
      <w:pPr>
        <w:pStyle w:val="0"/>
        <w:rPr>
          <w:rFonts w:hint="default"/>
        </w:rPr>
      </w:pPr>
      <w:r>
        <w:rPr>
          <w:rFonts w:hint="default"/>
        </w:rPr>
        <w:t>24</w:t>
      </w:r>
      <w:r>
        <w:rPr>
          <w:rFonts w:hint="default"/>
        </w:rPr>
        <w:t>ページ</w:t>
      </w:r>
    </w:p>
    <w:p>
      <w:pPr>
        <w:pStyle w:val="0"/>
        <w:rPr>
          <w:rFonts w:hint="default"/>
        </w:rPr>
      </w:pPr>
      <w:r>
        <w:rPr>
          <w:rFonts w:hint="eastAsia"/>
        </w:rPr>
        <w:t>③</w:t>
      </w:r>
      <w:r>
        <w:rPr>
          <w:rFonts w:hint="default"/>
        </w:rPr>
        <w:t xml:space="preserve"> </w:t>
      </w:r>
      <w:r>
        <w:rPr>
          <w:rFonts w:hint="default"/>
        </w:rPr>
        <w:t>企業・事業者</w:t>
      </w:r>
    </w:p>
    <w:p>
      <w:pPr>
        <w:pStyle w:val="0"/>
        <w:rPr>
          <w:rFonts w:hint="default"/>
        </w:rPr>
      </w:pPr>
      <w:r>
        <w:rPr>
          <w:rFonts w:hint="eastAsia"/>
        </w:rPr>
        <w:t>障害者差別解消法に基づき義務付けられた障害のある人への合理的配慮について、理解を深め、適切に対応する必要があるほか、障害の有無にかかわらず利用しやすい施設や設備等の環境の整備やアクセシビリティに配慮した情報提供に努める必要があります。</w:t>
      </w:r>
    </w:p>
    <w:p>
      <w:pPr>
        <w:pStyle w:val="0"/>
        <w:rPr>
          <w:rFonts w:hint="default"/>
        </w:rPr>
      </w:pPr>
      <w:r>
        <w:rPr>
          <w:rFonts w:hint="eastAsia"/>
        </w:rPr>
        <w:t>また、働く意欲のある障害のある人の積極的な雇用を進めるとともに、職業能力の開発や向上など雇用の安定に向けた取組が求められます。</w:t>
      </w:r>
    </w:p>
    <w:p>
      <w:pPr>
        <w:pStyle w:val="0"/>
        <w:rPr>
          <w:rFonts w:hint="default"/>
        </w:rPr>
      </w:pPr>
      <w:r>
        <w:rPr>
          <w:rFonts w:hint="eastAsia"/>
        </w:rPr>
        <w:t>④</w:t>
      </w:r>
      <w:r>
        <w:rPr>
          <w:rFonts w:hint="default"/>
        </w:rPr>
        <w:t xml:space="preserve"> </w:t>
      </w:r>
      <w:r>
        <w:rPr>
          <w:rFonts w:hint="default"/>
        </w:rPr>
        <w:t>福祉サービス事業者</w:t>
      </w:r>
    </w:p>
    <w:p>
      <w:pPr>
        <w:pStyle w:val="0"/>
        <w:rPr>
          <w:rFonts w:hint="default"/>
        </w:rPr>
      </w:pPr>
      <w:r>
        <w:rPr>
          <w:rFonts w:hint="eastAsia"/>
        </w:rPr>
        <w:t>福祉サービスに関する情報提供のほか、障害のある人の意思や人格を尊重し、障害のある人の立場に立った適切なサービスの提供と、サービスの質の向上に努めることが求められています。</w:t>
      </w:r>
    </w:p>
    <w:p>
      <w:pPr>
        <w:pStyle w:val="0"/>
        <w:rPr>
          <w:rFonts w:hint="default"/>
        </w:rPr>
      </w:pPr>
      <w:r>
        <w:rPr>
          <w:rFonts w:hint="eastAsia"/>
        </w:rPr>
        <w:t>⑤</w:t>
      </w:r>
      <w:r>
        <w:rPr>
          <w:rFonts w:hint="default"/>
        </w:rPr>
        <w:t xml:space="preserve"> </w:t>
      </w:r>
      <w:r>
        <w:rPr>
          <w:rFonts w:hint="default"/>
        </w:rPr>
        <w:t>市町村</w:t>
      </w:r>
    </w:p>
    <w:p>
      <w:pPr>
        <w:pStyle w:val="0"/>
        <w:rPr>
          <w:rFonts w:hint="default"/>
        </w:rPr>
      </w:pPr>
      <w:r>
        <w:rPr>
          <w:rFonts w:hint="eastAsia"/>
        </w:rPr>
        <w:t>市町村は、障害福祉サービス等の実施主体であるとともに、住民に最も身近な立場から住民ニーズを的確に把握し、地域生活を支えるためのきめ細やかなサービスの提供を行っていくことが必要です。</w:t>
      </w:r>
    </w:p>
    <w:p>
      <w:pPr>
        <w:pStyle w:val="0"/>
        <w:rPr>
          <w:rFonts w:hint="default"/>
        </w:rPr>
      </w:pPr>
      <w:r>
        <w:rPr>
          <w:rFonts w:hint="eastAsia"/>
        </w:rPr>
        <w:t>そのため、保健・医療・福祉サービスを総合的・一体的に提供するための計画づくりや、サービス提供のための基盤整備などを進めていく役割が期待されています。</w:t>
      </w:r>
    </w:p>
    <w:p>
      <w:pPr>
        <w:pStyle w:val="0"/>
        <w:rPr>
          <w:rFonts w:hint="default"/>
        </w:rPr>
      </w:pPr>
      <w:r>
        <w:rPr>
          <w:rFonts w:hint="eastAsia"/>
        </w:rPr>
        <w:t>⑥</w:t>
      </w:r>
      <w:r>
        <w:rPr>
          <w:rFonts w:hint="default"/>
        </w:rPr>
        <w:t xml:space="preserve"> </w:t>
      </w:r>
      <w:r>
        <w:rPr>
          <w:rFonts w:hint="default"/>
        </w:rPr>
        <w:t>県</w:t>
      </w:r>
    </w:p>
    <w:p>
      <w:pPr>
        <w:pStyle w:val="0"/>
        <w:rPr>
          <w:rFonts w:hint="default"/>
        </w:rPr>
      </w:pPr>
      <w:r>
        <w:rPr>
          <w:rFonts w:hint="eastAsia"/>
        </w:rPr>
        <w:t>障害のある人の生活全般に係る医療や福祉、雇用、教育、社会参加の推進など幅広い分野にわたる障害者施策の円滑な推進に向け、国、関係機関等との連携を強化するとともに、各種制度の充実や財源の確保などを必要に応じて要請します。</w:t>
      </w:r>
    </w:p>
    <w:p>
      <w:pPr>
        <w:pStyle w:val="0"/>
        <w:rPr>
          <w:rFonts w:hint="default"/>
        </w:rPr>
      </w:pPr>
      <w:r>
        <w:rPr>
          <w:rFonts w:hint="eastAsia"/>
        </w:rPr>
        <w:t>また、市町村単位で行うことが困難な広域的あるいは専門的な事業の実施や、市町村への助言・支援に加えて、地域間で格差が生じないようなサービス提供体制づくりを推進します。</w:t>
      </w:r>
    </w:p>
    <w:p>
      <w:pPr>
        <w:pStyle w:val="0"/>
        <w:rPr>
          <w:rFonts w:hint="default"/>
        </w:rPr>
      </w:pPr>
      <w:r>
        <w:rPr>
          <w:rFonts w:hint="default"/>
        </w:rPr>
        <w:br w:type="page"/>
      </w:r>
    </w:p>
    <w:p>
      <w:pPr>
        <w:pStyle w:val="0"/>
        <w:rPr>
          <w:rFonts w:hint="default"/>
        </w:rPr>
      </w:pPr>
      <w:r>
        <w:rPr>
          <w:rFonts w:hint="default"/>
        </w:rPr>
        <w:t>25</w:t>
      </w:r>
      <w:r>
        <w:rPr>
          <w:rFonts w:hint="default"/>
        </w:rPr>
        <w:t>ページ</w:t>
      </w:r>
    </w:p>
    <w:p>
      <w:pPr>
        <w:pStyle w:val="0"/>
        <w:rPr>
          <w:rFonts w:hint="default"/>
        </w:rPr>
      </w:pPr>
      <w:r>
        <w:rPr>
          <w:rFonts w:hint="default"/>
        </w:rPr>
        <w:t>(2)</w:t>
      </w:r>
      <w:r>
        <w:rPr>
          <w:rFonts w:hint="default"/>
        </w:rPr>
        <w:t>推進体制</w:t>
      </w:r>
    </w:p>
    <w:p>
      <w:pPr>
        <w:pStyle w:val="0"/>
        <w:rPr>
          <w:rFonts w:hint="default"/>
        </w:rPr>
      </w:pPr>
      <w:r>
        <w:rPr>
          <w:rFonts w:hint="eastAsia"/>
        </w:rPr>
        <w:t>①</w:t>
      </w:r>
      <w:r>
        <w:rPr>
          <w:rFonts w:hint="default"/>
        </w:rPr>
        <w:t xml:space="preserve"> </w:t>
      </w:r>
      <w:r>
        <w:rPr>
          <w:rFonts w:hint="default"/>
        </w:rPr>
        <w:t>関係機関・団体との連携</w:t>
      </w:r>
    </w:p>
    <w:p>
      <w:pPr>
        <w:pStyle w:val="0"/>
        <w:rPr>
          <w:rFonts w:hint="default"/>
        </w:rPr>
      </w:pPr>
      <w:r>
        <w:rPr>
          <w:rFonts w:hint="eastAsia"/>
        </w:rPr>
        <w:t>本計画は、各分野の関係者により構成される「高知県障害者施策推進協議会」の意見を踏まえながら、市町村、関係機関・団体等との連携のもと、計画的かつ効果的に推進します。</w:t>
      </w:r>
    </w:p>
    <w:p>
      <w:pPr>
        <w:pStyle w:val="0"/>
        <w:rPr>
          <w:rFonts w:hint="default"/>
        </w:rPr>
      </w:pPr>
      <w:r>
        <w:rPr>
          <w:rFonts w:hint="eastAsia"/>
        </w:rPr>
        <w:t>また、地域自立支援協議会（注</w:t>
      </w:r>
      <w:r>
        <w:rPr>
          <w:rFonts w:hint="default"/>
        </w:rPr>
        <w:t>30</w:t>
      </w:r>
      <w:r>
        <w:rPr>
          <w:rFonts w:hint="default"/>
        </w:rPr>
        <w:t>）をはじめとする関係法令に基づく協議会等を中心として、事業者や関係機関と連携しながら、それぞれの地域の実情に応じた施策を推進します。</w:t>
      </w:r>
    </w:p>
    <w:p>
      <w:pPr>
        <w:pStyle w:val="0"/>
        <w:rPr>
          <w:rFonts w:hint="default"/>
        </w:rPr>
      </w:pPr>
      <w:r>
        <w:rPr>
          <w:rFonts w:hint="eastAsia"/>
        </w:rPr>
        <w:t>②</w:t>
      </w:r>
      <w:r>
        <w:rPr>
          <w:rFonts w:hint="default"/>
        </w:rPr>
        <w:t xml:space="preserve"> </w:t>
      </w:r>
      <w:r>
        <w:rPr>
          <w:rFonts w:hint="default"/>
        </w:rPr>
        <w:t>計画推進のための普及・啓発</w:t>
      </w:r>
    </w:p>
    <w:p>
      <w:pPr>
        <w:pStyle w:val="0"/>
        <w:rPr>
          <w:rFonts w:hint="default"/>
        </w:rPr>
      </w:pPr>
      <w:r>
        <w:rPr>
          <w:rFonts w:hint="eastAsia"/>
        </w:rPr>
        <w:t>市町村をはじめ、各団体や県民、企業等が連携してこの計画に取り組んでいけるよう、障害や障害のある人の理解の促進と併せ、計画の趣旨や各種事業について、様々な機会をとおして積極的に普及・啓発を行います。</w:t>
      </w:r>
    </w:p>
    <w:p>
      <w:pPr>
        <w:pStyle w:val="0"/>
        <w:rPr>
          <w:rFonts w:hint="default"/>
        </w:rPr>
      </w:pPr>
      <w:r>
        <w:rPr>
          <w:rFonts w:hint="eastAsia"/>
        </w:rPr>
        <w:t>③</w:t>
      </w:r>
      <w:r>
        <w:rPr>
          <w:rFonts w:hint="default"/>
        </w:rPr>
        <w:t xml:space="preserve"> </w:t>
      </w:r>
      <w:r>
        <w:rPr>
          <w:rFonts w:hint="default"/>
        </w:rPr>
        <w:t>政策・方針検討の場への障害のある人の参画促進</w:t>
      </w:r>
    </w:p>
    <w:p>
      <w:pPr>
        <w:pStyle w:val="0"/>
        <w:rPr>
          <w:rFonts w:hint="default"/>
        </w:rPr>
      </w:pPr>
      <w:r>
        <w:rPr>
          <w:rFonts w:hint="eastAsia"/>
        </w:rPr>
        <w:t>障害者施策をはじめ、各分野の政策・方針を検討する際には、障害のある人の視点で暮らしやすいまちづくりを進めていくため、各種審議会や委員会などへの障害のある人の積極的な参画を図り、障害のある人やその家族の意見が反映できるような体制づくりを進めます。</w:t>
      </w:r>
    </w:p>
    <w:p>
      <w:pPr>
        <w:pStyle w:val="0"/>
        <w:rPr>
          <w:rFonts w:hint="default"/>
        </w:rPr>
      </w:pPr>
      <w:r>
        <w:rPr>
          <w:rFonts w:hint="eastAsia"/>
        </w:rPr>
        <w:t>④</w:t>
      </w:r>
      <w:r>
        <w:rPr>
          <w:rFonts w:hint="default"/>
        </w:rPr>
        <w:t xml:space="preserve"> </w:t>
      </w:r>
      <w:r>
        <w:rPr>
          <w:rFonts w:hint="default"/>
        </w:rPr>
        <w:t>様々な意見の反映</w:t>
      </w:r>
    </w:p>
    <w:p>
      <w:pPr>
        <w:pStyle w:val="0"/>
        <w:rPr>
          <w:rFonts w:hint="default"/>
        </w:rPr>
      </w:pPr>
      <w:r>
        <w:rPr>
          <w:rFonts w:hint="eastAsia"/>
        </w:rPr>
        <w:t>本計画は、県民の皆様の意見に加え、各障害者関係団体、「高知県障害者施策推進協議会」の意見・要望をもとに策定しています。</w:t>
      </w:r>
    </w:p>
    <w:p>
      <w:pPr>
        <w:pStyle w:val="0"/>
        <w:rPr>
          <w:rFonts w:hint="default"/>
        </w:rPr>
      </w:pPr>
      <w:r>
        <w:rPr>
          <w:rFonts w:hint="eastAsia"/>
        </w:rPr>
        <w:t>これらの意見や要望のうち、計画に直接盛り込むことができなかったものについても、今後の施策の推進や見直しなどの中で可能な限り反映させることに努めます。</w:t>
      </w:r>
    </w:p>
    <w:p>
      <w:pPr>
        <w:pStyle w:val="0"/>
        <w:rPr>
          <w:rFonts w:hint="default"/>
        </w:rPr>
      </w:pPr>
    </w:p>
    <w:p>
      <w:pPr>
        <w:pStyle w:val="0"/>
        <w:rPr>
          <w:rFonts w:hint="default"/>
        </w:rPr>
      </w:pPr>
      <w:r>
        <w:rPr>
          <w:rFonts w:hint="default"/>
        </w:rPr>
        <w:t>25</w:t>
      </w:r>
      <w:r>
        <w:rPr>
          <w:rFonts w:hint="default"/>
        </w:rPr>
        <w:t>ページの語句の説明</w:t>
      </w:r>
    </w:p>
    <w:p>
      <w:pPr>
        <w:pStyle w:val="0"/>
        <w:rPr>
          <w:rFonts w:hint="default"/>
        </w:rPr>
      </w:pPr>
      <w:r>
        <w:rPr>
          <w:rFonts w:hint="eastAsia"/>
        </w:rPr>
        <w:t>（注</w:t>
      </w:r>
      <w:r>
        <w:rPr>
          <w:rFonts w:hint="default"/>
        </w:rPr>
        <w:t>30</w:t>
      </w:r>
      <w:r>
        <w:rPr>
          <w:rFonts w:hint="default"/>
        </w:rPr>
        <w:t>）地域自立支援協議会</w:t>
      </w:r>
    </w:p>
    <w:p>
      <w:pPr>
        <w:pStyle w:val="0"/>
        <w:rPr>
          <w:rFonts w:hint="default"/>
        </w:rPr>
      </w:pPr>
      <w:r>
        <w:rPr>
          <w:rFonts w:hint="eastAsia"/>
        </w:rPr>
        <w:t>地域の関係者が集まり、個別の相談支援の事例を通じて明らかになった地域の課題を共有し、地域のサービス基盤の整備を着実に進めていくための協議会です。</w:t>
      </w:r>
    </w:p>
    <w:p>
      <w:pPr>
        <w:pStyle w:val="0"/>
        <w:rPr>
          <w:rFonts w:hint="default"/>
        </w:rPr>
      </w:pPr>
      <w:r>
        <w:rPr>
          <w:rFonts w:hint="default"/>
        </w:rPr>
        <w:t>25</w:t>
      </w:r>
      <w:r>
        <w:rPr>
          <w:rFonts w:hint="default"/>
        </w:rPr>
        <w:t>ページの語句の説明、終わり</w:t>
      </w:r>
    </w:p>
    <w:p>
      <w:pPr>
        <w:pStyle w:val="0"/>
        <w:rPr>
          <w:rFonts w:hint="default"/>
        </w:rPr>
      </w:pPr>
    </w:p>
    <w:p>
      <w:pPr>
        <w:pStyle w:val="0"/>
        <w:rPr>
          <w:rFonts w:hint="default"/>
        </w:rPr>
      </w:pPr>
      <w:r>
        <w:rPr>
          <w:rFonts w:hint="default"/>
        </w:rPr>
        <w:br w:type="page"/>
      </w:r>
    </w:p>
    <w:p>
      <w:pPr>
        <w:pStyle w:val="0"/>
        <w:rPr>
          <w:rFonts w:hint="default"/>
        </w:rPr>
      </w:pPr>
      <w:r>
        <w:rPr>
          <w:rFonts w:hint="default"/>
        </w:rPr>
        <w:t>26</w:t>
      </w:r>
      <w:r>
        <w:rPr>
          <w:rFonts w:hint="default"/>
        </w:rPr>
        <w:t>ページ</w:t>
      </w:r>
    </w:p>
    <w:p>
      <w:pPr>
        <w:pStyle w:val="0"/>
        <w:rPr>
          <w:rFonts w:hint="default"/>
        </w:rPr>
      </w:pPr>
      <w:r>
        <w:rPr>
          <w:rFonts w:hint="default"/>
        </w:rPr>
        <w:t>(3)</w:t>
      </w:r>
      <w:r>
        <w:rPr>
          <w:rFonts w:hint="default"/>
        </w:rPr>
        <w:t>計画の目指す姿</w:t>
      </w:r>
    </w:p>
    <w:p>
      <w:pPr>
        <w:pStyle w:val="0"/>
        <w:rPr>
          <w:rFonts w:hint="default"/>
        </w:rPr>
      </w:pPr>
      <w:r>
        <w:rPr>
          <w:rFonts w:hint="eastAsia"/>
        </w:rPr>
        <w:t>本計画では、基本理念である「障害のある人もない人も、ともに支え合い、安心して、いきいきと暮らせる『共生社会』の実現」を目指しています。</w:t>
      </w:r>
    </w:p>
    <w:p>
      <w:pPr>
        <w:pStyle w:val="0"/>
        <w:rPr>
          <w:rFonts w:hint="default"/>
        </w:rPr>
      </w:pPr>
      <w:r>
        <w:rPr>
          <w:rFonts w:hint="eastAsia"/>
        </w:rPr>
        <w:t>その「共生社会」の実現に向けて計画全体の進捗状況を図る上で、「県民意識調査」や「当事者調査」の結果に基づき、参考とすべき指標を参考指標として、本計画期間中に目指す目標値を設定し、中間見直し及び次期計画策定時に確認、評価を行います。</w:t>
      </w:r>
    </w:p>
    <w:p>
      <w:pPr>
        <w:pStyle w:val="0"/>
        <w:rPr>
          <w:rFonts w:hint="default"/>
        </w:rPr>
      </w:pPr>
    </w:p>
    <w:p>
      <w:pPr>
        <w:pStyle w:val="0"/>
        <w:rPr>
          <w:rFonts w:hint="default"/>
        </w:rPr>
      </w:pPr>
      <w:r>
        <w:rPr>
          <w:rFonts w:hint="eastAsia"/>
        </w:rPr>
        <w:t>表、参考指標の説明</w:t>
      </w:r>
    </w:p>
    <w:p>
      <w:pPr>
        <w:pStyle w:val="0"/>
        <w:rPr>
          <w:rFonts w:hint="default"/>
        </w:rPr>
      </w:pPr>
      <w:r>
        <w:rPr>
          <w:rFonts w:hint="eastAsia"/>
        </w:rPr>
        <w:t>障害のある人が「周りの人の理解が進んでいる」と感じる人の割合</w:t>
      </w:r>
    </w:p>
    <w:p>
      <w:pPr>
        <w:pStyle w:val="0"/>
        <w:rPr>
          <w:rFonts w:hint="default"/>
        </w:rPr>
      </w:pPr>
      <w:r>
        <w:rPr>
          <w:rFonts w:hint="eastAsia"/>
        </w:rPr>
        <w:t>現状値（令和</w:t>
      </w:r>
      <w:r>
        <w:rPr>
          <w:rFonts w:hint="default"/>
        </w:rPr>
        <w:t>4</w:t>
      </w:r>
      <w:r>
        <w:rPr>
          <w:rFonts w:hint="default"/>
        </w:rPr>
        <w:t>年）</w:t>
      </w:r>
      <w:r>
        <w:rPr>
          <w:rFonts w:hint="default"/>
        </w:rPr>
        <w:t>54.4</w:t>
      </w:r>
      <w:r>
        <w:rPr>
          <w:rFonts w:hint="default"/>
        </w:rPr>
        <w:t>％</w:t>
      </w:r>
    </w:p>
    <w:p>
      <w:pPr>
        <w:pStyle w:val="0"/>
        <w:rPr>
          <w:rFonts w:hint="default"/>
        </w:rPr>
      </w:pPr>
      <w:r>
        <w:rPr>
          <w:rFonts w:hint="eastAsia"/>
        </w:rPr>
        <w:t>目標値（令和</w:t>
      </w:r>
      <w:r>
        <w:rPr>
          <w:rFonts w:hint="default"/>
        </w:rPr>
        <w:t>11</w:t>
      </w:r>
      <w:r>
        <w:rPr>
          <w:rFonts w:hint="default"/>
        </w:rPr>
        <w:t>年）</w:t>
      </w:r>
      <w:r>
        <w:rPr>
          <w:rFonts w:hint="default"/>
        </w:rPr>
        <w:t>65.0</w:t>
      </w:r>
      <w:r>
        <w:rPr>
          <w:rFonts w:hint="default"/>
        </w:rPr>
        <w:t>％</w:t>
      </w:r>
    </w:p>
    <w:p>
      <w:pPr>
        <w:pStyle w:val="0"/>
        <w:rPr>
          <w:rFonts w:hint="default"/>
        </w:rPr>
      </w:pPr>
      <w:r>
        <w:rPr>
          <w:rFonts w:hint="eastAsia"/>
        </w:rPr>
        <w:t>障害のある人が「高知県が障害のある人にとって住みやすい県」と感じる割合</w:t>
      </w:r>
    </w:p>
    <w:p>
      <w:pPr>
        <w:pStyle w:val="0"/>
        <w:rPr>
          <w:rFonts w:hint="default"/>
        </w:rPr>
      </w:pPr>
      <w:r>
        <w:rPr>
          <w:rFonts w:hint="eastAsia"/>
        </w:rPr>
        <w:t>現状値（令和</w:t>
      </w:r>
      <w:r>
        <w:rPr>
          <w:rFonts w:hint="default"/>
        </w:rPr>
        <w:t>4</w:t>
      </w:r>
      <w:r>
        <w:rPr>
          <w:rFonts w:hint="default"/>
        </w:rPr>
        <w:t>年）</w:t>
      </w:r>
      <w:r>
        <w:rPr>
          <w:rFonts w:hint="default"/>
        </w:rPr>
        <w:t>54.1</w:t>
      </w:r>
      <w:r>
        <w:rPr>
          <w:rFonts w:hint="default"/>
        </w:rPr>
        <w:t>％</w:t>
      </w:r>
    </w:p>
    <w:p>
      <w:pPr>
        <w:pStyle w:val="0"/>
        <w:rPr>
          <w:rFonts w:hint="default"/>
        </w:rPr>
      </w:pPr>
      <w:r>
        <w:rPr>
          <w:rFonts w:hint="eastAsia"/>
        </w:rPr>
        <w:t>目標値（令和</w:t>
      </w:r>
      <w:r>
        <w:rPr>
          <w:rFonts w:hint="default"/>
        </w:rPr>
        <w:t>11</w:t>
      </w:r>
      <w:r>
        <w:rPr>
          <w:rFonts w:hint="default"/>
        </w:rPr>
        <w:t>年）</w:t>
      </w:r>
      <w:r>
        <w:rPr>
          <w:rFonts w:hint="default"/>
        </w:rPr>
        <w:t>65.0</w:t>
      </w:r>
      <w:r>
        <w:rPr>
          <w:rFonts w:hint="default"/>
        </w:rPr>
        <w:t>％</w:t>
      </w:r>
    </w:p>
    <w:p>
      <w:pPr>
        <w:pStyle w:val="0"/>
        <w:rPr>
          <w:rFonts w:hint="default"/>
        </w:rPr>
      </w:pPr>
      <w:r>
        <w:rPr>
          <w:rFonts w:hint="eastAsia"/>
        </w:rPr>
        <w:t>「障害のある人の社会参加が進んだ」と思う割合</w:t>
      </w:r>
    </w:p>
    <w:p>
      <w:pPr>
        <w:pStyle w:val="0"/>
        <w:rPr>
          <w:rFonts w:hint="default"/>
        </w:rPr>
      </w:pPr>
      <w:r>
        <w:rPr>
          <w:rFonts w:hint="eastAsia"/>
        </w:rPr>
        <w:t>現状値（令和</w:t>
      </w:r>
      <w:r>
        <w:rPr>
          <w:rFonts w:hint="default"/>
        </w:rPr>
        <w:t>4</w:t>
      </w:r>
      <w:r>
        <w:rPr>
          <w:rFonts w:hint="default"/>
        </w:rPr>
        <w:t>年）</w:t>
      </w:r>
      <w:r>
        <w:rPr>
          <w:rFonts w:hint="default"/>
        </w:rPr>
        <w:t>45.2</w:t>
      </w:r>
      <w:r>
        <w:rPr>
          <w:rFonts w:hint="default"/>
        </w:rPr>
        <w:t>％</w:t>
      </w:r>
    </w:p>
    <w:p>
      <w:pPr>
        <w:pStyle w:val="0"/>
        <w:rPr>
          <w:rFonts w:hint="default"/>
        </w:rPr>
      </w:pPr>
      <w:r>
        <w:rPr>
          <w:rFonts w:hint="eastAsia"/>
        </w:rPr>
        <w:t>目標値（令和</w:t>
      </w:r>
      <w:r>
        <w:rPr>
          <w:rFonts w:hint="default"/>
        </w:rPr>
        <w:t>11</w:t>
      </w:r>
      <w:r>
        <w:rPr>
          <w:rFonts w:hint="default"/>
        </w:rPr>
        <w:t>年）</w:t>
      </w:r>
      <w:r>
        <w:rPr>
          <w:rFonts w:hint="default"/>
        </w:rPr>
        <w:t>55.0</w:t>
      </w:r>
      <w:r>
        <w:rPr>
          <w:rFonts w:hint="default"/>
        </w:rPr>
        <w:t>％</w:t>
      </w:r>
    </w:p>
    <w:p>
      <w:pPr>
        <w:pStyle w:val="0"/>
        <w:rPr>
          <w:rFonts w:hint="default"/>
        </w:rPr>
      </w:pPr>
      <w:r>
        <w:rPr>
          <w:rFonts w:hint="eastAsia"/>
        </w:rPr>
        <w:t>障害のある人が「地震等の災害時に不安に思うことがない」と回答する割合</w:t>
      </w:r>
    </w:p>
    <w:p>
      <w:pPr>
        <w:pStyle w:val="0"/>
        <w:rPr>
          <w:rFonts w:hint="default"/>
        </w:rPr>
      </w:pPr>
      <w:r>
        <w:rPr>
          <w:rFonts w:hint="eastAsia"/>
        </w:rPr>
        <w:t>現状値（令和</w:t>
      </w:r>
      <w:r>
        <w:rPr>
          <w:rFonts w:hint="default"/>
        </w:rPr>
        <w:t>4</w:t>
      </w:r>
      <w:r>
        <w:rPr>
          <w:rFonts w:hint="default"/>
        </w:rPr>
        <w:t>年）</w:t>
      </w:r>
      <w:r>
        <w:rPr>
          <w:rFonts w:hint="default"/>
        </w:rPr>
        <w:t>12.4</w:t>
      </w:r>
      <w:r>
        <w:rPr>
          <w:rFonts w:hint="default"/>
        </w:rPr>
        <w:t>％</w:t>
      </w:r>
    </w:p>
    <w:p>
      <w:pPr>
        <w:pStyle w:val="0"/>
        <w:rPr>
          <w:rFonts w:hint="default"/>
        </w:rPr>
      </w:pPr>
      <w:r>
        <w:rPr>
          <w:rFonts w:hint="eastAsia"/>
        </w:rPr>
        <w:t>目標値（令和</w:t>
      </w:r>
      <w:r>
        <w:rPr>
          <w:rFonts w:hint="default"/>
        </w:rPr>
        <w:t>11</w:t>
      </w:r>
      <w:r>
        <w:rPr>
          <w:rFonts w:hint="default"/>
        </w:rPr>
        <w:t>年）</w:t>
      </w:r>
      <w:r>
        <w:rPr>
          <w:rFonts w:hint="default"/>
        </w:rPr>
        <w:t>50.0</w:t>
      </w:r>
      <w:r>
        <w:rPr>
          <w:rFonts w:hint="default"/>
        </w:rPr>
        <w:t>％</w:t>
      </w:r>
    </w:p>
    <w:p>
      <w:pPr>
        <w:pStyle w:val="0"/>
        <w:rPr>
          <w:rFonts w:hint="default"/>
        </w:rPr>
      </w:pPr>
      <w:r>
        <w:rPr>
          <w:rFonts w:hint="default"/>
        </w:rPr>
        <w:t>表の説明、終わり</w:t>
      </w:r>
    </w:p>
    <w:p>
      <w:pPr>
        <w:pStyle w:val="0"/>
        <w:rPr>
          <w:rFonts w:hint="default"/>
        </w:rPr>
      </w:pPr>
    </w:p>
    <w:p>
      <w:pPr>
        <w:pStyle w:val="0"/>
        <w:rPr>
          <w:rFonts w:hint="default"/>
        </w:rPr>
      </w:pPr>
      <w:r>
        <w:rPr>
          <w:rFonts w:hint="default"/>
        </w:rPr>
        <w:t>(4)</w:t>
      </w:r>
      <w:r>
        <w:rPr>
          <w:rFonts w:hint="default"/>
        </w:rPr>
        <w:t>進捗管理と点検・評価</w:t>
      </w:r>
    </w:p>
    <w:p>
      <w:pPr>
        <w:pStyle w:val="0"/>
        <w:rPr>
          <w:rFonts w:hint="default"/>
        </w:rPr>
      </w:pPr>
      <w:r>
        <w:rPr>
          <w:rFonts w:hint="eastAsia"/>
        </w:rPr>
        <w:t>①</w:t>
      </w:r>
      <w:r>
        <w:rPr>
          <w:rFonts w:hint="default"/>
        </w:rPr>
        <w:t xml:space="preserve"> </w:t>
      </w:r>
      <w:r>
        <w:rPr>
          <w:rFonts w:hint="default"/>
        </w:rPr>
        <w:t>計画の着実な推進</w:t>
      </w:r>
    </w:p>
    <w:p>
      <w:pPr>
        <w:pStyle w:val="0"/>
        <w:rPr>
          <w:rFonts w:hint="default"/>
        </w:rPr>
      </w:pPr>
      <w:r>
        <w:rPr>
          <w:rFonts w:hint="eastAsia"/>
        </w:rPr>
        <w:t>本計画の着実かつ効果的な推進を図るため、計画を立て</w:t>
      </w:r>
      <w:r>
        <w:rPr>
          <w:rFonts w:hint="default"/>
        </w:rPr>
        <w:t>(Plan)</w:t>
      </w:r>
      <w:r>
        <w:rPr>
          <w:rFonts w:hint="default"/>
        </w:rPr>
        <w:t>、実施</w:t>
      </w:r>
      <w:r>
        <w:rPr>
          <w:rFonts w:hint="default"/>
        </w:rPr>
        <w:t>(Do)</w:t>
      </w:r>
      <w:r>
        <w:rPr>
          <w:rFonts w:hint="default"/>
        </w:rPr>
        <w:t>、その進行状況を定期的に把握し点検・評価</w:t>
      </w:r>
      <w:r>
        <w:rPr>
          <w:rFonts w:hint="default"/>
        </w:rPr>
        <w:t>(Check)</w:t>
      </w:r>
      <w:r>
        <w:rPr>
          <w:rFonts w:hint="default"/>
        </w:rPr>
        <w:t>した上で、その後の取組に反映する</w:t>
      </w:r>
      <w:r>
        <w:rPr>
          <w:rFonts w:hint="default"/>
        </w:rPr>
        <w:t>(Action)</w:t>
      </w:r>
      <w:r>
        <w:rPr>
          <w:rFonts w:hint="default"/>
        </w:rPr>
        <w:t>、というＰＤＣＡサイクルの考え方に基づき、各施策や事業の実施状況について定期的に点検・評価を行うとともに、施策の充実・見直しについての検討を進めます。</w:t>
      </w:r>
    </w:p>
    <w:p>
      <w:pPr>
        <w:pStyle w:val="0"/>
        <w:rPr>
          <w:rFonts w:hint="default"/>
        </w:rPr>
      </w:pPr>
      <w:r>
        <w:rPr>
          <w:rFonts w:hint="eastAsia"/>
        </w:rPr>
        <w:t>②</w:t>
      </w:r>
      <w:r>
        <w:rPr>
          <w:rFonts w:hint="default"/>
        </w:rPr>
        <w:t xml:space="preserve"> </w:t>
      </w:r>
      <w:r>
        <w:rPr>
          <w:rFonts w:hint="default"/>
        </w:rPr>
        <w:t>進捗状況を評価するための指標</w:t>
      </w:r>
    </w:p>
    <w:p>
      <w:pPr>
        <w:pStyle w:val="0"/>
        <w:rPr>
          <w:rFonts w:hint="default"/>
        </w:rPr>
      </w:pPr>
      <w:r>
        <w:rPr>
          <w:rFonts w:hint="eastAsia"/>
        </w:rPr>
        <w:t>計画を着実かつ効果的に実施するため、進捗状況等を客観的に判断できるよう、施策体系の</w:t>
      </w:r>
      <w:r>
        <w:rPr>
          <w:rFonts w:hint="default"/>
        </w:rPr>
        <w:t>4</w:t>
      </w:r>
      <w:r>
        <w:rPr>
          <w:rFonts w:hint="default"/>
        </w:rPr>
        <w:t>つの柱の</w:t>
      </w:r>
      <w:r>
        <w:rPr>
          <w:rFonts w:hint="default"/>
        </w:rPr>
        <w:t>11</w:t>
      </w:r>
      <w:r>
        <w:rPr>
          <w:rFonts w:hint="default"/>
        </w:rPr>
        <w:t>の施策分野ごとに「ＫＰＩ」</w:t>
      </w:r>
      <w:r>
        <w:rPr>
          <w:rFonts w:hint="default"/>
        </w:rPr>
        <w:t>(</w:t>
      </w:r>
      <w:r>
        <w:rPr>
          <w:rFonts w:hint="default"/>
        </w:rPr>
        <w:t>評価指標：目標に対して施策が達成されているかを定量的に示す指標のこと。</w:t>
      </w:r>
      <w:r>
        <w:rPr>
          <w:rFonts w:hint="default"/>
        </w:rPr>
        <w:t>)</w:t>
      </w:r>
      <w:r>
        <w:rPr>
          <w:rFonts w:hint="default"/>
        </w:rPr>
        <w:t>を設定します。</w:t>
      </w:r>
    </w:p>
    <w:p>
      <w:pPr>
        <w:pStyle w:val="0"/>
        <w:rPr>
          <w:rFonts w:hint="default"/>
        </w:rPr>
      </w:pPr>
      <w:r>
        <w:rPr>
          <w:rFonts w:hint="default"/>
        </w:rPr>
        <w:br w:type="page"/>
      </w:r>
    </w:p>
    <w:p>
      <w:pPr>
        <w:pStyle w:val="0"/>
        <w:rPr>
          <w:rFonts w:hint="default"/>
        </w:rPr>
      </w:pPr>
      <w:r>
        <w:rPr>
          <w:rFonts w:hint="default"/>
        </w:rPr>
        <w:t>27</w:t>
      </w:r>
      <w:r>
        <w:rPr>
          <w:rFonts w:hint="default"/>
        </w:rPr>
        <w:t>ページ</w:t>
      </w:r>
    </w:p>
    <w:p>
      <w:pPr>
        <w:pStyle w:val="0"/>
        <w:rPr>
          <w:rFonts w:hint="default"/>
        </w:rPr>
      </w:pPr>
      <w:r>
        <w:rPr>
          <w:rFonts w:hint="eastAsia"/>
        </w:rPr>
        <w:t>③</w:t>
      </w:r>
      <w:r>
        <w:rPr>
          <w:rFonts w:hint="default"/>
        </w:rPr>
        <w:t xml:space="preserve"> </w:t>
      </w:r>
      <w:r>
        <w:rPr>
          <w:rFonts w:hint="default"/>
        </w:rPr>
        <w:t>進捗管理と指標等の見直し</w:t>
      </w:r>
    </w:p>
    <w:p>
      <w:pPr>
        <w:pStyle w:val="0"/>
        <w:rPr>
          <w:rFonts w:hint="default"/>
        </w:rPr>
      </w:pPr>
      <w:r>
        <w:rPr>
          <w:rFonts w:hint="eastAsia"/>
        </w:rPr>
        <w:t>計画の進捗管理については、設定した「ＫＰＩ」に係る進捗状況等を毎年、「高知県障害者施策推進協議会」に報告し、成果や課題等の把握・分析を行い、更に必要な対策の追加や指標の見直しを行うことで、次年度以降の施策・事業に反映させていきます。</w:t>
      </w:r>
    </w:p>
    <w:p>
      <w:pPr>
        <w:pStyle w:val="0"/>
        <w:rPr>
          <w:rFonts w:hint="default"/>
        </w:rPr>
      </w:pPr>
      <w:r>
        <w:rPr>
          <w:rFonts w:hint="eastAsia"/>
        </w:rPr>
        <w:t>なお、本計画における「ＫＰＩ」は、県における様々な分野の計画等との整合性を図るものとし、他の計画の見直しに併せて、見直しを行うこととします。</w:t>
      </w:r>
    </w:p>
    <w:p>
      <w:pPr>
        <w:pStyle w:val="0"/>
        <w:rPr>
          <w:rFonts w:hint="default"/>
        </w:rPr>
      </w:pPr>
    </w:p>
    <w:p>
      <w:pPr>
        <w:pStyle w:val="0"/>
        <w:rPr>
          <w:rFonts w:hint="default"/>
        </w:rPr>
      </w:pPr>
      <w:r>
        <w:rPr>
          <w:rFonts w:hint="default"/>
        </w:rPr>
        <w:t>27</w:t>
      </w:r>
      <w:r>
        <w:rPr>
          <w:rFonts w:hint="default"/>
        </w:rPr>
        <w:t>ページ</w:t>
      </w:r>
    </w:p>
    <w:p>
      <w:pPr>
        <w:pStyle w:val="0"/>
        <w:rPr>
          <w:rFonts w:hint="default"/>
        </w:rPr>
      </w:pPr>
      <w:r>
        <w:rPr>
          <w:rFonts w:hint="eastAsia"/>
        </w:rPr>
        <w:t>表、ＫＰＩ（評価指標）の説明</w:t>
      </w:r>
    </w:p>
    <w:p>
      <w:pPr>
        <w:pStyle w:val="0"/>
        <w:rPr>
          <w:rFonts w:hint="default"/>
        </w:rPr>
      </w:pPr>
      <w:r>
        <w:rPr>
          <w:rFonts w:hint="eastAsia"/>
        </w:rPr>
        <w:t>時点の表記について</w:t>
      </w:r>
    </w:p>
    <w:p>
      <w:pPr>
        <w:pStyle w:val="0"/>
        <w:rPr>
          <w:rFonts w:hint="default"/>
        </w:rPr>
      </w:pPr>
      <w:r>
        <w:rPr>
          <w:rFonts w:hint="eastAsia"/>
        </w:rPr>
        <w:t>年度：年度末時点を示しています。</w:t>
      </w:r>
    </w:p>
    <w:p>
      <w:pPr>
        <w:pStyle w:val="0"/>
        <w:rPr>
          <w:rFonts w:hint="default"/>
        </w:rPr>
      </w:pPr>
      <w:r>
        <w:rPr>
          <w:rFonts w:hint="eastAsia"/>
        </w:rPr>
        <w:t>ともに支えあう地域づくり</w:t>
      </w:r>
    </w:p>
    <w:p>
      <w:pPr>
        <w:pStyle w:val="0"/>
        <w:rPr>
          <w:rFonts w:hint="default"/>
        </w:rPr>
      </w:pPr>
      <w:r>
        <w:rPr>
          <w:rFonts w:hint="eastAsia"/>
        </w:rPr>
        <w:t>障害者差別解消の推進と心のバリアフリー</w:t>
      </w:r>
    </w:p>
    <w:p>
      <w:pPr>
        <w:pStyle w:val="0"/>
        <w:rPr>
          <w:rFonts w:hint="default"/>
        </w:rPr>
      </w:pPr>
      <w:r>
        <w:rPr>
          <w:rFonts w:hint="eastAsia"/>
        </w:rPr>
        <w:t>障害者差別解消法の認知度</w:t>
      </w:r>
    </w:p>
    <w:p>
      <w:pPr>
        <w:pStyle w:val="0"/>
        <w:rPr>
          <w:rFonts w:hint="default"/>
        </w:rPr>
      </w:pPr>
      <w:r>
        <w:rPr>
          <w:rFonts w:hint="eastAsia"/>
        </w:rPr>
        <w:t>現状値　</w:t>
      </w:r>
      <w:r>
        <w:rPr>
          <w:rFonts w:hint="default"/>
        </w:rPr>
        <w:t>48.2</w:t>
      </w:r>
      <w:r>
        <w:rPr>
          <w:rFonts w:hint="default"/>
        </w:rPr>
        <w:t>％（令和</w:t>
      </w:r>
      <w:r>
        <w:rPr>
          <w:rFonts w:hint="default"/>
        </w:rPr>
        <w:t>4</w:t>
      </w:r>
      <w:r>
        <w:rPr>
          <w:rFonts w:hint="default"/>
        </w:rPr>
        <w:t>年</w:t>
      </w:r>
      <w:r>
        <w:rPr>
          <w:rFonts w:hint="default"/>
        </w:rPr>
        <w:t>10</w:t>
      </w:r>
      <w:r>
        <w:rPr>
          <w:rFonts w:hint="default"/>
        </w:rPr>
        <w:t>月）</w:t>
      </w:r>
    </w:p>
    <w:p>
      <w:pPr>
        <w:pStyle w:val="0"/>
        <w:rPr>
          <w:rFonts w:hint="default"/>
        </w:rPr>
      </w:pPr>
      <w:r>
        <w:rPr>
          <w:rFonts w:hint="eastAsia"/>
        </w:rPr>
        <w:t>目標値　</w:t>
      </w:r>
      <w:r>
        <w:rPr>
          <w:rFonts w:hint="default"/>
        </w:rPr>
        <w:t>80.0</w:t>
      </w:r>
      <w:r>
        <w:rPr>
          <w:rFonts w:hint="default"/>
        </w:rPr>
        <w:t>％（令和</w:t>
      </w:r>
      <w:r>
        <w:rPr>
          <w:rFonts w:hint="default"/>
        </w:rPr>
        <w:t>11</w:t>
      </w:r>
      <w:r>
        <w:rPr>
          <w:rFonts w:hint="default"/>
        </w:rPr>
        <w:t>年度）</w:t>
      </w:r>
    </w:p>
    <w:p>
      <w:pPr>
        <w:pStyle w:val="0"/>
        <w:rPr>
          <w:rFonts w:hint="default"/>
        </w:rPr>
      </w:pPr>
      <w:r>
        <w:rPr>
          <w:rFonts w:hint="eastAsia"/>
        </w:rPr>
        <w:t>ヘルプマーク（注</w:t>
      </w:r>
      <w:r>
        <w:rPr>
          <w:rFonts w:hint="default"/>
        </w:rPr>
        <w:t>31</w:t>
      </w:r>
      <w:r>
        <w:rPr>
          <w:rFonts w:hint="default"/>
        </w:rPr>
        <w:t>）の認知度</w:t>
      </w:r>
    </w:p>
    <w:p>
      <w:pPr>
        <w:pStyle w:val="0"/>
        <w:rPr>
          <w:rFonts w:hint="default"/>
        </w:rPr>
      </w:pPr>
      <w:r>
        <w:rPr>
          <w:rFonts w:hint="eastAsia"/>
        </w:rPr>
        <w:t>現状値　</w:t>
      </w:r>
      <w:r>
        <w:rPr>
          <w:rFonts w:hint="default"/>
        </w:rPr>
        <w:t>25.6</w:t>
      </w:r>
      <w:r>
        <w:rPr>
          <w:rFonts w:hint="default"/>
        </w:rPr>
        <w:t>％（令和</w:t>
      </w:r>
      <w:r>
        <w:rPr>
          <w:rFonts w:hint="default"/>
        </w:rPr>
        <w:t>3</w:t>
      </w:r>
      <w:r>
        <w:rPr>
          <w:rFonts w:hint="default"/>
        </w:rPr>
        <w:t>年</w:t>
      </w:r>
      <w:r>
        <w:rPr>
          <w:rFonts w:hint="default"/>
        </w:rPr>
        <w:t>12</w:t>
      </w:r>
      <w:r>
        <w:rPr>
          <w:rFonts w:hint="default"/>
        </w:rPr>
        <w:t>月）</w:t>
      </w:r>
    </w:p>
    <w:p>
      <w:pPr>
        <w:pStyle w:val="0"/>
        <w:rPr>
          <w:rFonts w:hint="default"/>
        </w:rPr>
      </w:pPr>
      <w:r>
        <w:rPr>
          <w:rFonts w:hint="eastAsia"/>
        </w:rPr>
        <w:t>目標値　</w:t>
      </w:r>
      <w:r>
        <w:rPr>
          <w:rFonts w:hint="default"/>
        </w:rPr>
        <w:t>65.0</w:t>
      </w:r>
      <w:r>
        <w:rPr>
          <w:rFonts w:hint="default"/>
        </w:rPr>
        <w:t>％（令和</w:t>
      </w:r>
      <w:r>
        <w:rPr>
          <w:rFonts w:hint="default"/>
        </w:rPr>
        <w:t>11</w:t>
      </w:r>
      <w:r>
        <w:rPr>
          <w:rFonts w:hint="default"/>
        </w:rPr>
        <w:t>年度）</w:t>
      </w:r>
    </w:p>
    <w:p>
      <w:pPr>
        <w:pStyle w:val="0"/>
        <w:rPr>
          <w:rFonts w:hint="default"/>
        </w:rPr>
      </w:pPr>
      <w:r>
        <w:rPr>
          <w:rFonts w:hint="eastAsia"/>
        </w:rPr>
        <w:t>障害者差別解消法に基づく「職員対応要領（注</w:t>
      </w:r>
      <w:r>
        <w:rPr>
          <w:rFonts w:hint="default"/>
        </w:rPr>
        <w:t>32</w:t>
      </w:r>
      <w:r>
        <w:rPr>
          <w:rFonts w:hint="default"/>
        </w:rPr>
        <w:t>）」策定市町村数</w:t>
      </w:r>
    </w:p>
    <w:p>
      <w:pPr>
        <w:pStyle w:val="0"/>
        <w:rPr>
          <w:rFonts w:hint="default"/>
        </w:rPr>
      </w:pPr>
      <w:r>
        <w:rPr>
          <w:rFonts w:hint="eastAsia"/>
        </w:rPr>
        <w:t>現状値　</w:t>
      </w:r>
      <w:r>
        <w:rPr>
          <w:rFonts w:hint="default"/>
        </w:rPr>
        <w:t>13</w:t>
      </w:r>
      <w:r>
        <w:rPr>
          <w:rFonts w:hint="default"/>
        </w:rPr>
        <w:t>市町村（令和</w:t>
      </w:r>
      <w:r>
        <w:rPr>
          <w:rFonts w:hint="default"/>
        </w:rPr>
        <w:t>4</w:t>
      </w:r>
      <w:r>
        <w:rPr>
          <w:rFonts w:hint="default"/>
        </w:rPr>
        <w:t>年</w:t>
      </w:r>
      <w:r>
        <w:rPr>
          <w:rFonts w:hint="default"/>
        </w:rPr>
        <w:t>4</w:t>
      </w:r>
      <w:r>
        <w:rPr>
          <w:rFonts w:hint="default"/>
        </w:rPr>
        <w:t>月）</w:t>
      </w:r>
    </w:p>
    <w:p>
      <w:pPr>
        <w:pStyle w:val="0"/>
        <w:rPr>
          <w:rFonts w:hint="default"/>
        </w:rPr>
      </w:pPr>
      <w:r>
        <w:rPr>
          <w:rFonts w:hint="eastAsia"/>
        </w:rPr>
        <w:t>目標値　全市町村（令和</w:t>
      </w:r>
      <w:r>
        <w:rPr>
          <w:rFonts w:hint="default"/>
        </w:rPr>
        <w:t>11</w:t>
      </w:r>
      <w:r>
        <w:rPr>
          <w:rFonts w:hint="default"/>
        </w:rPr>
        <w:t>年度）</w:t>
      </w:r>
    </w:p>
    <w:p>
      <w:pPr>
        <w:pStyle w:val="0"/>
        <w:rPr>
          <w:rFonts w:hint="default"/>
        </w:rPr>
      </w:pPr>
      <w:r>
        <w:rPr>
          <w:rFonts w:hint="eastAsia"/>
        </w:rPr>
        <w:t>特別支援学校小学部の児童の居住地校交流の実施率</w:t>
      </w:r>
    </w:p>
    <w:p>
      <w:pPr>
        <w:pStyle w:val="0"/>
        <w:rPr>
          <w:rFonts w:hint="default"/>
        </w:rPr>
      </w:pPr>
      <w:r>
        <w:rPr>
          <w:rFonts w:hint="eastAsia"/>
        </w:rPr>
        <w:t>現状値　</w:t>
      </w:r>
      <w:r>
        <w:rPr>
          <w:rFonts w:hint="default"/>
        </w:rPr>
        <w:t>63.6</w:t>
      </w:r>
      <w:r>
        <w:rPr>
          <w:rFonts w:hint="default"/>
        </w:rPr>
        <w:t>％（令和</w:t>
      </w:r>
      <w:r>
        <w:rPr>
          <w:rFonts w:hint="default"/>
        </w:rPr>
        <w:t>3</w:t>
      </w:r>
      <w:r>
        <w:rPr>
          <w:rFonts w:hint="default"/>
        </w:rPr>
        <w:t>年度）</w:t>
      </w:r>
    </w:p>
    <w:p>
      <w:pPr>
        <w:pStyle w:val="0"/>
        <w:rPr>
          <w:rFonts w:hint="default"/>
        </w:rPr>
      </w:pPr>
      <w:r>
        <w:rPr>
          <w:rFonts w:hint="eastAsia"/>
        </w:rPr>
        <w:t>目標値　</w:t>
      </w:r>
      <w:r>
        <w:rPr>
          <w:rFonts w:hint="default"/>
        </w:rPr>
        <w:t>90</w:t>
      </w:r>
      <w:r>
        <w:rPr>
          <w:rFonts w:hint="default"/>
        </w:rPr>
        <w:t>％以上（令和</w:t>
      </w:r>
      <w:r>
        <w:rPr>
          <w:rFonts w:hint="default"/>
        </w:rPr>
        <w:t>5</w:t>
      </w:r>
      <w:r>
        <w:rPr>
          <w:rFonts w:hint="default"/>
        </w:rPr>
        <w:t>年度）</w:t>
      </w:r>
    </w:p>
    <w:p>
      <w:pPr>
        <w:pStyle w:val="0"/>
        <w:rPr>
          <w:rFonts w:hint="default"/>
        </w:rPr>
      </w:pPr>
      <w:r>
        <w:rPr>
          <w:rFonts w:hint="eastAsia"/>
        </w:rPr>
        <w:t>権利擁護の推進、虐待防止</w:t>
      </w:r>
    </w:p>
    <w:p>
      <w:pPr>
        <w:pStyle w:val="0"/>
        <w:rPr>
          <w:rFonts w:hint="default"/>
        </w:rPr>
      </w:pPr>
      <w:r>
        <w:rPr>
          <w:rFonts w:hint="eastAsia"/>
        </w:rPr>
        <w:t>中核機関（注</w:t>
      </w:r>
      <w:r>
        <w:rPr>
          <w:rFonts w:hint="default"/>
        </w:rPr>
        <w:t>33</w:t>
      </w:r>
      <w:r>
        <w:rPr>
          <w:rFonts w:hint="default"/>
        </w:rPr>
        <w:t>）設置市町村数</w:t>
      </w:r>
    </w:p>
    <w:p>
      <w:pPr>
        <w:pStyle w:val="0"/>
        <w:rPr>
          <w:rFonts w:hint="default"/>
        </w:rPr>
      </w:pPr>
      <w:r>
        <w:rPr>
          <w:rFonts w:hint="eastAsia"/>
        </w:rPr>
        <w:t>現状値　</w:t>
      </w:r>
      <w:r>
        <w:rPr>
          <w:rFonts w:hint="default"/>
        </w:rPr>
        <w:t>16</w:t>
      </w:r>
      <w:r>
        <w:rPr>
          <w:rFonts w:hint="default"/>
        </w:rPr>
        <w:t>市町村（令和</w:t>
      </w:r>
      <w:r>
        <w:rPr>
          <w:rFonts w:hint="default"/>
        </w:rPr>
        <w:t>4</w:t>
      </w:r>
      <w:r>
        <w:rPr>
          <w:rFonts w:hint="default"/>
        </w:rPr>
        <w:t>年</w:t>
      </w:r>
      <w:r>
        <w:rPr>
          <w:rFonts w:hint="default"/>
        </w:rPr>
        <w:t>4</w:t>
      </w:r>
      <w:r>
        <w:rPr>
          <w:rFonts w:hint="default"/>
        </w:rPr>
        <w:t>月）</w:t>
      </w:r>
    </w:p>
    <w:p>
      <w:pPr>
        <w:pStyle w:val="0"/>
        <w:rPr>
          <w:rFonts w:hint="default"/>
        </w:rPr>
      </w:pPr>
      <w:r>
        <w:rPr>
          <w:rFonts w:hint="eastAsia"/>
        </w:rPr>
        <w:t>目標値　全市町村（令和</w:t>
      </w:r>
      <w:r>
        <w:rPr>
          <w:rFonts w:hint="default"/>
        </w:rPr>
        <w:t>11</w:t>
      </w:r>
      <w:r>
        <w:rPr>
          <w:rFonts w:hint="default"/>
        </w:rPr>
        <w:t>年度）</w:t>
      </w:r>
    </w:p>
    <w:p>
      <w:pPr>
        <w:pStyle w:val="0"/>
        <w:rPr>
          <w:rFonts w:hint="default"/>
        </w:rPr>
      </w:pPr>
      <w:r>
        <w:rPr>
          <w:rFonts w:hint="eastAsia"/>
        </w:rPr>
        <w:t>成年後見制度利用促進基本計画（注</w:t>
      </w:r>
      <w:r>
        <w:rPr>
          <w:rFonts w:hint="default"/>
        </w:rPr>
        <w:t>34</w:t>
      </w:r>
      <w:r>
        <w:rPr>
          <w:rFonts w:hint="default"/>
        </w:rPr>
        <w:t>）策定市町村数</w:t>
      </w:r>
    </w:p>
    <w:p>
      <w:pPr>
        <w:pStyle w:val="0"/>
        <w:rPr>
          <w:rFonts w:hint="default"/>
        </w:rPr>
      </w:pPr>
      <w:r>
        <w:rPr>
          <w:rFonts w:hint="eastAsia"/>
        </w:rPr>
        <w:t>現状値　</w:t>
      </w:r>
      <w:r>
        <w:rPr>
          <w:rFonts w:hint="default"/>
        </w:rPr>
        <w:t>20</w:t>
      </w:r>
      <w:r>
        <w:rPr>
          <w:rFonts w:hint="default"/>
        </w:rPr>
        <w:t>市町村（令和</w:t>
      </w:r>
      <w:r>
        <w:rPr>
          <w:rFonts w:hint="default"/>
        </w:rPr>
        <w:t>4</w:t>
      </w:r>
      <w:r>
        <w:rPr>
          <w:rFonts w:hint="default"/>
        </w:rPr>
        <w:t>年</w:t>
      </w:r>
      <w:r>
        <w:rPr>
          <w:rFonts w:hint="default"/>
        </w:rPr>
        <w:t>4</w:t>
      </w:r>
      <w:r>
        <w:rPr>
          <w:rFonts w:hint="default"/>
        </w:rPr>
        <w:t>月）</w:t>
      </w:r>
    </w:p>
    <w:p>
      <w:pPr>
        <w:pStyle w:val="0"/>
        <w:rPr>
          <w:rFonts w:hint="default"/>
        </w:rPr>
      </w:pPr>
      <w:r>
        <w:rPr>
          <w:rFonts w:hint="eastAsia"/>
        </w:rPr>
        <w:t>目標値　全市町村（令和</w:t>
      </w:r>
      <w:r>
        <w:rPr>
          <w:rFonts w:hint="default"/>
        </w:rPr>
        <w:t>11</w:t>
      </w:r>
      <w:r>
        <w:rPr>
          <w:rFonts w:hint="default"/>
        </w:rPr>
        <w:t>年度）</w:t>
      </w:r>
    </w:p>
    <w:p>
      <w:pPr>
        <w:pStyle w:val="0"/>
        <w:rPr>
          <w:rFonts w:hint="default"/>
        </w:rPr>
      </w:pPr>
      <w:r>
        <w:rPr>
          <w:rFonts w:hint="eastAsia"/>
        </w:rPr>
        <w:t>地域で支え合う仕組みづくり</w:t>
      </w:r>
    </w:p>
    <w:p>
      <w:pPr>
        <w:pStyle w:val="0"/>
        <w:rPr>
          <w:rFonts w:hint="default"/>
        </w:rPr>
      </w:pPr>
      <w:r>
        <w:rPr>
          <w:rFonts w:hint="eastAsia"/>
        </w:rPr>
        <w:t>包括的な支援体制の整備に取り組む市町村数</w:t>
      </w:r>
    </w:p>
    <w:p>
      <w:pPr>
        <w:pStyle w:val="0"/>
        <w:rPr>
          <w:rFonts w:hint="default"/>
        </w:rPr>
      </w:pPr>
      <w:r>
        <w:rPr>
          <w:rFonts w:hint="eastAsia"/>
        </w:rPr>
        <w:t>現状値　</w:t>
      </w:r>
      <w:r>
        <w:rPr>
          <w:rFonts w:hint="default"/>
        </w:rPr>
        <w:t>6</w:t>
      </w:r>
      <w:r>
        <w:rPr>
          <w:rFonts w:hint="default"/>
        </w:rPr>
        <w:t>市町（令和</w:t>
      </w:r>
      <w:r>
        <w:rPr>
          <w:rFonts w:hint="default"/>
        </w:rPr>
        <w:t>4</w:t>
      </w:r>
      <w:r>
        <w:rPr>
          <w:rFonts w:hint="default"/>
        </w:rPr>
        <w:t>年</w:t>
      </w:r>
      <w:r>
        <w:rPr>
          <w:rFonts w:hint="default"/>
        </w:rPr>
        <w:t>4</w:t>
      </w:r>
      <w:r>
        <w:rPr>
          <w:rFonts w:hint="default"/>
        </w:rPr>
        <w:t>月）</w:t>
      </w:r>
    </w:p>
    <w:p>
      <w:pPr>
        <w:pStyle w:val="0"/>
        <w:rPr>
          <w:rFonts w:hint="default"/>
        </w:rPr>
      </w:pPr>
      <w:r>
        <w:rPr>
          <w:rFonts w:hint="eastAsia"/>
        </w:rPr>
        <w:t>目標値　全市町村（令和</w:t>
      </w:r>
      <w:r>
        <w:rPr>
          <w:rFonts w:hint="default"/>
        </w:rPr>
        <w:t>11</w:t>
      </w:r>
      <w:r>
        <w:rPr>
          <w:rFonts w:hint="default"/>
        </w:rPr>
        <w:t>年度）</w:t>
      </w:r>
    </w:p>
    <w:p>
      <w:pPr>
        <w:pStyle w:val="0"/>
        <w:rPr>
          <w:rFonts w:hint="default"/>
        </w:rPr>
      </w:pPr>
      <w:r>
        <w:rPr>
          <w:rFonts w:hint="eastAsia"/>
        </w:rPr>
        <w:t>令和</w:t>
      </w:r>
      <w:r>
        <w:rPr>
          <w:rFonts w:hint="default"/>
        </w:rPr>
        <w:t>5</w:t>
      </w:r>
      <w:r>
        <w:rPr>
          <w:rFonts w:hint="default"/>
        </w:rPr>
        <w:t>年度に構築する地域共生社会ポータルサイト閲覧者数</w:t>
      </w:r>
    </w:p>
    <w:p>
      <w:pPr>
        <w:pStyle w:val="0"/>
        <w:rPr>
          <w:rFonts w:hint="default"/>
        </w:rPr>
      </w:pPr>
      <w:r>
        <w:rPr>
          <w:rFonts w:hint="eastAsia"/>
        </w:rPr>
        <w:t>現状値　なし</w:t>
      </w:r>
    </w:p>
    <w:p>
      <w:pPr>
        <w:pStyle w:val="0"/>
        <w:rPr>
          <w:rFonts w:hint="default"/>
        </w:rPr>
      </w:pPr>
      <w:r>
        <w:rPr>
          <w:rFonts w:hint="eastAsia"/>
        </w:rPr>
        <w:t>目標値　</w:t>
      </w:r>
      <w:r>
        <w:rPr>
          <w:rFonts w:hint="default"/>
        </w:rPr>
        <w:t>10</w:t>
      </w:r>
      <w:r>
        <w:rPr>
          <w:rFonts w:hint="default"/>
        </w:rPr>
        <w:t>万人（令和</w:t>
      </w:r>
      <w:r>
        <w:rPr>
          <w:rFonts w:hint="default"/>
        </w:rPr>
        <w:t>11</w:t>
      </w:r>
      <w:r>
        <w:rPr>
          <w:rFonts w:hint="default"/>
        </w:rPr>
        <w:t>年度）</w:t>
      </w:r>
    </w:p>
    <w:p>
      <w:pPr>
        <w:pStyle w:val="0"/>
        <w:rPr>
          <w:rFonts w:hint="default"/>
        </w:rPr>
      </w:pPr>
    </w:p>
    <w:p>
      <w:pPr>
        <w:pStyle w:val="0"/>
        <w:rPr>
          <w:rFonts w:hint="default"/>
        </w:rPr>
      </w:pPr>
      <w:r>
        <w:rPr>
          <w:rFonts w:hint="default"/>
        </w:rPr>
        <w:t>27</w:t>
      </w:r>
      <w:r>
        <w:rPr>
          <w:rFonts w:hint="default"/>
        </w:rPr>
        <w:t>ページの語句の説明</w:t>
      </w:r>
    </w:p>
    <w:p>
      <w:pPr>
        <w:pStyle w:val="0"/>
        <w:rPr>
          <w:rFonts w:hint="default"/>
        </w:rPr>
      </w:pPr>
      <w:r>
        <w:rPr>
          <w:rFonts w:hint="eastAsia"/>
        </w:rPr>
        <w:t>（注</w:t>
      </w:r>
      <w:r>
        <w:rPr>
          <w:rFonts w:hint="default"/>
        </w:rPr>
        <w:t>31</w:t>
      </w:r>
      <w:r>
        <w:rPr>
          <w:rFonts w:hint="default"/>
        </w:rPr>
        <w:t>）ヘルプマーク</w:t>
      </w:r>
    </w:p>
    <w:p>
      <w:pPr>
        <w:pStyle w:val="0"/>
        <w:rPr>
          <w:rFonts w:hint="default"/>
        </w:rPr>
      </w:pPr>
      <w:r>
        <w:rPr>
          <w:rFonts w:hint="eastAsia"/>
        </w:rPr>
        <w:t>義足や人工関節を使用している人、内部障害や難病がある人、または、認知症のある人、妊娠初期の人など、援助や配慮を必要としていることが外見からは分からない人が、周囲の方に配慮を必要としていることを知らせることで、援助が得やすくなるよう作成したマークのことです。</w:t>
      </w:r>
    </w:p>
    <w:p>
      <w:pPr>
        <w:pStyle w:val="0"/>
        <w:rPr>
          <w:rFonts w:hint="default"/>
        </w:rPr>
      </w:pPr>
      <w:r>
        <w:rPr>
          <w:rFonts w:hint="eastAsia"/>
        </w:rPr>
        <w:t>（注</w:t>
      </w:r>
      <w:r>
        <w:rPr>
          <w:rFonts w:hint="default"/>
        </w:rPr>
        <w:t>32</w:t>
      </w:r>
      <w:r>
        <w:rPr>
          <w:rFonts w:hint="default"/>
        </w:rPr>
        <w:t>）職員対応要領</w:t>
      </w:r>
    </w:p>
    <w:p>
      <w:pPr>
        <w:pStyle w:val="0"/>
        <w:rPr>
          <w:rFonts w:hint="default"/>
        </w:rPr>
      </w:pPr>
      <w:r>
        <w:rPr>
          <w:rFonts w:hint="eastAsia"/>
        </w:rPr>
        <w:t>行政機関等の職員が事務・事業を行うにあたり、不当な差別的取扱いの禁止や合理的配慮の提供について適切に対応するために、遵守すべき服務規律の一環として定めたものです。</w:t>
      </w:r>
    </w:p>
    <w:p>
      <w:pPr>
        <w:pStyle w:val="0"/>
        <w:rPr>
          <w:rFonts w:hint="default"/>
        </w:rPr>
      </w:pPr>
      <w:r>
        <w:rPr>
          <w:rFonts w:hint="eastAsia"/>
        </w:rPr>
        <w:t>（注</w:t>
      </w:r>
      <w:r>
        <w:rPr>
          <w:rFonts w:hint="default"/>
        </w:rPr>
        <w:t>33</w:t>
      </w:r>
      <w:r>
        <w:rPr>
          <w:rFonts w:hint="default"/>
        </w:rPr>
        <w:t>）中核機関</w:t>
      </w:r>
    </w:p>
    <w:p>
      <w:pPr>
        <w:pStyle w:val="0"/>
        <w:rPr>
          <w:rFonts w:hint="default"/>
        </w:rPr>
      </w:pPr>
      <w:r>
        <w:rPr>
          <w:rFonts w:hint="eastAsia"/>
        </w:rPr>
        <w:t>権利擁護支援の中核となる機関のことです。地域における連携・対応強化の推進役としての役割を担い、専門職による専門的助言等の支援の確保や協議会等の事務局等、権利擁護支援の地域連携ネットワークのコーディネートを行っています。</w:t>
      </w:r>
    </w:p>
    <w:p>
      <w:pPr>
        <w:pStyle w:val="0"/>
        <w:rPr>
          <w:rFonts w:hint="default"/>
        </w:rPr>
      </w:pPr>
      <w:r>
        <w:rPr>
          <w:rFonts w:hint="eastAsia"/>
        </w:rPr>
        <w:t>（注</w:t>
      </w:r>
      <w:r>
        <w:rPr>
          <w:rFonts w:hint="default"/>
        </w:rPr>
        <w:t>34</w:t>
      </w:r>
      <w:r>
        <w:rPr>
          <w:rFonts w:hint="default"/>
        </w:rPr>
        <w:t>）成年後見制度利用促進基本計画</w:t>
      </w:r>
    </w:p>
    <w:p>
      <w:pPr>
        <w:pStyle w:val="0"/>
        <w:rPr>
          <w:rFonts w:hint="default"/>
        </w:rPr>
      </w:pPr>
      <w:r>
        <w:rPr>
          <w:rFonts w:hint="eastAsia"/>
        </w:rPr>
        <w:t>成年後見制度の利用の促進に関する法律に基づき、市町村が成年後見制度の利用の促進に関する施策の総合的かつ計画的な推進を図るために策定する計画です。</w:t>
      </w:r>
    </w:p>
    <w:p>
      <w:pPr>
        <w:pStyle w:val="0"/>
        <w:rPr>
          <w:rFonts w:hint="default"/>
        </w:rPr>
      </w:pPr>
      <w:r>
        <w:rPr>
          <w:rFonts w:hint="default"/>
        </w:rPr>
        <w:t>27</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28</w:t>
      </w:r>
      <w:r>
        <w:rPr>
          <w:rFonts w:hint="default"/>
        </w:rPr>
        <w:t>ページ</w:t>
      </w:r>
    </w:p>
    <w:p>
      <w:pPr>
        <w:pStyle w:val="0"/>
        <w:rPr>
          <w:rFonts w:hint="default"/>
        </w:rPr>
      </w:pPr>
      <w:r>
        <w:rPr>
          <w:rFonts w:hint="eastAsia"/>
        </w:rPr>
        <w:t>表、ＫＰＩ（評価指標）の説明の続き</w:t>
      </w:r>
    </w:p>
    <w:p>
      <w:pPr>
        <w:pStyle w:val="0"/>
        <w:rPr>
          <w:rFonts w:hint="default"/>
        </w:rPr>
      </w:pPr>
      <w:r>
        <w:rPr>
          <w:rFonts w:hint="eastAsia"/>
        </w:rPr>
        <w:t>安心して暮らせる地域づくり</w:t>
      </w:r>
    </w:p>
    <w:p>
      <w:pPr>
        <w:pStyle w:val="0"/>
        <w:rPr>
          <w:rFonts w:hint="default"/>
        </w:rPr>
      </w:pPr>
      <w:r>
        <w:rPr>
          <w:rFonts w:hint="eastAsia"/>
        </w:rPr>
        <w:t>安心した暮らしの確保</w:t>
      </w:r>
    </w:p>
    <w:p>
      <w:pPr>
        <w:pStyle w:val="0"/>
        <w:rPr>
          <w:rFonts w:hint="default"/>
        </w:rPr>
      </w:pPr>
      <w:r>
        <w:rPr>
          <w:rFonts w:hint="eastAsia"/>
        </w:rPr>
        <w:t>手話通訳者など意思疎通支援者の人数</w:t>
      </w:r>
    </w:p>
    <w:p>
      <w:pPr>
        <w:pStyle w:val="0"/>
        <w:rPr>
          <w:rFonts w:hint="default"/>
        </w:rPr>
      </w:pPr>
      <w:r>
        <w:rPr>
          <w:rFonts w:hint="eastAsia"/>
        </w:rPr>
        <w:t>現状値　手話通訳者：</w:t>
      </w:r>
      <w:r>
        <w:rPr>
          <w:rFonts w:hint="default"/>
        </w:rPr>
        <w:t>113</w:t>
      </w:r>
      <w:r>
        <w:rPr>
          <w:rFonts w:hint="default"/>
        </w:rPr>
        <w:t>人　要約筆記者（注</w:t>
      </w:r>
      <w:r>
        <w:rPr>
          <w:rFonts w:hint="default"/>
        </w:rPr>
        <w:t>35</w:t>
      </w:r>
      <w:r>
        <w:rPr>
          <w:rFonts w:hint="default"/>
        </w:rPr>
        <w:t>）：</w:t>
      </w:r>
      <w:r>
        <w:rPr>
          <w:rFonts w:hint="default"/>
        </w:rPr>
        <w:t>93</w:t>
      </w:r>
      <w:r>
        <w:rPr>
          <w:rFonts w:hint="default"/>
        </w:rPr>
        <w:t>人　失語症者向け：</w:t>
      </w:r>
      <w:r>
        <w:rPr>
          <w:rFonts w:hint="default"/>
        </w:rPr>
        <w:t>16</w:t>
      </w:r>
      <w:r>
        <w:rPr>
          <w:rFonts w:hint="default"/>
        </w:rPr>
        <w:t>人　盲ろう者向け：</w:t>
      </w:r>
      <w:r>
        <w:rPr>
          <w:rFonts w:hint="default"/>
        </w:rPr>
        <w:t>90</w:t>
      </w:r>
      <w:r>
        <w:rPr>
          <w:rFonts w:hint="default"/>
        </w:rPr>
        <w:t>人（令和</w:t>
      </w:r>
      <w:r>
        <w:rPr>
          <w:rFonts w:hint="default"/>
        </w:rPr>
        <w:t>4</w:t>
      </w:r>
      <w:r>
        <w:rPr>
          <w:rFonts w:hint="default"/>
        </w:rPr>
        <w:t>年</w:t>
      </w:r>
      <w:r>
        <w:rPr>
          <w:rFonts w:hint="default"/>
        </w:rPr>
        <w:t>4</w:t>
      </w:r>
      <w:r>
        <w:rPr>
          <w:rFonts w:hint="default"/>
        </w:rPr>
        <w:t>月）</w:t>
      </w:r>
    </w:p>
    <w:p>
      <w:pPr>
        <w:pStyle w:val="0"/>
        <w:rPr>
          <w:rFonts w:hint="default"/>
        </w:rPr>
      </w:pPr>
      <w:r>
        <w:rPr>
          <w:rFonts w:hint="eastAsia"/>
        </w:rPr>
        <w:t>目標値　毎年の新規登録者数　手話通訳者：</w:t>
      </w:r>
      <w:r>
        <w:rPr>
          <w:rFonts w:hint="default"/>
        </w:rPr>
        <w:t>5</w:t>
      </w:r>
      <w:r>
        <w:rPr>
          <w:rFonts w:hint="default"/>
        </w:rPr>
        <w:t>人　要約筆記者：</w:t>
      </w:r>
      <w:r>
        <w:rPr>
          <w:rFonts w:hint="default"/>
        </w:rPr>
        <w:t>5</w:t>
      </w:r>
      <w:r>
        <w:rPr>
          <w:rFonts w:hint="default"/>
        </w:rPr>
        <w:t>人　失語症者向け：</w:t>
      </w:r>
      <w:r>
        <w:rPr>
          <w:rFonts w:hint="default"/>
        </w:rPr>
        <w:t>8</w:t>
      </w:r>
      <w:r>
        <w:rPr>
          <w:rFonts w:hint="default"/>
        </w:rPr>
        <w:t>人　盲ろう者向け：</w:t>
      </w:r>
      <w:r>
        <w:rPr>
          <w:rFonts w:hint="default"/>
        </w:rPr>
        <w:t>5</w:t>
      </w:r>
      <w:r>
        <w:rPr>
          <w:rFonts w:hint="default"/>
        </w:rPr>
        <w:t>人（令和</w:t>
      </w:r>
      <w:r>
        <w:rPr>
          <w:rFonts w:hint="default"/>
        </w:rPr>
        <w:t>11</w:t>
      </w:r>
      <w:r>
        <w:rPr>
          <w:rFonts w:hint="default"/>
        </w:rPr>
        <w:t>年度）</w:t>
      </w:r>
    </w:p>
    <w:p>
      <w:pPr>
        <w:pStyle w:val="0"/>
        <w:rPr>
          <w:rFonts w:hint="default"/>
        </w:rPr>
      </w:pPr>
      <w:r>
        <w:rPr>
          <w:rFonts w:hint="eastAsia"/>
        </w:rPr>
        <w:t>基幹相談支援センター（注</w:t>
      </w:r>
      <w:r>
        <w:rPr>
          <w:rFonts w:hint="default"/>
        </w:rPr>
        <w:t>36</w:t>
      </w:r>
      <w:r>
        <w:rPr>
          <w:rFonts w:hint="default"/>
        </w:rPr>
        <w:t>）の設置数</w:t>
      </w:r>
    </w:p>
    <w:p>
      <w:pPr>
        <w:pStyle w:val="0"/>
        <w:rPr>
          <w:rFonts w:hint="default"/>
        </w:rPr>
      </w:pPr>
      <w:r>
        <w:rPr>
          <w:rFonts w:hint="eastAsia"/>
        </w:rPr>
        <w:t>現状値　</w:t>
      </w:r>
      <w:r>
        <w:rPr>
          <w:rFonts w:hint="default"/>
        </w:rPr>
        <w:t>5</w:t>
      </w:r>
      <w:r>
        <w:rPr>
          <w:rFonts w:hint="default"/>
        </w:rPr>
        <w:t>ヵ所（令和</w:t>
      </w:r>
      <w:r>
        <w:rPr>
          <w:rFonts w:hint="default"/>
        </w:rPr>
        <w:t>4</w:t>
      </w:r>
      <w:r>
        <w:rPr>
          <w:rFonts w:hint="default"/>
        </w:rPr>
        <w:t>年</w:t>
      </w:r>
      <w:r>
        <w:rPr>
          <w:rFonts w:hint="default"/>
        </w:rPr>
        <w:t>4</w:t>
      </w:r>
      <w:r>
        <w:rPr>
          <w:rFonts w:hint="default"/>
        </w:rPr>
        <w:t>月）</w:t>
      </w:r>
    </w:p>
    <w:p>
      <w:pPr>
        <w:pStyle w:val="0"/>
        <w:rPr>
          <w:rFonts w:hint="default"/>
        </w:rPr>
      </w:pPr>
      <w:r>
        <w:rPr>
          <w:rFonts w:hint="eastAsia"/>
        </w:rPr>
        <w:t>目標値　</w:t>
      </w:r>
      <w:r>
        <w:rPr>
          <w:rFonts w:hint="default"/>
        </w:rPr>
        <w:t>14</w:t>
      </w:r>
      <w:r>
        <w:rPr>
          <w:rFonts w:hint="default"/>
        </w:rPr>
        <w:t>ヵ所（令和</w:t>
      </w:r>
      <w:r>
        <w:rPr>
          <w:rFonts w:hint="default"/>
        </w:rPr>
        <w:t>5</w:t>
      </w:r>
      <w:r>
        <w:rPr>
          <w:rFonts w:hint="default"/>
        </w:rPr>
        <w:t>年度）</w:t>
      </w:r>
    </w:p>
    <w:p>
      <w:pPr>
        <w:pStyle w:val="0"/>
        <w:rPr>
          <w:rFonts w:hint="default"/>
        </w:rPr>
      </w:pPr>
      <w:r>
        <w:rPr>
          <w:rFonts w:hint="eastAsia"/>
        </w:rPr>
        <w:t>主任相談支援専門員（注</w:t>
      </w:r>
      <w:r>
        <w:rPr>
          <w:rFonts w:hint="default"/>
        </w:rPr>
        <w:t>37</w:t>
      </w:r>
      <w:r>
        <w:rPr>
          <w:rFonts w:hint="default"/>
        </w:rPr>
        <w:t>）の人数</w:t>
      </w:r>
    </w:p>
    <w:p>
      <w:pPr>
        <w:pStyle w:val="0"/>
        <w:rPr>
          <w:rFonts w:hint="default"/>
        </w:rPr>
      </w:pPr>
      <w:r>
        <w:rPr>
          <w:rFonts w:hint="eastAsia"/>
        </w:rPr>
        <w:t>現状値　</w:t>
      </w:r>
      <w:r>
        <w:rPr>
          <w:rFonts w:hint="default"/>
        </w:rPr>
        <w:t>11</w:t>
      </w:r>
      <w:r>
        <w:rPr>
          <w:rFonts w:hint="default"/>
        </w:rPr>
        <w:t>人（令和</w:t>
      </w:r>
      <w:r>
        <w:rPr>
          <w:rFonts w:hint="default"/>
        </w:rPr>
        <w:t>4</w:t>
      </w:r>
      <w:r>
        <w:rPr>
          <w:rFonts w:hint="default"/>
        </w:rPr>
        <w:t>年</w:t>
      </w:r>
      <w:r>
        <w:rPr>
          <w:rFonts w:hint="default"/>
        </w:rPr>
        <w:t>4</w:t>
      </w:r>
      <w:r>
        <w:rPr>
          <w:rFonts w:hint="default"/>
        </w:rPr>
        <w:t>月）</w:t>
      </w:r>
    </w:p>
    <w:p>
      <w:pPr>
        <w:pStyle w:val="0"/>
        <w:rPr>
          <w:rFonts w:hint="default"/>
        </w:rPr>
      </w:pPr>
      <w:r>
        <w:rPr>
          <w:rFonts w:hint="eastAsia"/>
        </w:rPr>
        <w:t>目標値　</w:t>
      </w:r>
      <w:r>
        <w:rPr>
          <w:rFonts w:hint="default"/>
        </w:rPr>
        <w:t>23</w:t>
      </w:r>
      <w:r>
        <w:rPr>
          <w:rFonts w:hint="default"/>
        </w:rPr>
        <w:t>人（令和</w:t>
      </w:r>
      <w:r>
        <w:rPr>
          <w:rFonts w:hint="default"/>
        </w:rPr>
        <w:t>5</w:t>
      </w:r>
      <w:r>
        <w:rPr>
          <w:rFonts w:hint="default"/>
        </w:rPr>
        <w:t>年度）</w:t>
      </w:r>
    </w:p>
    <w:p>
      <w:pPr>
        <w:pStyle w:val="0"/>
        <w:rPr>
          <w:rFonts w:hint="default"/>
        </w:rPr>
      </w:pPr>
      <w:r>
        <w:rPr>
          <w:rFonts w:hint="eastAsia"/>
        </w:rPr>
        <w:t>保健・医療と福祉サービスの充実</w:t>
      </w:r>
    </w:p>
    <w:p>
      <w:pPr>
        <w:pStyle w:val="0"/>
        <w:rPr>
          <w:rFonts w:hint="default"/>
        </w:rPr>
      </w:pPr>
      <w:r>
        <w:rPr>
          <w:rFonts w:hint="eastAsia"/>
        </w:rPr>
        <w:t>病床機能報告における回復期の病床数</w:t>
      </w:r>
    </w:p>
    <w:p>
      <w:pPr>
        <w:pStyle w:val="0"/>
        <w:rPr>
          <w:rFonts w:hint="default"/>
        </w:rPr>
      </w:pPr>
      <w:r>
        <w:rPr>
          <w:rFonts w:hint="eastAsia"/>
        </w:rPr>
        <w:t>現状値　</w:t>
      </w:r>
      <w:r>
        <w:rPr>
          <w:rFonts w:hint="default"/>
        </w:rPr>
        <w:t>2,011</w:t>
      </w:r>
      <w:r>
        <w:rPr>
          <w:rFonts w:hint="default"/>
        </w:rPr>
        <w:t>床（令和</w:t>
      </w:r>
      <w:r>
        <w:rPr>
          <w:rFonts w:hint="default"/>
        </w:rPr>
        <w:t>2</w:t>
      </w:r>
      <w:r>
        <w:rPr>
          <w:rFonts w:hint="default"/>
        </w:rPr>
        <w:t>年度）</w:t>
      </w:r>
    </w:p>
    <w:p>
      <w:pPr>
        <w:pStyle w:val="0"/>
        <w:rPr>
          <w:rFonts w:hint="default"/>
        </w:rPr>
      </w:pPr>
      <w:r>
        <w:rPr>
          <w:rFonts w:hint="eastAsia"/>
        </w:rPr>
        <w:t>目標値　</w:t>
      </w:r>
      <w:r>
        <w:rPr>
          <w:rFonts w:hint="default"/>
        </w:rPr>
        <w:t>3,286</w:t>
      </w:r>
      <w:r>
        <w:rPr>
          <w:rFonts w:hint="default"/>
        </w:rPr>
        <w:t>床（令和</w:t>
      </w:r>
      <w:r>
        <w:rPr>
          <w:rFonts w:hint="default"/>
        </w:rPr>
        <w:t>7</w:t>
      </w:r>
      <w:r>
        <w:rPr>
          <w:rFonts w:hint="default"/>
        </w:rPr>
        <w:t>年度）</w:t>
      </w:r>
    </w:p>
    <w:p>
      <w:pPr>
        <w:pStyle w:val="0"/>
        <w:rPr>
          <w:rFonts w:hint="default"/>
        </w:rPr>
      </w:pPr>
      <w:r>
        <w:rPr>
          <w:rFonts w:hint="eastAsia"/>
        </w:rPr>
        <w:t>小児科医師数</w:t>
      </w:r>
    </w:p>
    <w:p>
      <w:pPr>
        <w:pStyle w:val="0"/>
        <w:rPr>
          <w:rFonts w:hint="default"/>
        </w:rPr>
      </w:pPr>
      <w:r>
        <w:rPr>
          <w:rFonts w:hint="eastAsia"/>
        </w:rPr>
        <w:t>現状値　</w:t>
      </w:r>
      <w:r>
        <w:rPr>
          <w:rFonts w:hint="default"/>
        </w:rPr>
        <w:t>104</w:t>
      </w:r>
      <w:r>
        <w:rPr>
          <w:rFonts w:hint="default"/>
        </w:rPr>
        <w:t>人（令和</w:t>
      </w:r>
      <w:r>
        <w:rPr>
          <w:rFonts w:hint="default"/>
        </w:rPr>
        <w:t>2</w:t>
      </w:r>
      <w:r>
        <w:rPr>
          <w:rFonts w:hint="default"/>
        </w:rPr>
        <w:t>年度）</w:t>
      </w:r>
    </w:p>
    <w:p>
      <w:pPr>
        <w:pStyle w:val="0"/>
        <w:rPr>
          <w:rFonts w:hint="default"/>
        </w:rPr>
      </w:pPr>
      <w:r>
        <w:rPr>
          <w:rFonts w:hint="eastAsia"/>
        </w:rPr>
        <w:t>目標値　</w:t>
      </w:r>
      <w:r>
        <w:rPr>
          <w:rFonts w:hint="default"/>
        </w:rPr>
        <w:t>110</w:t>
      </w:r>
      <w:r>
        <w:rPr>
          <w:rFonts w:hint="default"/>
        </w:rPr>
        <w:t>人以上（令和</w:t>
      </w:r>
      <w:r>
        <w:rPr>
          <w:rFonts w:hint="default"/>
        </w:rPr>
        <w:t>5</w:t>
      </w:r>
      <w:r>
        <w:rPr>
          <w:rFonts w:hint="default"/>
        </w:rPr>
        <w:t>年度）</w:t>
      </w:r>
    </w:p>
    <w:p>
      <w:pPr>
        <w:pStyle w:val="0"/>
        <w:rPr>
          <w:rFonts w:hint="default"/>
        </w:rPr>
      </w:pPr>
      <w:r>
        <w:rPr>
          <w:rFonts w:hint="eastAsia"/>
        </w:rPr>
        <w:t>新生児聴覚検査受診率</w:t>
      </w:r>
    </w:p>
    <w:p>
      <w:pPr>
        <w:pStyle w:val="0"/>
        <w:rPr>
          <w:rFonts w:hint="default"/>
        </w:rPr>
      </w:pPr>
      <w:r>
        <w:rPr>
          <w:rFonts w:hint="eastAsia"/>
        </w:rPr>
        <w:t>現状値　</w:t>
      </w:r>
      <w:r>
        <w:rPr>
          <w:rFonts w:hint="default"/>
        </w:rPr>
        <w:t>99.4</w:t>
      </w:r>
      <w:r>
        <w:rPr>
          <w:rFonts w:hint="default"/>
        </w:rPr>
        <w:t>％</w:t>
      </w:r>
      <w:r>
        <w:rPr>
          <w:rFonts w:hint="default"/>
        </w:rPr>
        <w:t>(</w:t>
      </w:r>
      <w:r>
        <w:rPr>
          <w:rFonts w:hint="default"/>
        </w:rPr>
        <w:t>令和</w:t>
      </w:r>
      <w:r>
        <w:rPr>
          <w:rFonts w:hint="default"/>
        </w:rPr>
        <w:t>2</w:t>
      </w:r>
      <w:r>
        <w:rPr>
          <w:rFonts w:hint="default"/>
        </w:rPr>
        <w:t>年度</w:t>
      </w:r>
      <w:r>
        <w:rPr>
          <w:rFonts w:hint="default"/>
        </w:rPr>
        <w:t>)</w:t>
      </w:r>
    </w:p>
    <w:p>
      <w:pPr>
        <w:pStyle w:val="0"/>
        <w:rPr>
          <w:rFonts w:hint="default"/>
        </w:rPr>
      </w:pPr>
      <w:r>
        <w:rPr>
          <w:rFonts w:hint="eastAsia"/>
        </w:rPr>
        <w:t>目標値　</w:t>
      </w:r>
      <w:r>
        <w:rPr>
          <w:rFonts w:hint="default"/>
        </w:rPr>
        <w:t>100</w:t>
      </w:r>
      <w:r>
        <w:rPr>
          <w:rFonts w:hint="default"/>
        </w:rPr>
        <w:t>％（令和</w:t>
      </w:r>
      <w:r>
        <w:rPr>
          <w:rFonts w:hint="default"/>
        </w:rPr>
        <w:t>11</w:t>
      </w:r>
      <w:r>
        <w:rPr>
          <w:rFonts w:hint="default"/>
        </w:rPr>
        <w:t>年度）</w:t>
      </w:r>
    </w:p>
    <w:p>
      <w:pPr>
        <w:pStyle w:val="0"/>
        <w:rPr>
          <w:rFonts w:hint="default"/>
        </w:rPr>
      </w:pPr>
      <w:r>
        <w:rPr>
          <w:rFonts w:hint="eastAsia"/>
        </w:rPr>
        <w:t>新生児聴覚検査精密検査受診率</w:t>
      </w:r>
    </w:p>
    <w:p>
      <w:pPr>
        <w:pStyle w:val="0"/>
        <w:rPr>
          <w:rFonts w:hint="default"/>
        </w:rPr>
      </w:pPr>
      <w:r>
        <w:rPr>
          <w:rFonts w:hint="eastAsia"/>
        </w:rPr>
        <w:t>現状値　</w:t>
      </w:r>
      <w:r>
        <w:rPr>
          <w:rFonts w:hint="default"/>
        </w:rPr>
        <w:t>94.4</w:t>
      </w:r>
      <w:r>
        <w:rPr>
          <w:rFonts w:hint="default"/>
        </w:rPr>
        <w:t>％（令和</w:t>
      </w:r>
      <w:r>
        <w:rPr>
          <w:rFonts w:hint="default"/>
        </w:rPr>
        <w:t>2</w:t>
      </w:r>
      <w:r>
        <w:rPr>
          <w:rFonts w:hint="default"/>
        </w:rPr>
        <w:t>年度）</w:t>
      </w:r>
    </w:p>
    <w:p>
      <w:pPr>
        <w:pStyle w:val="0"/>
        <w:rPr>
          <w:rFonts w:hint="default"/>
        </w:rPr>
      </w:pPr>
      <w:r>
        <w:rPr>
          <w:rFonts w:hint="eastAsia"/>
        </w:rPr>
        <w:t>目標値　</w:t>
      </w:r>
      <w:r>
        <w:rPr>
          <w:rFonts w:hint="default"/>
        </w:rPr>
        <w:t>100</w:t>
      </w:r>
      <w:r>
        <w:rPr>
          <w:rFonts w:hint="default"/>
        </w:rPr>
        <w:t>％（令和</w:t>
      </w:r>
      <w:r>
        <w:rPr>
          <w:rFonts w:hint="default"/>
        </w:rPr>
        <w:t>11</w:t>
      </w:r>
      <w:r>
        <w:rPr>
          <w:rFonts w:hint="default"/>
        </w:rPr>
        <w:t>年度）</w:t>
      </w:r>
    </w:p>
    <w:p>
      <w:pPr>
        <w:pStyle w:val="0"/>
        <w:rPr>
          <w:rFonts w:hint="default"/>
        </w:rPr>
      </w:pPr>
      <w:r>
        <w:rPr>
          <w:rFonts w:hint="default"/>
        </w:rPr>
        <w:t>1</w:t>
      </w:r>
      <w:r>
        <w:rPr>
          <w:rFonts w:hint="default"/>
        </w:rPr>
        <w:t>歳</w:t>
      </w:r>
      <w:r>
        <w:rPr>
          <w:rFonts w:hint="default"/>
        </w:rPr>
        <w:t>6</w:t>
      </w:r>
      <w:r>
        <w:rPr>
          <w:rFonts w:hint="default"/>
        </w:rPr>
        <w:t>か月児・</w:t>
      </w:r>
      <w:r>
        <w:rPr>
          <w:rFonts w:hint="default"/>
        </w:rPr>
        <w:t>3</w:t>
      </w:r>
      <w:r>
        <w:rPr>
          <w:rFonts w:hint="default"/>
        </w:rPr>
        <w:t>歳児健康診査受診率</w:t>
      </w:r>
    </w:p>
    <w:p>
      <w:pPr>
        <w:pStyle w:val="0"/>
        <w:rPr>
          <w:rFonts w:hint="default"/>
        </w:rPr>
      </w:pPr>
      <w:r>
        <w:rPr>
          <w:rFonts w:hint="eastAsia"/>
        </w:rPr>
        <w:t>現状値　</w:t>
      </w:r>
      <w:r>
        <w:rPr>
          <w:rFonts w:hint="default"/>
        </w:rPr>
        <w:t>1</w:t>
      </w:r>
      <w:r>
        <w:rPr>
          <w:rFonts w:hint="default"/>
        </w:rPr>
        <w:t>歳</w:t>
      </w:r>
      <w:r>
        <w:rPr>
          <w:rFonts w:hint="default"/>
        </w:rPr>
        <w:t>6</w:t>
      </w:r>
      <w:r>
        <w:rPr>
          <w:rFonts w:hint="default"/>
        </w:rPr>
        <w:t>か月児：</w:t>
      </w:r>
      <w:r>
        <w:rPr>
          <w:rFonts w:hint="default"/>
        </w:rPr>
        <w:t>94.7</w:t>
      </w:r>
      <w:r>
        <w:rPr>
          <w:rFonts w:hint="default"/>
        </w:rPr>
        <w:t>％　</w:t>
      </w:r>
      <w:r>
        <w:rPr>
          <w:rFonts w:hint="default"/>
        </w:rPr>
        <w:t>3</w:t>
      </w:r>
      <w:r>
        <w:rPr>
          <w:rFonts w:hint="default"/>
        </w:rPr>
        <w:t>歳児：</w:t>
      </w:r>
      <w:r>
        <w:rPr>
          <w:rFonts w:hint="default"/>
        </w:rPr>
        <w:t>94.7</w:t>
      </w:r>
      <w:r>
        <w:rPr>
          <w:rFonts w:hint="default"/>
        </w:rPr>
        <w:t>％（令和</w:t>
      </w:r>
      <w:r>
        <w:rPr>
          <w:rFonts w:hint="default"/>
        </w:rPr>
        <w:t>3</w:t>
      </w:r>
      <w:r>
        <w:rPr>
          <w:rFonts w:hint="default"/>
        </w:rPr>
        <w:t>年度速報値）</w:t>
      </w:r>
    </w:p>
    <w:p>
      <w:pPr>
        <w:pStyle w:val="0"/>
        <w:rPr>
          <w:rFonts w:hint="default"/>
        </w:rPr>
      </w:pPr>
      <w:r>
        <w:rPr>
          <w:rFonts w:hint="eastAsia"/>
        </w:rPr>
        <w:t>目標値　</w:t>
      </w:r>
      <w:r>
        <w:rPr>
          <w:rFonts w:hint="default"/>
        </w:rPr>
        <w:t>1</w:t>
      </w:r>
      <w:r>
        <w:rPr>
          <w:rFonts w:hint="default"/>
        </w:rPr>
        <w:t>歳</w:t>
      </w:r>
      <w:r>
        <w:rPr>
          <w:rFonts w:hint="default"/>
        </w:rPr>
        <w:t>6</w:t>
      </w:r>
      <w:r>
        <w:rPr>
          <w:rFonts w:hint="default"/>
        </w:rPr>
        <w:t>か月児：</w:t>
      </w:r>
      <w:r>
        <w:rPr>
          <w:rFonts w:hint="default"/>
        </w:rPr>
        <w:t>98</w:t>
      </w:r>
      <w:r>
        <w:rPr>
          <w:rFonts w:hint="default"/>
        </w:rPr>
        <w:t>％　</w:t>
      </w:r>
      <w:r>
        <w:rPr>
          <w:rFonts w:hint="default"/>
        </w:rPr>
        <w:t>3</w:t>
      </w:r>
      <w:r>
        <w:rPr>
          <w:rFonts w:hint="default"/>
        </w:rPr>
        <w:t>歳児：</w:t>
      </w:r>
      <w:r>
        <w:rPr>
          <w:rFonts w:hint="default"/>
        </w:rPr>
        <w:t>98</w:t>
      </w:r>
      <w:r>
        <w:rPr>
          <w:rFonts w:hint="default"/>
        </w:rPr>
        <w:t>％（令和</w:t>
      </w:r>
      <w:r>
        <w:rPr>
          <w:rFonts w:hint="default"/>
        </w:rPr>
        <w:t>11</w:t>
      </w:r>
      <w:r>
        <w:rPr>
          <w:rFonts w:hint="default"/>
        </w:rPr>
        <w:t>年度）</w:t>
      </w:r>
    </w:p>
    <w:p>
      <w:pPr>
        <w:pStyle w:val="0"/>
        <w:rPr>
          <w:rFonts w:hint="default"/>
        </w:rPr>
      </w:pPr>
      <w:r>
        <w:rPr>
          <w:rFonts w:hint="eastAsia"/>
        </w:rPr>
        <w:t>乳幼児健診や相談会などにおける専門職（心理職・言語聴覚士等）の関与（市町村数）</w:t>
      </w:r>
    </w:p>
    <w:p>
      <w:pPr>
        <w:pStyle w:val="0"/>
        <w:rPr>
          <w:rFonts w:hint="default"/>
        </w:rPr>
      </w:pPr>
      <w:r>
        <w:rPr>
          <w:rFonts w:hint="eastAsia"/>
        </w:rPr>
        <w:t>現状値　</w:t>
      </w:r>
      <w:r>
        <w:rPr>
          <w:rFonts w:hint="default"/>
        </w:rPr>
        <w:t>27</w:t>
      </w:r>
      <w:r>
        <w:rPr>
          <w:rFonts w:hint="default"/>
        </w:rPr>
        <w:t>市町村等（</w:t>
      </w:r>
      <w:r>
        <w:rPr>
          <w:rFonts w:hint="default"/>
        </w:rPr>
        <w:t>90</w:t>
      </w:r>
      <w:r>
        <w:rPr>
          <w:rFonts w:hint="default"/>
        </w:rPr>
        <w:t>％）（令和</w:t>
      </w:r>
      <w:r>
        <w:rPr>
          <w:rFonts w:hint="default"/>
        </w:rPr>
        <w:t>4</w:t>
      </w:r>
      <w:r>
        <w:rPr>
          <w:rFonts w:hint="default"/>
        </w:rPr>
        <w:t>年</w:t>
      </w:r>
      <w:r>
        <w:rPr>
          <w:rFonts w:hint="default"/>
        </w:rPr>
        <w:t>4</w:t>
      </w:r>
      <w:r>
        <w:rPr>
          <w:rFonts w:hint="default"/>
        </w:rPr>
        <w:t>月）</w:t>
      </w:r>
    </w:p>
    <w:p>
      <w:pPr>
        <w:pStyle w:val="0"/>
        <w:rPr>
          <w:rFonts w:hint="default"/>
        </w:rPr>
      </w:pPr>
      <w:r>
        <w:rPr>
          <w:rFonts w:hint="eastAsia"/>
        </w:rPr>
        <w:t>目標値　</w:t>
      </w:r>
      <w:r>
        <w:rPr>
          <w:rFonts w:hint="default"/>
        </w:rPr>
        <w:t>30</w:t>
      </w:r>
      <w:r>
        <w:rPr>
          <w:rFonts w:hint="default"/>
        </w:rPr>
        <w:t>市町村等（令和</w:t>
      </w:r>
      <w:r>
        <w:rPr>
          <w:rFonts w:hint="default"/>
        </w:rPr>
        <w:t>5</w:t>
      </w:r>
      <w:r>
        <w:rPr>
          <w:rFonts w:hint="default"/>
        </w:rPr>
        <w:t>年度）</w:t>
      </w:r>
    </w:p>
    <w:p>
      <w:pPr>
        <w:pStyle w:val="0"/>
        <w:rPr>
          <w:rFonts w:hint="default"/>
        </w:rPr>
      </w:pPr>
      <w:r>
        <w:rPr>
          <w:rFonts w:hint="eastAsia"/>
        </w:rPr>
        <w:t>医療的ケア児等コーディネーター人数</w:t>
      </w:r>
    </w:p>
    <w:p>
      <w:pPr>
        <w:pStyle w:val="0"/>
        <w:rPr>
          <w:rFonts w:hint="default"/>
        </w:rPr>
      </w:pPr>
      <w:r>
        <w:rPr>
          <w:rFonts w:hint="eastAsia"/>
        </w:rPr>
        <w:t>現状値　</w:t>
      </w:r>
      <w:r>
        <w:rPr>
          <w:rFonts w:hint="default"/>
        </w:rPr>
        <w:t>82</w:t>
      </w:r>
      <w:r>
        <w:rPr>
          <w:rFonts w:hint="default"/>
        </w:rPr>
        <w:t>人（令和</w:t>
      </w:r>
      <w:r>
        <w:rPr>
          <w:rFonts w:hint="default"/>
        </w:rPr>
        <w:t>4</w:t>
      </w:r>
      <w:r>
        <w:rPr>
          <w:rFonts w:hint="default"/>
        </w:rPr>
        <w:t>年</w:t>
      </w:r>
      <w:r>
        <w:rPr>
          <w:rFonts w:hint="default"/>
        </w:rPr>
        <w:t>9</w:t>
      </w:r>
      <w:r>
        <w:rPr>
          <w:rFonts w:hint="default"/>
        </w:rPr>
        <w:t>月）</w:t>
      </w:r>
    </w:p>
    <w:p>
      <w:pPr>
        <w:pStyle w:val="0"/>
        <w:rPr>
          <w:rFonts w:hint="default"/>
        </w:rPr>
      </w:pPr>
      <w:r>
        <w:rPr>
          <w:rFonts w:hint="eastAsia"/>
        </w:rPr>
        <w:t>目標値　</w:t>
      </w:r>
      <w:r>
        <w:rPr>
          <w:rFonts w:hint="default"/>
        </w:rPr>
        <w:t>120</w:t>
      </w:r>
      <w:r>
        <w:rPr>
          <w:rFonts w:hint="default"/>
        </w:rPr>
        <w:t>人（令和</w:t>
      </w:r>
      <w:r>
        <w:rPr>
          <w:rFonts w:hint="default"/>
        </w:rPr>
        <w:t>5</w:t>
      </w:r>
      <w:r>
        <w:rPr>
          <w:rFonts w:hint="default"/>
        </w:rPr>
        <w:t>年度）</w:t>
      </w:r>
    </w:p>
    <w:p>
      <w:pPr>
        <w:pStyle w:val="0"/>
        <w:rPr>
          <w:rFonts w:hint="default"/>
        </w:rPr>
      </w:pPr>
    </w:p>
    <w:p>
      <w:pPr>
        <w:pStyle w:val="0"/>
        <w:rPr>
          <w:rFonts w:hint="default"/>
        </w:rPr>
      </w:pPr>
      <w:r>
        <w:rPr>
          <w:rFonts w:hint="default"/>
        </w:rPr>
        <w:t>28</w:t>
      </w:r>
      <w:r>
        <w:rPr>
          <w:rFonts w:hint="default"/>
        </w:rPr>
        <w:t>ページの語句の説明</w:t>
      </w:r>
    </w:p>
    <w:p>
      <w:pPr>
        <w:pStyle w:val="0"/>
        <w:rPr>
          <w:rFonts w:hint="default"/>
        </w:rPr>
      </w:pPr>
      <w:r>
        <w:rPr>
          <w:rFonts w:hint="eastAsia"/>
        </w:rPr>
        <w:t>（注</w:t>
      </w:r>
      <w:r>
        <w:rPr>
          <w:rFonts w:hint="default"/>
        </w:rPr>
        <w:t>35</w:t>
      </w:r>
      <w:r>
        <w:rPr>
          <w:rFonts w:hint="default"/>
        </w:rPr>
        <w:t>）要約筆記者</w:t>
      </w:r>
    </w:p>
    <w:p>
      <w:pPr>
        <w:pStyle w:val="0"/>
        <w:rPr>
          <w:rFonts w:hint="default"/>
        </w:rPr>
      </w:pPr>
      <w:r>
        <w:rPr>
          <w:rFonts w:hint="eastAsia"/>
        </w:rPr>
        <w:t>中途失聴者や難聴者のために、手書きやパソコンなどの方法によって、その場で音声を文字にして伝える要約筆記に必要な技術を習得した人のことです。</w:t>
      </w:r>
    </w:p>
    <w:p>
      <w:pPr>
        <w:pStyle w:val="0"/>
        <w:rPr>
          <w:rFonts w:hint="default"/>
        </w:rPr>
      </w:pPr>
      <w:r>
        <w:rPr>
          <w:rFonts w:hint="eastAsia"/>
        </w:rPr>
        <w:t>（注</w:t>
      </w:r>
      <w:r>
        <w:rPr>
          <w:rFonts w:hint="default"/>
        </w:rPr>
        <w:t>36</w:t>
      </w:r>
      <w:r>
        <w:rPr>
          <w:rFonts w:hint="default"/>
        </w:rPr>
        <w:t>）基幹相談支援センター</w:t>
      </w:r>
    </w:p>
    <w:p>
      <w:pPr>
        <w:pStyle w:val="0"/>
        <w:rPr>
          <w:rFonts w:hint="default"/>
        </w:rPr>
      </w:pPr>
      <w:r>
        <w:rPr>
          <w:rFonts w:hint="eastAsia"/>
        </w:rPr>
        <w:t>相談窓口としての業務を行うとともに、支援困難事例への対応や相談支援事業者への助言、地域の相談支援専門員の人材育成などを行う、市町村が設置、又は委託をした地域の中核的な総合相談支援機関のことです。</w:t>
      </w:r>
    </w:p>
    <w:p>
      <w:pPr>
        <w:pStyle w:val="0"/>
        <w:rPr>
          <w:rFonts w:hint="default"/>
        </w:rPr>
      </w:pPr>
      <w:r>
        <w:rPr>
          <w:rFonts w:hint="eastAsia"/>
        </w:rPr>
        <w:t>（注</w:t>
      </w:r>
      <w:r>
        <w:rPr>
          <w:rFonts w:hint="default"/>
        </w:rPr>
        <w:t>37</w:t>
      </w:r>
      <w:r>
        <w:rPr>
          <w:rFonts w:hint="default"/>
        </w:rPr>
        <w:t>）相談支援専門員</w:t>
      </w:r>
    </w:p>
    <w:p>
      <w:pPr>
        <w:pStyle w:val="0"/>
        <w:rPr>
          <w:rFonts w:hint="default"/>
        </w:rPr>
      </w:pPr>
      <w:r>
        <w:rPr>
          <w:rFonts w:hint="eastAsia"/>
        </w:rPr>
        <w:t>障害のある人等の相談に応じ、助言や連絡調整等の必要な支援を行うほか、サービス等利用計画の作成を行う専門職です。</w:t>
      </w:r>
    </w:p>
    <w:p>
      <w:pPr>
        <w:pStyle w:val="0"/>
        <w:rPr>
          <w:rFonts w:hint="default"/>
        </w:rPr>
      </w:pPr>
      <w:r>
        <w:rPr>
          <w:rFonts w:hint="default"/>
        </w:rPr>
        <w:t>28</w:t>
      </w:r>
      <w:r>
        <w:rPr>
          <w:rFonts w:hint="default"/>
        </w:rPr>
        <w:t>ページの語句の説明、終わり</w:t>
      </w:r>
    </w:p>
    <w:p>
      <w:pPr>
        <w:pStyle w:val="0"/>
        <w:rPr>
          <w:rFonts w:hint="default"/>
        </w:rPr>
      </w:pPr>
    </w:p>
    <w:p>
      <w:pPr>
        <w:pStyle w:val="0"/>
        <w:rPr>
          <w:rFonts w:hint="default"/>
        </w:rPr>
      </w:pPr>
      <w:r>
        <w:rPr>
          <w:rFonts w:hint="default"/>
        </w:rPr>
        <w:br w:type="page"/>
      </w:r>
    </w:p>
    <w:p>
      <w:pPr>
        <w:pStyle w:val="0"/>
        <w:rPr>
          <w:rFonts w:hint="default"/>
        </w:rPr>
      </w:pPr>
      <w:r>
        <w:rPr>
          <w:rFonts w:hint="default"/>
        </w:rPr>
        <w:t>29</w:t>
      </w:r>
      <w:r>
        <w:rPr>
          <w:rFonts w:hint="default"/>
        </w:rPr>
        <w:t>ページ</w:t>
      </w:r>
    </w:p>
    <w:p>
      <w:pPr>
        <w:pStyle w:val="0"/>
        <w:rPr>
          <w:rFonts w:hint="default"/>
        </w:rPr>
      </w:pPr>
      <w:r>
        <w:rPr>
          <w:rFonts w:hint="eastAsia"/>
        </w:rPr>
        <w:t>表、ＫＰＩ（評価指標）の説明の続き</w:t>
      </w:r>
    </w:p>
    <w:p>
      <w:pPr>
        <w:pStyle w:val="0"/>
        <w:rPr>
          <w:rFonts w:hint="default"/>
        </w:rPr>
      </w:pPr>
      <w:r>
        <w:rPr>
          <w:rFonts w:hint="eastAsia"/>
        </w:rPr>
        <w:t>医療的ケア児支援センター（注</w:t>
      </w:r>
      <w:r>
        <w:rPr>
          <w:rFonts w:hint="default"/>
        </w:rPr>
        <w:t>38</w:t>
      </w:r>
      <w:r>
        <w:rPr>
          <w:rFonts w:hint="default"/>
        </w:rPr>
        <w:t>）における延べ相談件数</w:t>
      </w:r>
    </w:p>
    <w:p>
      <w:pPr>
        <w:pStyle w:val="0"/>
        <w:rPr>
          <w:rFonts w:hint="default"/>
        </w:rPr>
      </w:pPr>
      <w:r>
        <w:rPr>
          <w:rFonts w:hint="eastAsia"/>
        </w:rPr>
        <w:t>現状値　</w:t>
      </w:r>
      <w:r>
        <w:rPr>
          <w:rFonts w:hint="default"/>
        </w:rPr>
        <w:t>82</w:t>
      </w:r>
      <w:r>
        <w:rPr>
          <w:rFonts w:hint="default"/>
        </w:rPr>
        <w:t>件（令和</w:t>
      </w:r>
      <w:r>
        <w:rPr>
          <w:rFonts w:hint="default"/>
        </w:rPr>
        <w:t>3</w:t>
      </w:r>
      <w:r>
        <w:rPr>
          <w:rFonts w:hint="default"/>
        </w:rPr>
        <w:t>年度）</w:t>
      </w:r>
    </w:p>
    <w:p>
      <w:pPr>
        <w:pStyle w:val="0"/>
        <w:rPr>
          <w:rFonts w:hint="default"/>
        </w:rPr>
      </w:pPr>
      <w:r>
        <w:rPr>
          <w:rFonts w:hint="eastAsia"/>
        </w:rPr>
        <w:t>目標値　</w:t>
      </w:r>
      <w:r>
        <w:rPr>
          <w:rFonts w:hint="default"/>
        </w:rPr>
        <w:t>120</w:t>
      </w:r>
      <w:r>
        <w:rPr>
          <w:rFonts w:hint="default"/>
        </w:rPr>
        <w:t>件（令和</w:t>
      </w:r>
      <w:r>
        <w:rPr>
          <w:rFonts w:hint="default"/>
        </w:rPr>
        <w:t>5</w:t>
      </w:r>
      <w:r>
        <w:rPr>
          <w:rFonts w:hint="default"/>
        </w:rPr>
        <w:t>年度）</w:t>
      </w:r>
    </w:p>
    <w:p>
      <w:pPr>
        <w:pStyle w:val="0"/>
        <w:rPr>
          <w:rFonts w:hint="default"/>
        </w:rPr>
      </w:pPr>
      <w:r>
        <w:rPr>
          <w:rFonts w:hint="eastAsia"/>
        </w:rPr>
        <w:t>精神障害者アウトリーチ推進事業（注</w:t>
      </w:r>
      <w:r>
        <w:rPr>
          <w:rFonts w:hint="default"/>
        </w:rPr>
        <w:t>39</w:t>
      </w:r>
      <w:r>
        <w:rPr>
          <w:rFonts w:hint="default"/>
        </w:rPr>
        <w:t>）を実施している圏域数</w:t>
      </w:r>
    </w:p>
    <w:p>
      <w:pPr>
        <w:pStyle w:val="0"/>
        <w:rPr>
          <w:rFonts w:hint="default"/>
        </w:rPr>
      </w:pPr>
      <w:r>
        <w:rPr>
          <w:rFonts w:hint="eastAsia"/>
        </w:rPr>
        <w:t>現状値　</w:t>
      </w:r>
      <w:r>
        <w:rPr>
          <w:rFonts w:hint="default"/>
        </w:rPr>
        <w:t>2</w:t>
      </w:r>
      <w:r>
        <w:rPr>
          <w:rFonts w:hint="default"/>
        </w:rPr>
        <w:t>圏域（令和</w:t>
      </w:r>
      <w:r>
        <w:rPr>
          <w:rFonts w:hint="default"/>
        </w:rPr>
        <w:t>4</w:t>
      </w:r>
      <w:r>
        <w:rPr>
          <w:rFonts w:hint="default"/>
        </w:rPr>
        <w:t>年</w:t>
      </w:r>
      <w:r>
        <w:rPr>
          <w:rFonts w:hint="default"/>
        </w:rPr>
        <w:t>4</w:t>
      </w:r>
      <w:r>
        <w:rPr>
          <w:rFonts w:hint="default"/>
        </w:rPr>
        <w:t>月）</w:t>
      </w:r>
    </w:p>
    <w:p>
      <w:pPr>
        <w:pStyle w:val="0"/>
        <w:rPr>
          <w:rFonts w:hint="default"/>
        </w:rPr>
      </w:pPr>
      <w:r>
        <w:rPr>
          <w:rFonts w:hint="eastAsia"/>
        </w:rPr>
        <w:t>目標値　</w:t>
      </w:r>
      <w:r>
        <w:rPr>
          <w:rFonts w:hint="default"/>
        </w:rPr>
        <w:t>5</w:t>
      </w:r>
      <w:r>
        <w:rPr>
          <w:rFonts w:hint="default"/>
        </w:rPr>
        <w:t>圏域（令和</w:t>
      </w:r>
      <w:r>
        <w:rPr>
          <w:rFonts w:hint="default"/>
        </w:rPr>
        <w:t>11</w:t>
      </w:r>
      <w:r>
        <w:rPr>
          <w:rFonts w:hint="default"/>
        </w:rPr>
        <w:t>年度）</w:t>
      </w:r>
    </w:p>
    <w:p>
      <w:pPr>
        <w:pStyle w:val="0"/>
        <w:rPr>
          <w:rFonts w:hint="default"/>
        </w:rPr>
      </w:pPr>
      <w:r>
        <w:rPr>
          <w:rFonts w:hint="eastAsia"/>
        </w:rPr>
        <w:t>児童発達支援（注</w:t>
      </w:r>
      <w:r>
        <w:rPr>
          <w:rFonts w:hint="default"/>
        </w:rPr>
        <w:t>40</w:t>
      </w:r>
      <w:r>
        <w:rPr>
          <w:rFonts w:hint="default"/>
        </w:rPr>
        <w:t>）センター（注</w:t>
      </w:r>
      <w:r>
        <w:rPr>
          <w:rFonts w:hint="default"/>
        </w:rPr>
        <w:t>41</w:t>
      </w:r>
      <w:r>
        <w:rPr>
          <w:rFonts w:hint="default"/>
        </w:rPr>
        <w:t>）の設置数</w:t>
      </w:r>
    </w:p>
    <w:p>
      <w:pPr>
        <w:pStyle w:val="0"/>
        <w:rPr>
          <w:rFonts w:hint="default"/>
        </w:rPr>
      </w:pPr>
      <w:r>
        <w:rPr>
          <w:rFonts w:hint="eastAsia"/>
        </w:rPr>
        <w:t>現状値　</w:t>
      </w:r>
      <w:r>
        <w:rPr>
          <w:rFonts w:hint="default"/>
        </w:rPr>
        <w:t>6</w:t>
      </w:r>
      <w:r>
        <w:rPr>
          <w:rFonts w:hint="default"/>
        </w:rPr>
        <w:t>ヵ所（令和</w:t>
      </w:r>
      <w:r>
        <w:rPr>
          <w:rFonts w:hint="default"/>
        </w:rPr>
        <w:t>4</w:t>
      </w:r>
      <w:r>
        <w:rPr>
          <w:rFonts w:hint="default"/>
        </w:rPr>
        <w:t>年</w:t>
      </w:r>
      <w:r>
        <w:rPr>
          <w:rFonts w:hint="default"/>
        </w:rPr>
        <w:t>4</w:t>
      </w:r>
      <w:r>
        <w:rPr>
          <w:rFonts w:hint="default"/>
        </w:rPr>
        <w:t>月）</w:t>
      </w:r>
    </w:p>
    <w:p>
      <w:pPr>
        <w:pStyle w:val="0"/>
        <w:rPr>
          <w:rFonts w:hint="default"/>
        </w:rPr>
      </w:pPr>
      <w:r>
        <w:rPr>
          <w:rFonts w:hint="eastAsia"/>
        </w:rPr>
        <w:t>目標値　</w:t>
      </w:r>
      <w:r>
        <w:rPr>
          <w:rFonts w:hint="default"/>
        </w:rPr>
        <w:t>12</w:t>
      </w:r>
      <w:r>
        <w:rPr>
          <w:rFonts w:hint="default"/>
        </w:rPr>
        <w:t>ヵ所（令和</w:t>
      </w:r>
      <w:r>
        <w:rPr>
          <w:rFonts w:hint="default"/>
        </w:rPr>
        <w:t>5</w:t>
      </w:r>
      <w:r>
        <w:rPr>
          <w:rFonts w:hint="default"/>
        </w:rPr>
        <w:t>年度）</w:t>
      </w:r>
    </w:p>
    <w:p>
      <w:pPr>
        <w:pStyle w:val="0"/>
        <w:rPr>
          <w:rFonts w:hint="default"/>
        </w:rPr>
      </w:pPr>
      <w:r>
        <w:rPr>
          <w:rFonts w:hint="eastAsia"/>
        </w:rPr>
        <w:t>発達障害の診療を行う医療機関数</w:t>
      </w:r>
    </w:p>
    <w:p>
      <w:pPr>
        <w:pStyle w:val="0"/>
        <w:rPr>
          <w:rFonts w:hint="default"/>
        </w:rPr>
      </w:pPr>
      <w:r>
        <w:rPr>
          <w:rFonts w:hint="eastAsia"/>
        </w:rPr>
        <w:t>現状値　</w:t>
      </w:r>
      <w:r>
        <w:rPr>
          <w:rFonts w:hint="default"/>
        </w:rPr>
        <w:t>29</w:t>
      </w:r>
      <w:r>
        <w:rPr>
          <w:rFonts w:hint="default"/>
        </w:rPr>
        <w:t>ヵ所（令和</w:t>
      </w:r>
      <w:r>
        <w:rPr>
          <w:rFonts w:hint="default"/>
        </w:rPr>
        <w:t>3</w:t>
      </w:r>
      <w:r>
        <w:rPr>
          <w:rFonts w:hint="default"/>
        </w:rPr>
        <w:t>年度）</w:t>
      </w:r>
    </w:p>
    <w:p>
      <w:pPr>
        <w:pStyle w:val="0"/>
        <w:rPr>
          <w:rFonts w:hint="default"/>
        </w:rPr>
      </w:pPr>
      <w:r>
        <w:rPr>
          <w:rFonts w:hint="eastAsia"/>
        </w:rPr>
        <w:t>目標値　</w:t>
      </w:r>
      <w:r>
        <w:rPr>
          <w:rFonts w:hint="default"/>
        </w:rPr>
        <w:t>35</w:t>
      </w:r>
      <w:r>
        <w:rPr>
          <w:rFonts w:hint="default"/>
        </w:rPr>
        <w:t>ヵ所（令和</w:t>
      </w:r>
      <w:r>
        <w:rPr>
          <w:rFonts w:hint="default"/>
        </w:rPr>
        <w:t>5</w:t>
      </w:r>
      <w:r>
        <w:rPr>
          <w:rFonts w:hint="default"/>
        </w:rPr>
        <w:t>年度）</w:t>
      </w:r>
    </w:p>
    <w:p>
      <w:pPr>
        <w:pStyle w:val="0"/>
        <w:rPr>
          <w:rFonts w:hint="default"/>
        </w:rPr>
      </w:pPr>
      <w:r>
        <w:rPr>
          <w:rFonts w:hint="eastAsia"/>
        </w:rPr>
        <w:t>発達障害者支援センター（注</w:t>
      </w:r>
      <w:r>
        <w:rPr>
          <w:rFonts w:hint="default"/>
        </w:rPr>
        <w:t>42</w:t>
      </w:r>
      <w:r>
        <w:rPr>
          <w:rFonts w:hint="default"/>
        </w:rPr>
        <w:t>）における情報発信（ホームページのアクセス数）</w:t>
      </w:r>
    </w:p>
    <w:p>
      <w:pPr>
        <w:pStyle w:val="0"/>
        <w:rPr>
          <w:rFonts w:hint="default"/>
        </w:rPr>
      </w:pPr>
      <w:r>
        <w:rPr>
          <w:rFonts w:hint="eastAsia"/>
        </w:rPr>
        <w:t>現状値　</w:t>
      </w:r>
      <w:r>
        <w:rPr>
          <w:rFonts w:hint="default"/>
        </w:rPr>
        <w:t>573</w:t>
      </w:r>
      <w:r>
        <w:rPr>
          <w:rFonts w:hint="default"/>
        </w:rPr>
        <w:t>件（令和</w:t>
      </w:r>
      <w:r>
        <w:rPr>
          <w:rFonts w:hint="default"/>
        </w:rPr>
        <w:t>4</w:t>
      </w:r>
      <w:r>
        <w:rPr>
          <w:rFonts w:hint="default"/>
        </w:rPr>
        <w:t>年</w:t>
      </w:r>
      <w:r>
        <w:rPr>
          <w:rFonts w:hint="default"/>
        </w:rPr>
        <w:t>6</w:t>
      </w:r>
      <w:r>
        <w:rPr>
          <w:rFonts w:hint="default"/>
        </w:rPr>
        <w:t>月）</w:t>
      </w:r>
    </w:p>
    <w:p>
      <w:pPr>
        <w:pStyle w:val="0"/>
        <w:rPr>
          <w:rFonts w:hint="default"/>
        </w:rPr>
      </w:pPr>
      <w:r>
        <w:rPr>
          <w:rFonts w:hint="eastAsia"/>
        </w:rPr>
        <w:t>目標値　</w:t>
      </w:r>
      <w:r>
        <w:rPr>
          <w:rFonts w:hint="default"/>
        </w:rPr>
        <w:t>1,500</w:t>
      </w:r>
      <w:r>
        <w:rPr>
          <w:rFonts w:hint="default"/>
        </w:rPr>
        <w:t>件</w:t>
      </w:r>
      <w:r>
        <w:rPr>
          <w:rFonts w:hint="default"/>
        </w:rPr>
        <w:t>/</w:t>
      </w:r>
      <w:r>
        <w:rPr>
          <w:rFonts w:hint="default"/>
        </w:rPr>
        <w:t>月（令和</w:t>
      </w:r>
      <w:r>
        <w:rPr>
          <w:rFonts w:hint="default"/>
        </w:rPr>
        <w:t>5</w:t>
      </w:r>
      <w:r>
        <w:rPr>
          <w:rFonts w:hint="default"/>
        </w:rPr>
        <w:t>年度）</w:t>
      </w:r>
    </w:p>
    <w:p>
      <w:pPr>
        <w:pStyle w:val="0"/>
        <w:rPr>
          <w:rFonts w:hint="default"/>
        </w:rPr>
      </w:pPr>
      <w:r>
        <w:rPr>
          <w:rFonts w:hint="eastAsia"/>
        </w:rPr>
        <w:t>地域生活支援拠点等を設置する市町村数</w:t>
      </w:r>
    </w:p>
    <w:p>
      <w:pPr>
        <w:pStyle w:val="0"/>
        <w:rPr>
          <w:rFonts w:hint="default"/>
        </w:rPr>
      </w:pPr>
      <w:r>
        <w:rPr>
          <w:rFonts w:hint="eastAsia"/>
        </w:rPr>
        <w:t>現状値　</w:t>
      </w:r>
      <w:r>
        <w:rPr>
          <w:rFonts w:hint="default"/>
        </w:rPr>
        <w:t>13</w:t>
      </w:r>
      <w:r>
        <w:rPr>
          <w:rFonts w:hint="default"/>
        </w:rPr>
        <w:t>市町村（令和</w:t>
      </w:r>
      <w:r>
        <w:rPr>
          <w:rFonts w:hint="default"/>
        </w:rPr>
        <w:t>4</w:t>
      </w:r>
      <w:r>
        <w:rPr>
          <w:rFonts w:hint="default"/>
        </w:rPr>
        <w:t>年</w:t>
      </w:r>
      <w:r>
        <w:rPr>
          <w:rFonts w:hint="default"/>
        </w:rPr>
        <w:t>4</w:t>
      </w:r>
      <w:r>
        <w:rPr>
          <w:rFonts w:hint="default"/>
        </w:rPr>
        <w:t>月）</w:t>
      </w:r>
    </w:p>
    <w:p>
      <w:pPr>
        <w:pStyle w:val="0"/>
        <w:rPr>
          <w:rFonts w:hint="default"/>
        </w:rPr>
      </w:pPr>
      <w:r>
        <w:rPr>
          <w:rFonts w:hint="eastAsia"/>
        </w:rPr>
        <w:t>目標値　</w:t>
      </w:r>
      <w:r>
        <w:rPr>
          <w:rFonts w:hint="default"/>
        </w:rPr>
        <w:t>34</w:t>
      </w:r>
      <w:r>
        <w:rPr>
          <w:rFonts w:hint="default"/>
        </w:rPr>
        <w:t>市町村（令和</w:t>
      </w:r>
      <w:r>
        <w:rPr>
          <w:rFonts w:hint="default"/>
        </w:rPr>
        <w:t>8</w:t>
      </w:r>
      <w:r>
        <w:rPr>
          <w:rFonts w:hint="default"/>
        </w:rPr>
        <w:t>年度）</w:t>
      </w:r>
    </w:p>
    <w:p>
      <w:pPr>
        <w:pStyle w:val="0"/>
        <w:rPr>
          <w:rFonts w:hint="default"/>
        </w:rPr>
      </w:pPr>
      <w:r>
        <w:rPr>
          <w:rFonts w:hint="eastAsia"/>
        </w:rPr>
        <w:t>ひとにやさしいまちづくり</w:t>
      </w:r>
    </w:p>
    <w:p>
      <w:pPr>
        <w:pStyle w:val="0"/>
        <w:rPr>
          <w:rFonts w:hint="default"/>
        </w:rPr>
      </w:pPr>
      <w:r>
        <w:rPr>
          <w:rFonts w:hint="eastAsia"/>
        </w:rPr>
        <w:t>路線バス事業者のノンステップバス（注</w:t>
      </w:r>
      <w:r>
        <w:rPr>
          <w:rFonts w:hint="default"/>
        </w:rPr>
        <w:t>43</w:t>
      </w:r>
      <w:r>
        <w:rPr>
          <w:rFonts w:hint="default"/>
        </w:rPr>
        <w:t>）導入比率</w:t>
      </w:r>
    </w:p>
    <w:p>
      <w:pPr>
        <w:pStyle w:val="0"/>
        <w:rPr>
          <w:rFonts w:hint="default"/>
        </w:rPr>
      </w:pPr>
      <w:r>
        <w:rPr>
          <w:rFonts w:hint="eastAsia"/>
        </w:rPr>
        <w:t>現状値　</w:t>
      </w:r>
      <w:r>
        <w:rPr>
          <w:rFonts w:hint="default"/>
        </w:rPr>
        <w:t>52.9</w:t>
      </w:r>
      <w:r>
        <w:rPr>
          <w:rFonts w:hint="default"/>
        </w:rPr>
        <w:t>％（令和</w:t>
      </w:r>
      <w:r>
        <w:rPr>
          <w:rFonts w:hint="default"/>
        </w:rPr>
        <w:t>4</w:t>
      </w:r>
      <w:r>
        <w:rPr>
          <w:rFonts w:hint="default"/>
        </w:rPr>
        <w:t>年</w:t>
      </w:r>
      <w:r>
        <w:rPr>
          <w:rFonts w:hint="default"/>
        </w:rPr>
        <w:t>5</w:t>
      </w:r>
      <w:r>
        <w:rPr>
          <w:rFonts w:hint="default"/>
        </w:rPr>
        <w:t>月）</w:t>
      </w:r>
    </w:p>
    <w:p>
      <w:pPr>
        <w:pStyle w:val="0"/>
        <w:rPr>
          <w:rFonts w:hint="default"/>
        </w:rPr>
      </w:pPr>
      <w:r>
        <w:rPr>
          <w:rFonts w:hint="eastAsia"/>
        </w:rPr>
        <w:t>目標値　</w:t>
      </w:r>
      <w:r>
        <w:rPr>
          <w:rFonts w:hint="default"/>
        </w:rPr>
        <w:t>63.8</w:t>
      </w:r>
      <w:r>
        <w:rPr>
          <w:rFonts w:hint="default"/>
        </w:rPr>
        <w:t>％（令和</w:t>
      </w:r>
      <w:r>
        <w:rPr>
          <w:rFonts w:hint="default"/>
        </w:rPr>
        <w:t>11</w:t>
      </w:r>
      <w:r>
        <w:rPr>
          <w:rFonts w:hint="default"/>
        </w:rPr>
        <w:t>年度）</w:t>
      </w:r>
    </w:p>
    <w:p>
      <w:pPr>
        <w:pStyle w:val="0"/>
        <w:rPr>
          <w:rFonts w:hint="default"/>
        </w:rPr>
      </w:pPr>
      <w:r>
        <w:rPr>
          <w:rFonts w:hint="eastAsia"/>
        </w:rPr>
        <w:t>高知県ひとにやさしいまちづくり条例（注</w:t>
      </w:r>
      <w:r>
        <w:rPr>
          <w:rFonts w:hint="default"/>
        </w:rPr>
        <w:t>44</w:t>
      </w:r>
      <w:r>
        <w:rPr>
          <w:rFonts w:hint="default"/>
        </w:rPr>
        <w:t>）による届け出における整備項目適合率</w:t>
      </w:r>
    </w:p>
    <w:p>
      <w:pPr>
        <w:pStyle w:val="0"/>
        <w:rPr>
          <w:rFonts w:hint="default"/>
        </w:rPr>
      </w:pPr>
      <w:r>
        <w:rPr>
          <w:rFonts w:hint="eastAsia"/>
        </w:rPr>
        <w:t>現状値　</w:t>
      </w:r>
      <w:r>
        <w:rPr>
          <w:rFonts w:hint="default"/>
        </w:rPr>
        <w:t>67.9</w:t>
      </w:r>
      <w:r>
        <w:rPr>
          <w:rFonts w:hint="default"/>
        </w:rPr>
        <w:t>％（令和</w:t>
      </w:r>
      <w:r>
        <w:rPr>
          <w:rFonts w:hint="default"/>
        </w:rPr>
        <w:t>3</w:t>
      </w:r>
      <w:r>
        <w:rPr>
          <w:rFonts w:hint="default"/>
        </w:rPr>
        <w:t>年度）</w:t>
      </w:r>
    </w:p>
    <w:p>
      <w:pPr>
        <w:pStyle w:val="0"/>
        <w:rPr>
          <w:rFonts w:hint="default"/>
        </w:rPr>
      </w:pPr>
      <w:r>
        <w:rPr>
          <w:rFonts w:hint="eastAsia"/>
        </w:rPr>
        <w:t>目標値　</w:t>
      </w:r>
      <w:r>
        <w:rPr>
          <w:rFonts w:hint="default"/>
        </w:rPr>
        <w:t>80.0</w:t>
      </w:r>
      <w:r>
        <w:rPr>
          <w:rFonts w:hint="default"/>
        </w:rPr>
        <w:t>％（令和</w:t>
      </w:r>
      <w:r>
        <w:rPr>
          <w:rFonts w:hint="default"/>
        </w:rPr>
        <w:t>11</w:t>
      </w:r>
      <w:r>
        <w:rPr>
          <w:rFonts w:hint="default"/>
        </w:rPr>
        <w:t>年度）</w:t>
      </w:r>
    </w:p>
    <w:p>
      <w:pPr>
        <w:pStyle w:val="0"/>
        <w:rPr>
          <w:rFonts w:hint="default"/>
        </w:rPr>
      </w:pPr>
    </w:p>
    <w:p>
      <w:pPr>
        <w:pStyle w:val="0"/>
        <w:rPr>
          <w:rFonts w:hint="default"/>
        </w:rPr>
      </w:pPr>
      <w:r>
        <w:rPr>
          <w:rFonts w:hint="default"/>
        </w:rPr>
        <w:t>29</w:t>
      </w:r>
      <w:r>
        <w:rPr>
          <w:rFonts w:hint="default"/>
        </w:rPr>
        <w:t>ページの語句の説明</w:t>
      </w:r>
    </w:p>
    <w:p>
      <w:pPr>
        <w:pStyle w:val="0"/>
        <w:rPr>
          <w:rFonts w:hint="default"/>
        </w:rPr>
      </w:pPr>
      <w:r>
        <w:rPr>
          <w:rFonts w:hint="eastAsia"/>
        </w:rPr>
        <w:t>（注</w:t>
      </w:r>
      <w:r>
        <w:rPr>
          <w:rFonts w:hint="default"/>
        </w:rPr>
        <w:t>38</w:t>
      </w:r>
      <w:r>
        <w:rPr>
          <w:rFonts w:hint="default"/>
        </w:rPr>
        <w:t>）医療的ケア児支援センター</w:t>
      </w:r>
    </w:p>
    <w:p>
      <w:pPr>
        <w:pStyle w:val="0"/>
        <w:rPr>
          <w:rFonts w:hint="default"/>
        </w:rPr>
      </w:pPr>
      <w:r>
        <w:rPr>
          <w:rFonts w:hint="eastAsia"/>
        </w:rPr>
        <w:t>医療的ケア児やその家族の相談に応じるとともに、地域で安心して暮らすことができるよう、関係機関との連携、調整や支援員の養成等を行う中核的な機関のことです。</w:t>
      </w:r>
    </w:p>
    <w:p>
      <w:pPr>
        <w:pStyle w:val="0"/>
        <w:rPr>
          <w:rFonts w:hint="default"/>
        </w:rPr>
      </w:pPr>
      <w:r>
        <w:rPr>
          <w:rFonts w:hint="eastAsia"/>
        </w:rPr>
        <w:t>（注</w:t>
      </w:r>
      <w:r>
        <w:rPr>
          <w:rFonts w:hint="default"/>
        </w:rPr>
        <w:t>39</w:t>
      </w:r>
      <w:r>
        <w:rPr>
          <w:rFonts w:hint="default"/>
        </w:rPr>
        <w:t>）精神障害者アウトリーチ推進事業</w:t>
      </w:r>
    </w:p>
    <w:p>
      <w:pPr>
        <w:pStyle w:val="0"/>
        <w:rPr>
          <w:rFonts w:hint="default"/>
        </w:rPr>
      </w:pPr>
      <w:r>
        <w:rPr>
          <w:rFonts w:hint="eastAsia"/>
        </w:rPr>
        <w:t>未治療者の人や治療を中断している人などに対して専門職がチームを組んで必要に応じて訪問支援を行うことで、住み慣れた地域での継続した生活が送れるように支援する取組です。</w:t>
      </w:r>
    </w:p>
    <w:p>
      <w:pPr>
        <w:pStyle w:val="0"/>
        <w:rPr>
          <w:rFonts w:hint="default"/>
        </w:rPr>
      </w:pPr>
      <w:r>
        <w:rPr>
          <w:rFonts w:hint="eastAsia"/>
        </w:rPr>
        <w:t>（注</w:t>
      </w:r>
      <w:r>
        <w:rPr>
          <w:rFonts w:hint="default"/>
        </w:rPr>
        <w:t>40</w:t>
      </w:r>
      <w:r>
        <w:rPr>
          <w:rFonts w:hint="default"/>
        </w:rPr>
        <w:t>）児童発達支援</w:t>
      </w:r>
    </w:p>
    <w:p>
      <w:pPr>
        <w:pStyle w:val="0"/>
        <w:rPr>
          <w:rFonts w:hint="default"/>
        </w:rPr>
      </w:pPr>
      <w:r>
        <w:rPr>
          <w:rFonts w:hint="eastAsia"/>
        </w:rPr>
        <w:t>未就学児を対象に、日常生活における基本的な動作の指導、知識技能の付与、集団生活への適応訓練などを行うサービスです。</w:t>
      </w:r>
    </w:p>
    <w:p>
      <w:pPr>
        <w:pStyle w:val="0"/>
        <w:rPr>
          <w:rFonts w:hint="default"/>
        </w:rPr>
      </w:pPr>
      <w:r>
        <w:rPr>
          <w:rFonts w:hint="eastAsia"/>
        </w:rPr>
        <w:t>（注</w:t>
      </w:r>
      <w:r>
        <w:rPr>
          <w:rFonts w:hint="default"/>
        </w:rPr>
        <w:t>41</w:t>
      </w:r>
      <w:r>
        <w:rPr>
          <w:rFonts w:hint="default"/>
        </w:rPr>
        <w:t>）児童発達支援センター</w:t>
      </w:r>
    </w:p>
    <w:p>
      <w:pPr>
        <w:pStyle w:val="0"/>
        <w:rPr>
          <w:rFonts w:hint="default"/>
        </w:rPr>
      </w:pPr>
      <w:r>
        <w:rPr>
          <w:rFonts w:hint="eastAsia"/>
        </w:rPr>
        <w:t>就学前の児童を対象とした通所支援に加えて、保育所等への訪問支援や相談支援などの地域支援の機能を併せ持つ、地域の中核的な施設のことです。</w:t>
      </w:r>
    </w:p>
    <w:p>
      <w:pPr>
        <w:pStyle w:val="0"/>
        <w:rPr>
          <w:rFonts w:hint="default"/>
        </w:rPr>
      </w:pPr>
      <w:r>
        <w:rPr>
          <w:rFonts w:hint="eastAsia"/>
        </w:rPr>
        <w:t>（注</w:t>
      </w:r>
      <w:r>
        <w:rPr>
          <w:rFonts w:hint="default"/>
        </w:rPr>
        <w:t>42</w:t>
      </w:r>
      <w:r>
        <w:rPr>
          <w:rFonts w:hint="default"/>
        </w:rPr>
        <w:t>）発達障害者支援センター</w:t>
      </w:r>
    </w:p>
    <w:p>
      <w:pPr>
        <w:pStyle w:val="0"/>
        <w:rPr>
          <w:rFonts w:hint="default"/>
        </w:rPr>
      </w:pPr>
      <w:r>
        <w:rPr>
          <w:rFonts w:hint="eastAsia"/>
        </w:rPr>
        <w:t>発達障害のある人とその家族からの様々な相談に対する指導、助言を行うとともに、関係機関との連携、調整や発達障害に関する普及啓発、発達障害に関わる人材育成等を行う中核的な機関です。</w:t>
      </w:r>
    </w:p>
    <w:p>
      <w:pPr>
        <w:pStyle w:val="0"/>
        <w:rPr>
          <w:rFonts w:hint="default"/>
        </w:rPr>
      </w:pPr>
      <w:r>
        <w:rPr>
          <w:rFonts w:hint="eastAsia"/>
        </w:rPr>
        <w:t>（注</w:t>
      </w:r>
      <w:r>
        <w:rPr>
          <w:rFonts w:hint="default"/>
        </w:rPr>
        <w:t>43</w:t>
      </w:r>
      <w:r>
        <w:rPr>
          <w:rFonts w:hint="default"/>
        </w:rPr>
        <w:t>）ノンステップバス</w:t>
      </w:r>
    </w:p>
    <w:p>
      <w:pPr>
        <w:pStyle w:val="0"/>
        <w:rPr>
          <w:rFonts w:hint="default"/>
        </w:rPr>
      </w:pPr>
      <w:r>
        <w:rPr>
          <w:rFonts w:hint="eastAsia"/>
        </w:rPr>
        <w:t>床面を超低床構造として乗降ステップをなくした乗り降りが容易なバスのことです。</w:t>
      </w:r>
    </w:p>
    <w:p>
      <w:pPr>
        <w:pStyle w:val="0"/>
        <w:rPr>
          <w:rFonts w:hint="default"/>
        </w:rPr>
      </w:pPr>
      <w:r>
        <w:rPr>
          <w:rFonts w:hint="eastAsia"/>
        </w:rPr>
        <w:t>（注</w:t>
      </w:r>
      <w:r>
        <w:rPr>
          <w:rFonts w:hint="default"/>
        </w:rPr>
        <w:t>44</w:t>
      </w:r>
      <w:r>
        <w:rPr>
          <w:rFonts w:hint="default"/>
        </w:rPr>
        <w:t>）高知県ひとにやさしいまちづくり条例</w:t>
      </w:r>
    </w:p>
    <w:p>
      <w:pPr>
        <w:pStyle w:val="0"/>
        <w:rPr>
          <w:rFonts w:hint="default"/>
        </w:rPr>
      </w:pPr>
      <w:r>
        <w:rPr>
          <w:rFonts w:hint="eastAsia"/>
        </w:rPr>
        <w:t>全ての県民が安全で快適に暮らせる社会の実現を目的に、建物・道路・公園等の整備方針等を定めた条例</w:t>
      </w:r>
      <w:r>
        <w:rPr>
          <w:rFonts w:hint="default"/>
        </w:rPr>
        <w:t>(</w:t>
      </w:r>
      <w:r>
        <w:rPr>
          <w:rFonts w:hint="default"/>
        </w:rPr>
        <w:t>平成</w:t>
      </w:r>
      <w:r>
        <w:rPr>
          <w:rFonts w:hint="default"/>
        </w:rPr>
        <w:t>9</w:t>
      </w:r>
      <w:r>
        <w:rPr>
          <w:rFonts w:hint="default"/>
        </w:rPr>
        <w:t>年制定</w:t>
      </w:r>
      <w:r>
        <w:rPr>
          <w:rFonts w:hint="default"/>
        </w:rPr>
        <w:t>)</w:t>
      </w:r>
      <w:r>
        <w:rPr>
          <w:rFonts w:hint="default"/>
        </w:rPr>
        <w:t>です。</w:t>
      </w:r>
    </w:p>
    <w:p>
      <w:pPr>
        <w:pStyle w:val="0"/>
        <w:rPr>
          <w:rFonts w:hint="default"/>
        </w:rPr>
      </w:pPr>
      <w:r>
        <w:rPr>
          <w:rFonts w:hint="default"/>
        </w:rPr>
        <w:t>29</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30</w:t>
      </w:r>
      <w:r>
        <w:rPr>
          <w:rFonts w:hint="default"/>
        </w:rPr>
        <w:t>ページ</w:t>
      </w:r>
    </w:p>
    <w:p>
      <w:pPr>
        <w:pStyle w:val="0"/>
        <w:rPr>
          <w:rFonts w:hint="default"/>
        </w:rPr>
      </w:pPr>
      <w:r>
        <w:rPr>
          <w:rFonts w:hint="eastAsia"/>
        </w:rPr>
        <w:t>表、ＫＰＩ（評価指標）の説明の続き</w:t>
      </w:r>
    </w:p>
    <w:p>
      <w:pPr>
        <w:pStyle w:val="0"/>
        <w:rPr>
          <w:rFonts w:hint="default"/>
        </w:rPr>
      </w:pPr>
      <w:r>
        <w:rPr>
          <w:rFonts w:hint="eastAsia"/>
        </w:rPr>
        <w:t>いきいきと暮らせる地域づくり</w:t>
      </w:r>
    </w:p>
    <w:p>
      <w:pPr>
        <w:pStyle w:val="0"/>
        <w:rPr>
          <w:rFonts w:hint="default"/>
        </w:rPr>
      </w:pPr>
      <w:r>
        <w:rPr>
          <w:rFonts w:hint="eastAsia"/>
        </w:rPr>
        <w:t>インクルーシブ教育の推進</w:t>
      </w:r>
    </w:p>
    <w:p>
      <w:pPr>
        <w:pStyle w:val="0"/>
        <w:rPr>
          <w:rFonts w:hint="default"/>
        </w:rPr>
      </w:pPr>
      <w:r>
        <w:rPr>
          <w:rFonts w:hint="eastAsia"/>
        </w:rPr>
        <w:t>研修内容を所属校で具体的な支援に生かすことができる</w:t>
      </w:r>
    </w:p>
    <w:p>
      <w:pPr>
        <w:pStyle w:val="0"/>
        <w:rPr>
          <w:rFonts w:hint="default"/>
        </w:rPr>
      </w:pPr>
      <w:r>
        <w:rPr>
          <w:rFonts w:hint="eastAsia"/>
        </w:rPr>
        <w:t>現状値　</w:t>
      </w:r>
      <w:r>
        <w:rPr>
          <w:rFonts w:hint="default"/>
        </w:rPr>
        <w:t>3.5</w:t>
      </w:r>
      <w:r>
        <w:rPr>
          <w:rFonts w:hint="default"/>
        </w:rPr>
        <w:t>（</w:t>
      </w:r>
      <w:r>
        <w:rPr>
          <w:rFonts w:hint="default"/>
        </w:rPr>
        <w:t>4</w:t>
      </w:r>
      <w:r>
        <w:rPr>
          <w:rFonts w:hint="default"/>
        </w:rPr>
        <w:t>件法）（令和</w:t>
      </w:r>
      <w:r>
        <w:rPr>
          <w:rFonts w:hint="default"/>
        </w:rPr>
        <w:t>4</w:t>
      </w:r>
      <w:r>
        <w:rPr>
          <w:rFonts w:hint="default"/>
        </w:rPr>
        <w:t>年</w:t>
      </w:r>
      <w:r>
        <w:rPr>
          <w:rFonts w:hint="default"/>
        </w:rPr>
        <w:t>9</w:t>
      </w:r>
      <w:r>
        <w:rPr>
          <w:rFonts w:hint="default"/>
        </w:rPr>
        <w:t>月）</w:t>
      </w:r>
    </w:p>
    <w:p>
      <w:pPr>
        <w:pStyle w:val="0"/>
        <w:rPr>
          <w:rFonts w:hint="default"/>
        </w:rPr>
      </w:pPr>
      <w:r>
        <w:rPr>
          <w:rFonts w:hint="eastAsia"/>
        </w:rPr>
        <w:t>目標値　</w:t>
      </w:r>
      <w:r>
        <w:rPr>
          <w:rFonts w:hint="default"/>
        </w:rPr>
        <w:t>3.6</w:t>
      </w:r>
      <w:r>
        <w:rPr>
          <w:rFonts w:hint="default"/>
        </w:rPr>
        <w:t>（令和</w:t>
      </w:r>
      <w:r>
        <w:rPr>
          <w:rFonts w:hint="default"/>
        </w:rPr>
        <w:t>11</w:t>
      </w:r>
      <w:r>
        <w:rPr>
          <w:rFonts w:hint="default"/>
        </w:rPr>
        <w:t>年度）</w:t>
      </w:r>
    </w:p>
    <w:p>
      <w:pPr>
        <w:pStyle w:val="0"/>
        <w:rPr>
          <w:rFonts w:hint="default"/>
        </w:rPr>
      </w:pPr>
      <w:r>
        <w:rPr>
          <w:rFonts w:hint="eastAsia"/>
        </w:rPr>
        <w:t>ユニバーサルデザイン（注</w:t>
      </w:r>
      <w:r>
        <w:rPr>
          <w:rFonts w:hint="default"/>
        </w:rPr>
        <w:t>45</w:t>
      </w:r>
      <w:r>
        <w:rPr>
          <w:rFonts w:hint="default"/>
        </w:rPr>
        <w:t>）について、県が示す</w:t>
      </w:r>
      <w:r>
        <w:rPr>
          <w:rFonts w:hint="default"/>
        </w:rPr>
        <w:t>5</w:t>
      </w:r>
      <w:r>
        <w:rPr>
          <w:rFonts w:hint="default"/>
        </w:rPr>
        <w:t>つの重点事項を全ての教室で実践している学校の割合</w:t>
      </w:r>
    </w:p>
    <w:p>
      <w:pPr>
        <w:pStyle w:val="0"/>
        <w:rPr>
          <w:rFonts w:hint="default"/>
        </w:rPr>
      </w:pPr>
      <w:r>
        <w:rPr>
          <w:rFonts w:hint="eastAsia"/>
        </w:rPr>
        <w:t>重点事項とは、県が作成する「すべての子どもが『分かる』『できる』授業づくりガイドブック」に基づいて示されている、例えば「授業のめあてを提示する」などの具体的取組</w:t>
      </w:r>
    </w:p>
    <w:p>
      <w:pPr>
        <w:pStyle w:val="0"/>
        <w:rPr>
          <w:rFonts w:hint="default"/>
        </w:rPr>
      </w:pPr>
      <w:r>
        <w:rPr>
          <w:rFonts w:hint="eastAsia"/>
        </w:rPr>
        <w:t>現状値　小：</w:t>
      </w:r>
      <w:r>
        <w:rPr>
          <w:rFonts w:hint="default"/>
        </w:rPr>
        <w:t>97.4</w:t>
      </w:r>
      <w:r>
        <w:rPr>
          <w:rFonts w:hint="default"/>
        </w:rPr>
        <w:t>％　中：</w:t>
      </w:r>
      <w:r>
        <w:rPr>
          <w:rFonts w:hint="default"/>
        </w:rPr>
        <w:t>97.3</w:t>
      </w:r>
      <w:r>
        <w:rPr>
          <w:rFonts w:hint="default"/>
        </w:rPr>
        <w:t>％　高：</w:t>
      </w:r>
      <w:r>
        <w:rPr>
          <w:rFonts w:hint="default"/>
        </w:rPr>
        <w:t>93.9</w:t>
      </w:r>
      <w:r>
        <w:rPr>
          <w:rFonts w:hint="default"/>
        </w:rPr>
        <w:t>％　（令和</w:t>
      </w:r>
      <w:r>
        <w:rPr>
          <w:rFonts w:hint="default"/>
        </w:rPr>
        <w:t>4</w:t>
      </w:r>
      <w:r>
        <w:rPr>
          <w:rFonts w:hint="default"/>
        </w:rPr>
        <w:t>年</w:t>
      </w:r>
      <w:r>
        <w:rPr>
          <w:rFonts w:hint="default"/>
        </w:rPr>
        <w:t>9</w:t>
      </w:r>
      <w:r>
        <w:rPr>
          <w:rFonts w:hint="default"/>
        </w:rPr>
        <w:t>月）</w:t>
      </w:r>
    </w:p>
    <w:p>
      <w:pPr>
        <w:pStyle w:val="0"/>
        <w:rPr>
          <w:rFonts w:hint="default"/>
        </w:rPr>
      </w:pPr>
      <w:r>
        <w:rPr>
          <w:rFonts w:hint="eastAsia"/>
        </w:rPr>
        <w:t>目標値　小：</w:t>
      </w:r>
      <w:r>
        <w:rPr>
          <w:rFonts w:hint="default"/>
        </w:rPr>
        <w:t>100</w:t>
      </w:r>
      <w:r>
        <w:rPr>
          <w:rFonts w:hint="default"/>
        </w:rPr>
        <w:t>％　中：</w:t>
      </w:r>
      <w:r>
        <w:rPr>
          <w:rFonts w:hint="default"/>
        </w:rPr>
        <w:t>100</w:t>
      </w:r>
      <w:r>
        <w:rPr>
          <w:rFonts w:hint="default"/>
        </w:rPr>
        <w:t>％　高：</w:t>
      </w:r>
      <w:r>
        <w:rPr>
          <w:rFonts w:hint="default"/>
        </w:rPr>
        <w:t>100</w:t>
      </w:r>
      <w:r>
        <w:rPr>
          <w:rFonts w:hint="default"/>
        </w:rPr>
        <w:t>％（令和</w:t>
      </w:r>
      <w:r>
        <w:rPr>
          <w:rFonts w:hint="default"/>
        </w:rPr>
        <w:t>5</w:t>
      </w:r>
      <w:r>
        <w:rPr>
          <w:rFonts w:hint="default"/>
        </w:rPr>
        <w:t>年度）</w:t>
      </w:r>
    </w:p>
    <w:p>
      <w:pPr>
        <w:pStyle w:val="0"/>
        <w:rPr>
          <w:rFonts w:hint="default"/>
        </w:rPr>
      </w:pPr>
      <w:r>
        <w:rPr>
          <w:rFonts w:hint="eastAsia"/>
        </w:rPr>
        <w:t>「個別の指導計画」が作成され、校内支援会や職員会議における情報共有のもと、組織的な指導・支援が実施されている幼児児童生徒の割合</w:t>
      </w:r>
    </w:p>
    <w:p>
      <w:pPr>
        <w:pStyle w:val="0"/>
        <w:rPr>
          <w:rFonts w:hint="default"/>
        </w:rPr>
      </w:pPr>
      <w:r>
        <w:rPr>
          <w:rFonts w:hint="eastAsia"/>
        </w:rPr>
        <w:t>現状値保幼：</w:t>
      </w:r>
      <w:r>
        <w:rPr>
          <w:rFonts w:hint="default"/>
        </w:rPr>
        <w:t>77.2</w:t>
      </w:r>
      <w:r>
        <w:rPr>
          <w:rFonts w:hint="default"/>
        </w:rPr>
        <w:t>％（令和</w:t>
      </w:r>
      <w:r>
        <w:rPr>
          <w:rFonts w:hint="default"/>
        </w:rPr>
        <w:t>3</w:t>
      </w:r>
      <w:r>
        <w:rPr>
          <w:rFonts w:hint="default"/>
        </w:rPr>
        <w:t>年度）　小：</w:t>
      </w:r>
      <w:r>
        <w:rPr>
          <w:rFonts w:hint="default"/>
        </w:rPr>
        <w:t>86.5</w:t>
      </w:r>
      <w:r>
        <w:rPr>
          <w:rFonts w:hint="default"/>
        </w:rPr>
        <w:t>％　中：</w:t>
      </w:r>
      <w:r>
        <w:rPr>
          <w:rFonts w:hint="default"/>
        </w:rPr>
        <w:t>75.2</w:t>
      </w:r>
      <w:r>
        <w:rPr>
          <w:rFonts w:hint="default"/>
        </w:rPr>
        <w:t>％　高：</w:t>
      </w:r>
      <w:r>
        <w:rPr>
          <w:rFonts w:hint="default"/>
        </w:rPr>
        <w:t>93.3</w:t>
      </w:r>
      <w:r>
        <w:rPr>
          <w:rFonts w:hint="default"/>
        </w:rPr>
        <w:t>％（令和</w:t>
      </w:r>
      <w:r>
        <w:rPr>
          <w:rFonts w:hint="default"/>
        </w:rPr>
        <w:t>4</w:t>
      </w:r>
      <w:r>
        <w:rPr>
          <w:rFonts w:hint="default"/>
        </w:rPr>
        <w:t>年</w:t>
      </w:r>
      <w:r>
        <w:rPr>
          <w:rFonts w:hint="default"/>
        </w:rPr>
        <w:t>9</w:t>
      </w:r>
      <w:r>
        <w:rPr>
          <w:rFonts w:hint="default"/>
        </w:rPr>
        <w:t>月）</w:t>
      </w:r>
    </w:p>
    <w:p>
      <w:pPr>
        <w:pStyle w:val="0"/>
        <w:rPr>
          <w:rFonts w:hint="default"/>
        </w:rPr>
      </w:pPr>
      <w:r>
        <w:rPr>
          <w:rFonts w:hint="eastAsia"/>
        </w:rPr>
        <w:t>目標値　保幼：</w:t>
      </w:r>
      <w:r>
        <w:rPr>
          <w:rFonts w:hint="default"/>
        </w:rPr>
        <w:t>100</w:t>
      </w:r>
      <w:r>
        <w:rPr>
          <w:rFonts w:hint="default"/>
        </w:rPr>
        <w:t>％　小：</w:t>
      </w:r>
      <w:r>
        <w:rPr>
          <w:rFonts w:hint="default"/>
        </w:rPr>
        <w:t>100</w:t>
      </w:r>
      <w:r>
        <w:rPr>
          <w:rFonts w:hint="default"/>
        </w:rPr>
        <w:t>％　中：</w:t>
      </w:r>
      <w:r>
        <w:rPr>
          <w:rFonts w:hint="default"/>
        </w:rPr>
        <w:t>100</w:t>
      </w:r>
      <w:r>
        <w:rPr>
          <w:rFonts w:hint="default"/>
        </w:rPr>
        <w:t>％　高：</w:t>
      </w:r>
      <w:r>
        <w:rPr>
          <w:rFonts w:hint="default"/>
        </w:rPr>
        <w:t>100</w:t>
      </w:r>
      <w:r>
        <w:rPr>
          <w:rFonts w:hint="default"/>
        </w:rPr>
        <w:t>％（令和</w:t>
      </w:r>
      <w:r>
        <w:rPr>
          <w:rFonts w:hint="default"/>
        </w:rPr>
        <w:t>5</w:t>
      </w:r>
      <w:r>
        <w:rPr>
          <w:rFonts w:hint="default"/>
        </w:rPr>
        <w:t>年度）</w:t>
      </w:r>
    </w:p>
    <w:p>
      <w:pPr>
        <w:pStyle w:val="0"/>
        <w:rPr>
          <w:rFonts w:hint="default"/>
        </w:rPr>
      </w:pPr>
      <w:r>
        <w:rPr>
          <w:rFonts w:hint="eastAsia"/>
        </w:rPr>
        <w:t>「個別の指導計画」が必要な幼児児童生徒のうち、「個別の教育支援計画」や「引き継ぎシート（注</w:t>
      </w:r>
      <w:r>
        <w:rPr>
          <w:rFonts w:hint="default"/>
        </w:rPr>
        <w:t>46</w:t>
      </w:r>
      <w:r>
        <w:rPr>
          <w:rFonts w:hint="default"/>
        </w:rPr>
        <w:t>）」等のツールを活用して引き継ぎが行われた児童生徒の割合（第</w:t>
      </w:r>
      <w:r>
        <w:rPr>
          <w:rFonts w:hint="default"/>
        </w:rPr>
        <w:t>1</w:t>
      </w:r>
      <w:r>
        <w:rPr>
          <w:rFonts w:hint="default"/>
        </w:rPr>
        <w:t>学年）</w:t>
      </w:r>
    </w:p>
    <w:p>
      <w:pPr>
        <w:pStyle w:val="0"/>
        <w:rPr>
          <w:rFonts w:hint="default"/>
        </w:rPr>
      </w:pPr>
      <w:r>
        <w:rPr>
          <w:rFonts w:hint="eastAsia"/>
        </w:rPr>
        <w:t>現状値　保幼→小：</w:t>
      </w:r>
      <w:r>
        <w:rPr>
          <w:rFonts w:hint="default"/>
        </w:rPr>
        <w:t>69.5</w:t>
      </w:r>
      <w:r>
        <w:rPr>
          <w:rFonts w:hint="default"/>
        </w:rPr>
        <w:t>％　小</w:t>
      </w:r>
      <w:r>
        <w:rPr>
          <w:rFonts w:hint="eastAsia"/>
        </w:rPr>
        <w:t>→</w:t>
      </w:r>
      <w:r>
        <w:rPr>
          <w:rFonts w:hint="default"/>
        </w:rPr>
        <w:t>中：</w:t>
      </w:r>
      <w:r>
        <w:rPr>
          <w:rFonts w:hint="default"/>
        </w:rPr>
        <w:t>79.2</w:t>
      </w:r>
      <w:r>
        <w:rPr>
          <w:rFonts w:hint="default"/>
        </w:rPr>
        <w:t>％　中</w:t>
      </w:r>
      <w:r>
        <w:rPr>
          <w:rFonts w:hint="eastAsia"/>
        </w:rPr>
        <w:t>→</w:t>
      </w:r>
      <w:r>
        <w:rPr>
          <w:rFonts w:hint="default"/>
        </w:rPr>
        <w:t>高：</w:t>
      </w:r>
      <w:r>
        <w:rPr>
          <w:rFonts w:hint="default"/>
        </w:rPr>
        <w:t>46.2</w:t>
      </w:r>
      <w:r>
        <w:rPr>
          <w:rFonts w:hint="default"/>
        </w:rPr>
        <w:t>％（令和</w:t>
      </w:r>
      <w:r>
        <w:rPr>
          <w:rFonts w:hint="default"/>
        </w:rPr>
        <w:t>4</w:t>
      </w:r>
      <w:r>
        <w:rPr>
          <w:rFonts w:hint="default"/>
        </w:rPr>
        <w:t>年</w:t>
      </w:r>
      <w:r>
        <w:rPr>
          <w:rFonts w:hint="default"/>
        </w:rPr>
        <w:t>9</w:t>
      </w:r>
      <w:r>
        <w:rPr>
          <w:rFonts w:hint="default"/>
        </w:rPr>
        <w:t>月）</w:t>
      </w:r>
    </w:p>
    <w:p>
      <w:pPr>
        <w:pStyle w:val="0"/>
        <w:rPr>
          <w:rFonts w:hint="default"/>
        </w:rPr>
      </w:pPr>
      <w:r>
        <w:rPr>
          <w:rFonts w:hint="eastAsia"/>
        </w:rPr>
        <w:t>目標値　保幼→小：</w:t>
      </w:r>
      <w:r>
        <w:rPr>
          <w:rFonts w:hint="eastAsia"/>
        </w:rPr>
        <w:t>100</w:t>
      </w:r>
      <w:r>
        <w:rPr>
          <w:rFonts w:hint="eastAsia"/>
        </w:rPr>
        <w:t>％　小→中：</w:t>
      </w:r>
      <w:r>
        <w:rPr>
          <w:rFonts w:hint="eastAsia"/>
        </w:rPr>
        <w:t>100</w:t>
      </w:r>
      <w:r>
        <w:rPr>
          <w:rFonts w:hint="eastAsia"/>
        </w:rPr>
        <w:t>％　中→高：</w:t>
      </w:r>
      <w:r>
        <w:rPr>
          <w:rFonts w:hint="eastAsia"/>
        </w:rPr>
        <w:t>80</w:t>
      </w:r>
      <w:r>
        <w:rPr>
          <w:rFonts w:hint="eastAsia"/>
        </w:rPr>
        <w:t>％以上（令和</w:t>
      </w:r>
      <w:r>
        <w:rPr>
          <w:rFonts w:hint="eastAsia"/>
        </w:rPr>
        <w:t>5</w:t>
      </w:r>
      <w:r>
        <w:rPr>
          <w:rFonts w:hint="eastAsia"/>
        </w:rPr>
        <w:t>年度）</w:t>
      </w:r>
    </w:p>
    <w:p>
      <w:pPr>
        <w:pStyle w:val="0"/>
        <w:rPr>
          <w:rFonts w:hint="default"/>
        </w:rPr>
      </w:pPr>
      <w:r>
        <w:rPr>
          <w:rFonts w:hint="eastAsia"/>
        </w:rPr>
        <w:t>特別支援学校の授業等において、毎日</w:t>
      </w:r>
      <w:r>
        <w:rPr>
          <w:rFonts w:hint="default"/>
        </w:rPr>
        <w:t>1</w:t>
      </w:r>
      <w:r>
        <w:rPr>
          <w:rFonts w:hint="default"/>
        </w:rPr>
        <w:t>回以上ＩＣＴ（注</w:t>
      </w:r>
      <w:r>
        <w:rPr>
          <w:rFonts w:hint="default"/>
        </w:rPr>
        <w:t>47</w:t>
      </w:r>
      <w:r>
        <w:rPr>
          <w:rFonts w:hint="default"/>
        </w:rPr>
        <w:t>）を活用している児童生徒の割合</w:t>
      </w:r>
    </w:p>
    <w:p>
      <w:pPr>
        <w:pStyle w:val="0"/>
        <w:rPr>
          <w:rFonts w:hint="default"/>
        </w:rPr>
      </w:pPr>
      <w:r>
        <w:rPr>
          <w:rFonts w:hint="eastAsia"/>
        </w:rPr>
        <w:t>現状値　全学部：</w:t>
      </w:r>
      <w:r>
        <w:rPr>
          <w:rFonts w:hint="default"/>
        </w:rPr>
        <w:t>33.9</w:t>
      </w:r>
      <w:r>
        <w:rPr>
          <w:rFonts w:hint="default"/>
        </w:rPr>
        <w:t>％（令和</w:t>
      </w:r>
      <w:r>
        <w:rPr>
          <w:rFonts w:hint="default"/>
        </w:rPr>
        <w:t>3</w:t>
      </w:r>
      <w:r>
        <w:rPr>
          <w:rFonts w:hint="default"/>
        </w:rPr>
        <w:t>年度）</w:t>
      </w:r>
    </w:p>
    <w:p>
      <w:pPr>
        <w:pStyle w:val="0"/>
        <w:rPr>
          <w:rFonts w:hint="default"/>
        </w:rPr>
      </w:pPr>
      <w:r>
        <w:rPr>
          <w:rFonts w:hint="eastAsia"/>
        </w:rPr>
        <w:t>目標値　</w:t>
      </w:r>
      <w:r>
        <w:rPr>
          <w:rFonts w:hint="default"/>
        </w:rPr>
        <w:t>100</w:t>
      </w:r>
      <w:r>
        <w:rPr>
          <w:rFonts w:hint="default"/>
        </w:rPr>
        <w:t>％（令和</w:t>
      </w:r>
      <w:r>
        <w:rPr>
          <w:rFonts w:hint="default"/>
        </w:rPr>
        <w:t>5</w:t>
      </w:r>
      <w:r>
        <w:rPr>
          <w:rFonts w:hint="default"/>
        </w:rPr>
        <w:t>年度）</w:t>
      </w:r>
    </w:p>
    <w:p>
      <w:pPr>
        <w:pStyle w:val="0"/>
        <w:rPr>
          <w:rFonts w:hint="default"/>
        </w:rPr>
      </w:pPr>
      <w:r>
        <w:rPr>
          <w:rFonts w:hint="eastAsia"/>
        </w:rPr>
        <w:t>５領域（視覚障害、聴覚障害、知的障害、肢体不自由、病弱）全ての特別支援学校教諭二種免許以上を保有する県立特別支援学校の教員の割合（採用３年未満と人事交流３年未満を除く）</w:t>
      </w:r>
    </w:p>
    <w:p>
      <w:pPr>
        <w:pStyle w:val="0"/>
        <w:rPr>
          <w:rFonts w:hint="default"/>
        </w:rPr>
      </w:pPr>
      <w:r>
        <w:rPr>
          <w:rFonts w:hint="eastAsia"/>
        </w:rPr>
        <w:t>現状値　</w:t>
      </w:r>
      <w:r>
        <w:rPr>
          <w:rFonts w:hint="default"/>
        </w:rPr>
        <w:t>67.2</w:t>
      </w:r>
      <w:r>
        <w:rPr>
          <w:rFonts w:hint="default"/>
        </w:rPr>
        <w:t>％（令和</w:t>
      </w:r>
      <w:r>
        <w:rPr>
          <w:rFonts w:hint="default"/>
        </w:rPr>
        <w:t>3</w:t>
      </w:r>
      <w:r>
        <w:rPr>
          <w:rFonts w:hint="default"/>
        </w:rPr>
        <w:t>年度）</w:t>
      </w:r>
    </w:p>
    <w:p>
      <w:pPr>
        <w:pStyle w:val="0"/>
        <w:rPr>
          <w:rFonts w:hint="default"/>
        </w:rPr>
      </w:pPr>
      <w:r>
        <w:rPr>
          <w:rFonts w:hint="eastAsia"/>
        </w:rPr>
        <w:t>目標値　</w:t>
      </w:r>
      <w:r>
        <w:rPr>
          <w:rFonts w:hint="default"/>
        </w:rPr>
        <w:t>90</w:t>
      </w:r>
      <w:r>
        <w:rPr>
          <w:rFonts w:hint="default"/>
        </w:rPr>
        <w:t>％（令和</w:t>
      </w:r>
      <w:r>
        <w:rPr>
          <w:rFonts w:hint="default"/>
        </w:rPr>
        <w:t>5</w:t>
      </w:r>
      <w:r>
        <w:rPr>
          <w:rFonts w:hint="default"/>
        </w:rPr>
        <w:t>年度）</w:t>
      </w:r>
    </w:p>
    <w:p>
      <w:pPr>
        <w:pStyle w:val="0"/>
        <w:rPr>
          <w:rFonts w:hint="default"/>
        </w:rPr>
      </w:pPr>
      <w:r>
        <w:rPr>
          <w:rFonts w:hint="eastAsia"/>
        </w:rPr>
        <w:t>特別支援学校小学部の児童の居住地校交流の実施率</w:t>
      </w:r>
    </w:p>
    <w:p>
      <w:pPr>
        <w:pStyle w:val="0"/>
        <w:rPr>
          <w:rFonts w:hint="default"/>
        </w:rPr>
      </w:pPr>
      <w:r>
        <w:rPr>
          <w:rFonts w:hint="eastAsia"/>
        </w:rPr>
        <w:t>現状値　</w:t>
      </w:r>
      <w:r>
        <w:rPr>
          <w:rFonts w:hint="default"/>
        </w:rPr>
        <w:t>63.6</w:t>
      </w:r>
      <w:r>
        <w:rPr>
          <w:rFonts w:hint="default"/>
        </w:rPr>
        <w:t>％（令和</w:t>
      </w:r>
      <w:r>
        <w:rPr>
          <w:rFonts w:hint="default"/>
        </w:rPr>
        <w:t>3</w:t>
      </w:r>
      <w:r>
        <w:rPr>
          <w:rFonts w:hint="default"/>
        </w:rPr>
        <w:t>年度）</w:t>
      </w:r>
    </w:p>
    <w:p>
      <w:pPr>
        <w:pStyle w:val="0"/>
        <w:rPr>
          <w:rFonts w:hint="default"/>
        </w:rPr>
      </w:pPr>
      <w:r>
        <w:rPr>
          <w:rFonts w:hint="eastAsia"/>
        </w:rPr>
        <w:t>目標値　</w:t>
      </w:r>
      <w:r>
        <w:rPr>
          <w:rFonts w:hint="default"/>
        </w:rPr>
        <w:t>90</w:t>
      </w:r>
      <w:r>
        <w:rPr>
          <w:rFonts w:hint="default"/>
        </w:rPr>
        <w:t>％以上（令和</w:t>
      </w:r>
      <w:r>
        <w:rPr>
          <w:rFonts w:hint="default"/>
        </w:rPr>
        <w:t>5</w:t>
      </w:r>
      <w:r>
        <w:rPr>
          <w:rFonts w:hint="default"/>
        </w:rPr>
        <w:t>年度）</w:t>
      </w:r>
    </w:p>
    <w:p>
      <w:pPr>
        <w:pStyle w:val="0"/>
        <w:rPr>
          <w:rFonts w:hint="default"/>
        </w:rPr>
      </w:pPr>
      <w:r>
        <w:rPr>
          <w:rFonts w:hint="eastAsia"/>
        </w:rPr>
        <w:t>知的特別支援学校就職率（就労継続支援Ａ型事業所を含めた一般就労）</w:t>
      </w:r>
    </w:p>
    <w:p>
      <w:pPr>
        <w:pStyle w:val="0"/>
        <w:rPr>
          <w:rFonts w:hint="default"/>
        </w:rPr>
      </w:pPr>
      <w:r>
        <w:rPr>
          <w:rFonts w:hint="eastAsia"/>
        </w:rPr>
        <w:t>現状値　</w:t>
      </w:r>
      <w:r>
        <w:rPr>
          <w:rFonts w:hint="default"/>
        </w:rPr>
        <w:t>41.7</w:t>
      </w:r>
      <w:r>
        <w:rPr>
          <w:rFonts w:hint="default"/>
        </w:rPr>
        <w:t>％（令和</w:t>
      </w:r>
      <w:r>
        <w:rPr>
          <w:rFonts w:hint="default"/>
        </w:rPr>
        <w:t>3</w:t>
      </w:r>
      <w:r>
        <w:rPr>
          <w:rFonts w:hint="default"/>
        </w:rPr>
        <w:t>年度）</w:t>
      </w:r>
    </w:p>
    <w:p>
      <w:pPr>
        <w:pStyle w:val="0"/>
        <w:rPr>
          <w:rFonts w:hint="default"/>
        </w:rPr>
      </w:pPr>
      <w:r>
        <w:rPr>
          <w:rFonts w:hint="eastAsia"/>
        </w:rPr>
        <w:t>目標値　全国平均以上（令和</w:t>
      </w:r>
      <w:r>
        <w:rPr>
          <w:rFonts w:hint="default"/>
        </w:rPr>
        <w:t>11</w:t>
      </w:r>
      <w:r>
        <w:rPr>
          <w:rFonts w:hint="default"/>
        </w:rPr>
        <w:t>年度）</w:t>
      </w:r>
    </w:p>
    <w:p>
      <w:pPr>
        <w:pStyle w:val="0"/>
        <w:rPr>
          <w:rFonts w:hint="default"/>
        </w:rPr>
      </w:pPr>
      <w:r>
        <w:rPr>
          <w:rFonts w:hint="eastAsia"/>
        </w:rPr>
        <w:t>学校等における医療的ケア看護職員研修により専門性が向上した看護職員の割合：肯定的な回答</w:t>
      </w:r>
    </w:p>
    <w:p>
      <w:pPr>
        <w:pStyle w:val="0"/>
        <w:rPr>
          <w:rFonts w:hint="default"/>
        </w:rPr>
      </w:pPr>
      <w:r>
        <w:rPr>
          <w:rFonts w:hint="eastAsia"/>
        </w:rPr>
        <w:t>現状値　なし</w:t>
      </w:r>
    </w:p>
    <w:p>
      <w:pPr>
        <w:pStyle w:val="0"/>
        <w:rPr>
          <w:rFonts w:hint="default"/>
        </w:rPr>
      </w:pPr>
      <w:r>
        <w:rPr>
          <w:rFonts w:hint="eastAsia"/>
        </w:rPr>
        <w:t>目標値　</w:t>
      </w:r>
      <w:r>
        <w:rPr>
          <w:rFonts w:hint="default"/>
        </w:rPr>
        <w:t>90</w:t>
      </w:r>
      <w:r>
        <w:rPr>
          <w:rFonts w:hint="default"/>
        </w:rPr>
        <w:t>％以上（令和</w:t>
      </w:r>
      <w:r>
        <w:rPr>
          <w:rFonts w:hint="default"/>
        </w:rPr>
        <w:t>5</w:t>
      </w:r>
      <w:r>
        <w:rPr>
          <w:rFonts w:hint="default"/>
        </w:rPr>
        <w:t>年度）</w:t>
      </w:r>
    </w:p>
    <w:p>
      <w:pPr>
        <w:pStyle w:val="0"/>
        <w:rPr>
          <w:rFonts w:hint="default"/>
        </w:rPr>
      </w:pPr>
    </w:p>
    <w:p>
      <w:pPr>
        <w:pStyle w:val="0"/>
        <w:rPr>
          <w:rFonts w:hint="default"/>
        </w:rPr>
      </w:pPr>
      <w:r>
        <w:rPr>
          <w:rFonts w:hint="default"/>
        </w:rPr>
        <w:t>30</w:t>
      </w:r>
      <w:r>
        <w:rPr>
          <w:rFonts w:hint="default"/>
        </w:rPr>
        <w:t>ページの語句の説明</w:t>
      </w:r>
    </w:p>
    <w:p>
      <w:pPr>
        <w:pStyle w:val="0"/>
        <w:rPr>
          <w:rFonts w:hint="default"/>
        </w:rPr>
      </w:pPr>
      <w:r>
        <w:rPr>
          <w:rFonts w:hint="eastAsia"/>
        </w:rPr>
        <w:t>（注</w:t>
      </w:r>
      <w:r>
        <w:rPr>
          <w:rFonts w:hint="default"/>
        </w:rPr>
        <w:t>45</w:t>
      </w:r>
      <w:r>
        <w:rPr>
          <w:rFonts w:hint="default"/>
        </w:rPr>
        <w:t>）ユニバーサルデザイン</w:t>
      </w:r>
    </w:p>
    <w:p>
      <w:pPr>
        <w:pStyle w:val="0"/>
        <w:rPr>
          <w:rFonts w:hint="default"/>
        </w:rPr>
      </w:pPr>
      <w:r>
        <w:rPr>
          <w:rFonts w:hint="eastAsia"/>
        </w:rPr>
        <w:t>はじめからバリアを作らず、障害の有無や年齢などにかかわらず、誰にとっても利用しやすいような配慮のもとに、「まちづくり」や「ものづくり」を考案・設計しようとする考え方です。</w:t>
      </w:r>
    </w:p>
    <w:p>
      <w:pPr>
        <w:pStyle w:val="0"/>
        <w:rPr>
          <w:rFonts w:hint="default"/>
        </w:rPr>
      </w:pPr>
      <w:r>
        <w:rPr>
          <w:rFonts w:hint="eastAsia"/>
        </w:rPr>
        <w:t>（注</w:t>
      </w:r>
      <w:r>
        <w:rPr>
          <w:rFonts w:hint="default"/>
        </w:rPr>
        <w:t>46</w:t>
      </w:r>
      <w:r>
        <w:rPr>
          <w:rFonts w:hint="default"/>
        </w:rPr>
        <w:t>）引き継ぎシート</w:t>
      </w:r>
    </w:p>
    <w:p>
      <w:pPr>
        <w:pStyle w:val="0"/>
        <w:rPr>
          <w:rFonts w:hint="default"/>
        </w:rPr>
      </w:pPr>
      <w:r>
        <w:rPr>
          <w:rFonts w:hint="eastAsia"/>
        </w:rPr>
        <w:t>特別な教育的支援を必要とする子どもに対して、これまでに家庭や保育所・幼稚園・学校等で大切にしてきたことや取り組んできたことを、次の学校へとつなげるためのシートです。</w:t>
      </w:r>
    </w:p>
    <w:p>
      <w:pPr>
        <w:pStyle w:val="0"/>
        <w:rPr>
          <w:rFonts w:hint="default"/>
        </w:rPr>
      </w:pPr>
      <w:r>
        <w:rPr>
          <w:rFonts w:hint="eastAsia"/>
        </w:rPr>
        <w:t>（注</w:t>
      </w:r>
      <w:r>
        <w:rPr>
          <w:rFonts w:hint="default"/>
        </w:rPr>
        <w:t>47</w:t>
      </w:r>
      <w:r>
        <w:rPr>
          <w:rFonts w:hint="default"/>
        </w:rPr>
        <w:t>）ＩＣＴ</w:t>
      </w:r>
      <w:r>
        <w:rPr>
          <w:rFonts w:hint="default"/>
        </w:rPr>
        <w:t>(InformationandCommunicationTechnology)</w:t>
      </w:r>
    </w:p>
    <w:p>
      <w:pPr>
        <w:pStyle w:val="0"/>
        <w:rPr>
          <w:rFonts w:hint="default"/>
        </w:rPr>
      </w:pPr>
      <w:r>
        <w:rPr>
          <w:rFonts w:hint="eastAsia"/>
        </w:rPr>
        <w:t>人々の生活を豊かにするために、インターネットなどの情報を効率的に処理できる技術を活用することです。</w:t>
      </w:r>
    </w:p>
    <w:p>
      <w:pPr>
        <w:pStyle w:val="0"/>
        <w:rPr>
          <w:rFonts w:hint="default"/>
        </w:rPr>
      </w:pPr>
      <w:r>
        <w:rPr>
          <w:rFonts w:hint="default"/>
        </w:rPr>
        <w:t>30</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31</w:t>
      </w:r>
      <w:r>
        <w:rPr>
          <w:rFonts w:hint="default"/>
        </w:rPr>
        <w:t>ページ</w:t>
      </w:r>
    </w:p>
    <w:p>
      <w:pPr>
        <w:pStyle w:val="0"/>
        <w:rPr>
          <w:rFonts w:hint="default"/>
        </w:rPr>
      </w:pPr>
      <w:r>
        <w:rPr>
          <w:rFonts w:hint="eastAsia"/>
        </w:rPr>
        <w:t>表、ＫＰＩ（評価指標）の説明の続き</w:t>
      </w:r>
    </w:p>
    <w:p>
      <w:pPr>
        <w:pStyle w:val="0"/>
        <w:rPr>
          <w:rFonts w:hint="default"/>
        </w:rPr>
      </w:pPr>
      <w:r>
        <w:rPr>
          <w:rFonts w:hint="eastAsia"/>
        </w:rPr>
        <w:t>雇用・就業の促進</w:t>
      </w:r>
    </w:p>
    <w:p>
      <w:pPr>
        <w:pStyle w:val="0"/>
        <w:rPr>
          <w:rFonts w:hint="default"/>
        </w:rPr>
      </w:pPr>
      <w:r>
        <w:rPr>
          <w:rFonts w:hint="eastAsia"/>
        </w:rPr>
        <w:t>障害者職業訓練による就職者数</w:t>
      </w:r>
    </w:p>
    <w:p>
      <w:pPr>
        <w:pStyle w:val="0"/>
        <w:rPr>
          <w:rFonts w:hint="default"/>
        </w:rPr>
      </w:pPr>
      <w:r>
        <w:rPr>
          <w:rFonts w:hint="eastAsia"/>
        </w:rPr>
        <w:t>現状値　</w:t>
      </w:r>
      <w:r>
        <w:rPr>
          <w:rFonts w:hint="default"/>
        </w:rPr>
        <w:t>14</w:t>
      </w:r>
      <w:r>
        <w:rPr>
          <w:rFonts w:hint="default"/>
        </w:rPr>
        <w:t>人（令和</w:t>
      </w:r>
      <w:r>
        <w:rPr>
          <w:rFonts w:hint="default"/>
        </w:rPr>
        <w:t>3</w:t>
      </w:r>
      <w:r>
        <w:rPr>
          <w:rFonts w:hint="default"/>
        </w:rPr>
        <w:t>年度）</w:t>
      </w:r>
    </w:p>
    <w:p>
      <w:pPr>
        <w:pStyle w:val="0"/>
        <w:rPr>
          <w:rFonts w:hint="default"/>
        </w:rPr>
      </w:pPr>
      <w:r>
        <w:rPr>
          <w:rFonts w:hint="eastAsia"/>
        </w:rPr>
        <w:t>目標値　</w:t>
      </w:r>
      <w:r>
        <w:rPr>
          <w:rFonts w:hint="default"/>
        </w:rPr>
        <w:t>30</w:t>
      </w:r>
      <w:r>
        <w:rPr>
          <w:rFonts w:hint="default"/>
        </w:rPr>
        <w:t>人</w:t>
      </w:r>
      <w:r>
        <w:rPr>
          <w:rFonts w:hint="default"/>
        </w:rPr>
        <w:t>/</w:t>
      </w:r>
      <w:r>
        <w:rPr>
          <w:rFonts w:hint="default"/>
        </w:rPr>
        <w:t>年以上（令和</w:t>
      </w:r>
      <w:r>
        <w:rPr>
          <w:rFonts w:hint="default"/>
        </w:rPr>
        <w:t>5</w:t>
      </w:r>
      <w:r>
        <w:rPr>
          <w:rFonts w:hint="default"/>
        </w:rPr>
        <w:t>年度）</w:t>
      </w:r>
    </w:p>
    <w:p>
      <w:pPr>
        <w:pStyle w:val="0"/>
        <w:rPr>
          <w:rFonts w:hint="default"/>
        </w:rPr>
      </w:pPr>
      <w:r>
        <w:rPr>
          <w:rFonts w:hint="eastAsia"/>
        </w:rPr>
        <w:t>テレワーク（注</w:t>
      </w:r>
      <w:r>
        <w:rPr>
          <w:rFonts w:hint="default"/>
        </w:rPr>
        <w:t>48</w:t>
      </w:r>
      <w:r>
        <w:rPr>
          <w:rFonts w:hint="default"/>
        </w:rPr>
        <w:t>）による新規就職者数</w:t>
      </w:r>
    </w:p>
    <w:p>
      <w:pPr>
        <w:pStyle w:val="0"/>
        <w:rPr>
          <w:rFonts w:hint="default"/>
        </w:rPr>
      </w:pPr>
      <w:r>
        <w:rPr>
          <w:rFonts w:hint="eastAsia"/>
        </w:rPr>
        <w:t>現状値　</w:t>
      </w:r>
      <w:r>
        <w:rPr>
          <w:rFonts w:hint="default"/>
        </w:rPr>
        <w:t>3</w:t>
      </w:r>
      <w:r>
        <w:rPr>
          <w:rFonts w:hint="default"/>
        </w:rPr>
        <w:t>人（令和</w:t>
      </w:r>
      <w:r>
        <w:rPr>
          <w:rFonts w:hint="default"/>
        </w:rPr>
        <w:t>3</w:t>
      </w:r>
      <w:r>
        <w:rPr>
          <w:rFonts w:hint="default"/>
        </w:rPr>
        <w:t>年度）</w:t>
      </w:r>
    </w:p>
    <w:p>
      <w:pPr>
        <w:pStyle w:val="0"/>
        <w:rPr>
          <w:rFonts w:hint="default"/>
        </w:rPr>
      </w:pPr>
      <w:r>
        <w:rPr>
          <w:rFonts w:hint="eastAsia"/>
        </w:rPr>
        <w:t>目標値　</w:t>
      </w:r>
      <w:r>
        <w:rPr>
          <w:rFonts w:hint="default"/>
        </w:rPr>
        <w:t>10</w:t>
      </w:r>
      <w:r>
        <w:rPr>
          <w:rFonts w:hint="default"/>
        </w:rPr>
        <w:t>人</w:t>
      </w:r>
      <w:r>
        <w:rPr>
          <w:rFonts w:hint="default"/>
        </w:rPr>
        <w:t>/</w:t>
      </w:r>
      <w:r>
        <w:rPr>
          <w:rFonts w:hint="default"/>
        </w:rPr>
        <w:t>年以上（令和</w:t>
      </w:r>
      <w:r>
        <w:rPr>
          <w:rFonts w:hint="default"/>
        </w:rPr>
        <w:t>5</w:t>
      </w:r>
      <w:r>
        <w:rPr>
          <w:rFonts w:hint="default"/>
        </w:rPr>
        <w:t>年度）</w:t>
      </w:r>
    </w:p>
    <w:p>
      <w:pPr>
        <w:pStyle w:val="0"/>
        <w:rPr>
          <w:rFonts w:hint="default"/>
        </w:rPr>
      </w:pPr>
      <w:r>
        <w:rPr>
          <w:rFonts w:hint="eastAsia"/>
        </w:rPr>
        <w:t>農業分野で就労する障害のある人の人数</w:t>
      </w:r>
    </w:p>
    <w:p>
      <w:pPr>
        <w:pStyle w:val="0"/>
        <w:rPr>
          <w:rFonts w:hint="default"/>
        </w:rPr>
      </w:pPr>
      <w:r>
        <w:rPr>
          <w:rFonts w:hint="eastAsia"/>
        </w:rPr>
        <w:t>現状値　</w:t>
      </w:r>
      <w:r>
        <w:rPr>
          <w:rFonts w:hint="default"/>
        </w:rPr>
        <w:t>529</w:t>
      </w:r>
      <w:r>
        <w:rPr>
          <w:rFonts w:hint="default"/>
        </w:rPr>
        <w:t>人（令和</w:t>
      </w:r>
      <w:r>
        <w:rPr>
          <w:rFonts w:hint="default"/>
        </w:rPr>
        <w:t>3</w:t>
      </w:r>
      <w:r>
        <w:rPr>
          <w:rFonts w:hint="default"/>
        </w:rPr>
        <w:t>年度）</w:t>
      </w:r>
    </w:p>
    <w:p>
      <w:pPr>
        <w:pStyle w:val="0"/>
        <w:rPr>
          <w:rFonts w:hint="default"/>
        </w:rPr>
      </w:pPr>
      <w:r>
        <w:rPr>
          <w:rFonts w:hint="eastAsia"/>
        </w:rPr>
        <w:t>目標値　</w:t>
      </w:r>
      <w:r>
        <w:rPr>
          <w:rFonts w:hint="default"/>
        </w:rPr>
        <w:t>700</w:t>
      </w:r>
      <w:r>
        <w:rPr>
          <w:rFonts w:hint="default"/>
        </w:rPr>
        <w:t>人（令和</w:t>
      </w:r>
      <w:r>
        <w:rPr>
          <w:rFonts w:hint="default"/>
        </w:rPr>
        <w:t>5</w:t>
      </w:r>
      <w:r>
        <w:rPr>
          <w:rFonts w:hint="default"/>
        </w:rPr>
        <w:t>年度）</w:t>
      </w:r>
    </w:p>
    <w:p>
      <w:pPr>
        <w:pStyle w:val="0"/>
        <w:rPr>
          <w:rFonts w:hint="default"/>
        </w:rPr>
      </w:pPr>
      <w:r>
        <w:rPr>
          <w:rFonts w:hint="eastAsia"/>
        </w:rPr>
        <w:t>平均工賃月額</w:t>
      </w:r>
    </w:p>
    <w:p>
      <w:pPr>
        <w:pStyle w:val="0"/>
        <w:rPr>
          <w:rFonts w:hint="default"/>
        </w:rPr>
      </w:pPr>
      <w:r>
        <w:rPr>
          <w:rFonts w:hint="eastAsia"/>
        </w:rPr>
        <w:t>現状値　</w:t>
      </w:r>
      <w:r>
        <w:rPr>
          <w:rFonts w:hint="default"/>
        </w:rPr>
        <w:t>20,597</w:t>
      </w:r>
      <w:r>
        <w:rPr>
          <w:rFonts w:hint="default"/>
        </w:rPr>
        <w:t>円（令和</w:t>
      </w:r>
      <w:r>
        <w:rPr>
          <w:rFonts w:hint="default"/>
        </w:rPr>
        <w:t>3</w:t>
      </w:r>
      <w:r>
        <w:rPr>
          <w:rFonts w:hint="default"/>
        </w:rPr>
        <w:t>年度）</w:t>
      </w:r>
    </w:p>
    <w:p>
      <w:pPr>
        <w:pStyle w:val="0"/>
        <w:rPr>
          <w:rFonts w:hint="default"/>
        </w:rPr>
      </w:pPr>
      <w:r>
        <w:rPr>
          <w:rFonts w:hint="eastAsia"/>
        </w:rPr>
        <w:t>目標値　</w:t>
      </w:r>
      <w:r>
        <w:rPr>
          <w:rFonts w:hint="default"/>
        </w:rPr>
        <w:t>22,000</w:t>
      </w:r>
      <w:r>
        <w:rPr>
          <w:rFonts w:hint="default"/>
        </w:rPr>
        <w:t>円（令和</w:t>
      </w:r>
      <w:r>
        <w:rPr>
          <w:rFonts w:hint="default"/>
        </w:rPr>
        <w:t>5</w:t>
      </w:r>
      <w:r>
        <w:rPr>
          <w:rFonts w:hint="default"/>
        </w:rPr>
        <w:t>年度）</w:t>
      </w:r>
    </w:p>
    <w:p>
      <w:pPr>
        <w:pStyle w:val="0"/>
        <w:rPr>
          <w:rFonts w:hint="default"/>
        </w:rPr>
      </w:pPr>
      <w:r>
        <w:rPr>
          <w:rFonts w:hint="eastAsia"/>
        </w:rPr>
        <w:t>文化芸術活動・スポーツの振興と社会参加の促進</w:t>
      </w:r>
    </w:p>
    <w:p>
      <w:pPr>
        <w:pStyle w:val="0"/>
        <w:rPr>
          <w:rFonts w:hint="default"/>
        </w:rPr>
      </w:pPr>
      <w:r>
        <w:rPr>
          <w:rFonts w:hint="eastAsia"/>
        </w:rPr>
        <w:t>県民文化ホール等の県立文化施設における障害のある人への芸術文化を鑑賞する機会の創出</w:t>
      </w:r>
    </w:p>
    <w:p>
      <w:pPr>
        <w:pStyle w:val="0"/>
        <w:rPr>
          <w:rFonts w:hint="default"/>
        </w:rPr>
      </w:pPr>
      <w:r>
        <w:rPr>
          <w:rFonts w:hint="eastAsia"/>
        </w:rPr>
        <w:t>現状値　なし</w:t>
      </w:r>
    </w:p>
    <w:p>
      <w:pPr>
        <w:pStyle w:val="0"/>
        <w:rPr>
          <w:rFonts w:hint="default"/>
        </w:rPr>
      </w:pPr>
      <w:r>
        <w:rPr>
          <w:rFonts w:hint="eastAsia"/>
        </w:rPr>
        <w:t>目標値　年に</w:t>
      </w:r>
      <w:r>
        <w:rPr>
          <w:rFonts w:hint="default"/>
        </w:rPr>
        <w:t>1</w:t>
      </w:r>
      <w:r>
        <w:rPr>
          <w:rFonts w:hint="default"/>
        </w:rPr>
        <w:t>回以上</w:t>
      </w:r>
    </w:p>
    <w:p>
      <w:pPr>
        <w:pStyle w:val="0"/>
        <w:rPr>
          <w:rFonts w:hint="default"/>
        </w:rPr>
      </w:pPr>
      <w:r>
        <w:rPr>
          <w:rFonts w:hint="eastAsia"/>
        </w:rPr>
        <w:t>障害のある人の文化芸術活動の充実に向けた県内博物館等担当者への研修会の開催や情報提供の実施</w:t>
      </w:r>
    </w:p>
    <w:p>
      <w:pPr>
        <w:pStyle w:val="0"/>
        <w:rPr>
          <w:rFonts w:hint="default"/>
        </w:rPr>
      </w:pPr>
      <w:r>
        <w:rPr>
          <w:rFonts w:hint="eastAsia"/>
        </w:rPr>
        <w:t>現状値　なし</w:t>
      </w:r>
    </w:p>
    <w:p>
      <w:pPr>
        <w:pStyle w:val="0"/>
        <w:rPr>
          <w:rFonts w:hint="default"/>
        </w:rPr>
      </w:pPr>
      <w:r>
        <w:rPr>
          <w:rFonts w:hint="eastAsia"/>
        </w:rPr>
        <w:t>目標値　年に</w:t>
      </w:r>
      <w:r>
        <w:rPr>
          <w:rFonts w:hint="default"/>
        </w:rPr>
        <w:t>1</w:t>
      </w:r>
      <w:r>
        <w:rPr>
          <w:rFonts w:hint="default"/>
        </w:rPr>
        <w:t>回</w:t>
      </w:r>
    </w:p>
    <w:p>
      <w:pPr>
        <w:pStyle w:val="0"/>
        <w:rPr>
          <w:rFonts w:hint="default"/>
        </w:rPr>
      </w:pPr>
      <w:r>
        <w:rPr>
          <w:rFonts w:hint="eastAsia"/>
        </w:rPr>
        <w:t>創作的活動や社会との交流の促進等を支援する「地域活動支援センター」の設置</w:t>
      </w:r>
    </w:p>
    <w:p>
      <w:pPr>
        <w:pStyle w:val="0"/>
        <w:rPr>
          <w:rFonts w:hint="default"/>
        </w:rPr>
      </w:pPr>
      <w:r>
        <w:rPr>
          <w:rFonts w:hint="eastAsia"/>
        </w:rPr>
        <w:t>現状値　</w:t>
      </w:r>
      <w:r>
        <w:rPr>
          <w:rFonts w:hint="default"/>
        </w:rPr>
        <w:t>13</w:t>
      </w:r>
      <w:r>
        <w:rPr>
          <w:rFonts w:hint="default"/>
        </w:rPr>
        <w:t>市町</w:t>
      </w:r>
      <w:r>
        <w:rPr>
          <w:rFonts w:hint="default"/>
        </w:rPr>
        <w:t>19</w:t>
      </w:r>
      <w:r>
        <w:rPr>
          <w:rFonts w:hint="default"/>
        </w:rPr>
        <w:t>カ所（令和</w:t>
      </w:r>
      <w:r>
        <w:rPr>
          <w:rFonts w:hint="default"/>
        </w:rPr>
        <w:t>5</w:t>
      </w:r>
      <w:r>
        <w:rPr>
          <w:rFonts w:hint="default"/>
        </w:rPr>
        <w:t>年</w:t>
      </w:r>
      <w:r>
        <w:rPr>
          <w:rFonts w:hint="default"/>
        </w:rPr>
        <w:t>1</w:t>
      </w:r>
      <w:r>
        <w:rPr>
          <w:rFonts w:hint="default"/>
        </w:rPr>
        <w:t>月）</w:t>
      </w:r>
    </w:p>
    <w:p>
      <w:pPr>
        <w:pStyle w:val="0"/>
        <w:rPr>
          <w:rFonts w:hint="default"/>
        </w:rPr>
      </w:pPr>
      <w:r>
        <w:rPr>
          <w:rFonts w:hint="eastAsia"/>
        </w:rPr>
        <w:t>目標値　全市町村（広域設置含む）（令和</w:t>
      </w:r>
      <w:r>
        <w:rPr>
          <w:rFonts w:hint="default"/>
        </w:rPr>
        <w:t>11</w:t>
      </w:r>
      <w:r>
        <w:rPr>
          <w:rFonts w:hint="default"/>
        </w:rPr>
        <w:t>年度）</w:t>
      </w:r>
    </w:p>
    <w:p>
      <w:pPr>
        <w:pStyle w:val="0"/>
        <w:rPr>
          <w:rFonts w:hint="default"/>
        </w:rPr>
      </w:pPr>
      <w:r>
        <w:rPr>
          <w:rFonts w:hint="eastAsia"/>
        </w:rPr>
        <w:t>有資格指導者数（障害者スポーツ指導員）</w:t>
      </w:r>
    </w:p>
    <w:p>
      <w:pPr>
        <w:pStyle w:val="0"/>
        <w:rPr>
          <w:rFonts w:hint="default"/>
        </w:rPr>
      </w:pPr>
      <w:r>
        <w:rPr>
          <w:rFonts w:hint="eastAsia"/>
        </w:rPr>
        <w:t>※</w:t>
      </w:r>
      <w:r>
        <w:rPr>
          <w:rFonts w:hint="default"/>
        </w:rPr>
        <w:t>R5</w:t>
      </w:r>
      <w:r>
        <w:rPr>
          <w:rFonts w:hint="default"/>
        </w:rPr>
        <w:t>年</w:t>
      </w:r>
      <w:r>
        <w:rPr>
          <w:rFonts w:hint="default"/>
        </w:rPr>
        <w:t>4</w:t>
      </w:r>
      <w:r>
        <w:rPr>
          <w:rFonts w:hint="default"/>
        </w:rPr>
        <w:t>月</w:t>
      </w:r>
      <w:r>
        <w:rPr>
          <w:rFonts w:hint="default"/>
        </w:rPr>
        <w:t>1</w:t>
      </w:r>
      <w:r>
        <w:rPr>
          <w:rFonts w:hint="default"/>
        </w:rPr>
        <w:t>日から名称変更のため、パラスポーツ指導員となります</w:t>
      </w:r>
    </w:p>
    <w:p>
      <w:pPr>
        <w:pStyle w:val="0"/>
        <w:rPr>
          <w:rFonts w:hint="default"/>
        </w:rPr>
      </w:pPr>
      <w:r>
        <w:rPr>
          <w:rFonts w:hint="eastAsia"/>
        </w:rPr>
        <w:t>現状値　初級：</w:t>
      </w:r>
      <w:r>
        <w:rPr>
          <w:rFonts w:hint="default"/>
        </w:rPr>
        <w:t>132</w:t>
      </w:r>
      <w:r>
        <w:rPr>
          <w:rFonts w:hint="default"/>
        </w:rPr>
        <w:t>人　中級：</w:t>
      </w:r>
      <w:r>
        <w:rPr>
          <w:rFonts w:hint="default"/>
        </w:rPr>
        <w:t>53</w:t>
      </w:r>
      <w:r>
        <w:rPr>
          <w:rFonts w:hint="default"/>
        </w:rPr>
        <w:t>人　上級：</w:t>
      </w:r>
      <w:r>
        <w:rPr>
          <w:rFonts w:hint="default"/>
        </w:rPr>
        <w:t>18</w:t>
      </w:r>
      <w:r>
        <w:rPr>
          <w:rFonts w:hint="default"/>
        </w:rPr>
        <w:t>人（令和</w:t>
      </w:r>
      <w:r>
        <w:rPr>
          <w:rFonts w:hint="default"/>
        </w:rPr>
        <w:t>3</w:t>
      </w:r>
      <w:r>
        <w:rPr>
          <w:rFonts w:hint="default"/>
        </w:rPr>
        <w:t>年度）</w:t>
      </w:r>
    </w:p>
    <w:p>
      <w:pPr>
        <w:pStyle w:val="0"/>
        <w:rPr>
          <w:rFonts w:hint="default"/>
        </w:rPr>
      </w:pPr>
      <w:r>
        <w:rPr>
          <w:rFonts w:hint="eastAsia"/>
        </w:rPr>
        <w:t>目標値　令和</w:t>
      </w:r>
      <w:r>
        <w:rPr>
          <w:rFonts w:hint="default"/>
        </w:rPr>
        <w:t>4</w:t>
      </w:r>
      <w:r>
        <w:rPr>
          <w:rFonts w:hint="default"/>
        </w:rPr>
        <w:t>年度から</w:t>
      </w:r>
      <w:r>
        <w:rPr>
          <w:rFonts w:hint="default"/>
        </w:rPr>
        <w:t>10</w:t>
      </w:r>
      <w:r>
        <w:rPr>
          <w:rFonts w:hint="default"/>
        </w:rPr>
        <w:t>％増（令和</w:t>
      </w:r>
      <w:r>
        <w:rPr>
          <w:rFonts w:hint="default"/>
        </w:rPr>
        <w:t>9</w:t>
      </w:r>
      <w:r>
        <w:rPr>
          <w:rFonts w:hint="default"/>
        </w:rPr>
        <w:t>年度</w:t>
      </w:r>
      <w:r>
        <w:rPr>
          <w:rFonts w:hint="default"/>
        </w:rPr>
        <w:t>)</w:t>
      </w:r>
    </w:p>
    <w:p>
      <w:pPr>
        <w:pStyle w:val="0"/>
        <w:rPr>
          <w:rFonts w:hint="default"/>
        </w:rPr>
      </w:pPr>
      <w:r>
        <w:rPr>
          <w:rFonts w:hint="eastAsia"/>
        </w:rPr>
        <w:t>障害のある人がスポーツ活動をすることができる団体数（身近な地域におけるスポーツ機会の拡充）</w:t>
      </w:r>
    </w:p>
    <w:p>
      <w:pPr>
        <w:pStyle w:val="0"/>
        <w:rPr>
          <w:rFonts w:hint="default"/>
        </w:rPr>
      </w:pPr>
      <w:r>
        <w:rPr>
          <w:rFonts w:hint="eastAsia"/>
        </w:rPr>
        <w:t>現状値　</w:t>
      </w:r>
      <w:r>
        <w:rPr>
          <w:rFonts w:hint="default"/>
        </w:rPr>
        <w:t>26</w:t>
      </w:r>
      <w:r>
        <w:rPr>
          <w:rFonts w:hint="default"/>
        </w:rPr>
        <w:t>団体（令和</w:t>
      </w:r>
      <w:r>
        <w:rPr>
          <w:rFonts w:hint="default"/>
        </w:rPr>
        <w:t>3</w:t>
      </w:r>
      <w:r>
        <w:rPr>
          <w:rFonts w:hint="default"/>
        </w:rPr>
        <w:t>年度）</w:t>
      </w:r>
    </w:p>
    <w:p>
      <w:pPr>
        <w:pStyle w:val="0"/>
        <w:rPr>
          <w:rFonts w:hint="default"/>
        </w:rPr>
      </w:pPr>
      <w:r>
        <w:rPr>
          <w:rFonts w:hint="eastAsia"/>
        </w:rPr>
        <w:t>目標値　</w:t>
      </w:r>
      <w:r>
        <w:rPr>
          <w:rFonts w:hint="default"/>
        </w:rPr>
        <w:t>36</w:t>
      </w:r>
      <w:r>
        <w:rPr>
          <w:rFonts w:hint="default"/>
        </w:rPr>
        <w:t>団体（令和</w:t>
      </w:r>
      <w:r>
        <w:rPr>
          <w:rFonts w:hint="default"/>
        </w:rPr>
        <w:t>9</w:t>
      </w:r>
      <w:r>
        <w:rPr>
          <w:rFonts w:hint="default"/>
        </w:rPr>
        <w:t>年度</w:t>
      </w:r>
      <w:r>
        <w:rPr>
          <w:rFonts w:hint="default"/>
        </w:rPr>
        <w:t>)</w:t>
      </w:r>
    </w:p>
    <w:p>
      <w:pPr>
        <w:pStyle w:val="0"/>
        <w:rPr>
          <w:rFonts w:hint="default"/>
        </w:rPr>
      </w:pPr>
      <w:r>
        <w:rPr>
          <w:rFonts w:hint="eastAsia"/>
        </w:rPr>
        <w:t>障害者スポーツセンター（注</w:t>
      </w:r>
      <w:r>
        <w:rPr>
          <w:rFonts w:hint="default"/>
        </w:rPr>
        <w:t>49</w:t>
      </w:r>
      <w:r>
        <w:rPr>
          <w:rFonts w:hint="default"/>
        </w:rPr>
        <w:t>）と連携し地域の活動支援を行う体制ができているエリア数（障害者スポーツの活動支援）</w:t>
      </w:r>
    </w:p>
    <w:p>
      <w:pPr>
        <w:pStyle w:val="0"/>
        <w:rPr>
          <w:rFonts w:hint="default"/>
        </w:rPr>
      </w:pPr>
      <w:r>
        <w:rPr>
          <w:rFonts w:hint="eastAsia"/>
        </w:rPr>
        <w:t>現状値　</w:t>
      </w:r>
      <w:r>
        <w:rPr>
          <w:rFonts w:hint="default"/>
        </w:rPr>
        <w:t>1</w:t>
      </w:r>
      <w:r>
        <w:rPr>
          <w:rFonts w:hint="default"/>
        </w:rPr>
        <w:t>（令和</w:t>
      </w:r>
      <w:r>
        <w:rPr>
          <w:rFonts w:hint="default"/>
        </w:rPr>
        <w:t>3</w:t>
      </w:r>
      <w:r>
        <w:rPr>
          <w:rFonts w:hint="default"/>
        </w:rPr>
        <w:t>年度）</w:t>
      </w:r>
    </w:p>
    <w:p>
      <w:pPr>
        <w:pStyle w:val="0"/>
        <w:rPr>
          <w:rFonts w:hint="default"/>
        </w:rPr>
      </w:pPr>
      <w:r>
        <w:rPr>
          <w:rFonts w:hint="eastAsia"/>
        </w:rPr>
        <w:t>目標値　</w:t>
      </w:r>
      <w:r>
        <w:rPr>
          <w:rFonts w:hint="default"/>
        </w:rPr>
        <w:t>6</w:t>
      </w:r>
      <w:r>
        <w:rPr>
          <w:rFonts w:hint="default"/>
        </w:rPr>
        <w:t>（令和</w:t>
      </w:r>
      <w:r>
        <w:rPr>
          <w:rFonts w:hint="default"/>
        </w:rPr>
        <w:t>9</w:t>
      </w:r>
      <w:r>
        <w:rPr>
          <w:rFonts w:hint="default"/>
        </w:rPr>
        <w:t>年度）</w:t>
      </w:r>
    </w:p>
    <w:p>
      <w:pPr>
        <w:pStyle w:val="0"/>
        <w:rPr>
          <w:rFonts w:hint="default"/>
        </w:rPr>
      </w:pPr>
    </w:p>
    <w:p>
      <w:pPr>
        <w:pStyle w:val="0"/>
        <w:rPr>
          <w:rFonts w:hint="default"/>
        </w:rPr>
      </w:pPr>
      <w:r>
        <w:rPr>
          <w:rFonts w:hint="default"/>
        </w:rPr>
        <w:t>31</w:t>
      </w:r>
      <w:r>
        <w:rPr>
          <w:rFonts w:hint="default"/>
        </w:rPr>
        <w:t>ページの語句の説明</w:t>
      </w:r>
    </w:p>
    <w:p>
      <w:pPr>
        <w:pStyle w:val="0"/>
        <w:rPr>
          <w:rFonts w:hint="default"/>
        </w:rPr>
      </w:pPr>
      <w:r>
        <w:rPr>
          <w:rFonts w:hint="eastAsia"/>
        </w:rPr>
        <w:t>（注</w:t>
      </w:r>
      <w:r>
        <w:rPr>
          <w:rFonts w:hint="default"/>
        </w:rPr>
        <w:t>48</w:t>
      </w:r>
      <w:r>
        <w:rPr>
          <w:rFonts w:hint="default"/>
        </w:rPr>
        <w:t>）テレワーク</w:t>
      </w:r>
    </w:p>
    <w:p>
      <w:pPr>
        <w:pStyle w:val="0"/>
        <w:rPr>
          <w:rFonts w:hint="default"/>
        </w:rPr>
      </w:pPr>
      <w:r>
        <w:rPr>
          <w:rFonts w:hint="eastAsia"/>
        </w:rPr>
        <w:t>本拠地のオフィスから離れた場所で、情報通信技術を使って仕事をすることです。</w:t>
      </w:r>
    </w:p>
    <w:p>
      <w:pPr>
        <w:pStyle w:val="0"/>
        <w:rPr>
          <w:rFonts w:hint="default"/>
        </w:rPr>
      </w:pPr>
      <w:r>
        <w:rPr>
          <w:rFonts w:hint="eastAsia"/>
        </w:rPr>
        <w:t>（注</w:t>
      </w:r>
      <w:r>
        <w:rPr>
          <w:rFonts w:hint="default"/>
        </w:rPr>
        <w:t>49</w:t>
      </w:r>
      <w:r>
        <w:rPr>
          <w:rFonts w:hint="default"/>
        </w:rPr>
        <w:t>）障害者スポーツセンター</w:t>
      </w:r>
    </w:p>
    <w:p>
      <w:pPr>
        <w:pStyle w:val="0"/>
        <w:rPr>
          <w:rFonts w:hint="default"/>
        </w:rPr>
      </w:pPr>
      <w:r>
        <w:rPr>
          <w:rFonts w:hint="eastAsia"/>
        </w:rPr>
        <w:t>スポーツをとおして障害のある人の健康維持増進、社会参加の促進を図るため、スポーツ施設や研修施設の利用提供、各種スポーツ大会・教室の開催や、指導者の養成などを行っている施設です。</w:t>
      </w:r>
    </w:p>
    <w:p>
      <w:pPr>
        <w:pStyle w:val="0"/>
        <w:rPr>
          <w:rFonts w:hint="default"/>
        </w:rPr>
      </w:pPr>
      <w:r>
        <w:rPr>
          <w:rFonts w:hint="default"/>
        </w:rPr>
        <w:t>31</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32</w:t>
      </w:r>
      <w:r>
        <w:rPr>
          <w:rFonts w:hint="default"/>
        </w:rPr>
        <w:t>ページ</w:t>
      </w:r>
    </w:p>
    <w:p>
      <w:pPr>
        <w:pStyle w:val="0"/>
        <w:rPr>
          <w:rFonts w:hint="default"/>
        </w:rPr>
      </w:pPr>
      <w:r>
        <w:rPr>
          <w:rFonts w:hint="eastAsia"/>
        </w:rPr>
        <w:t>災害時等に困らない地域づくり</w:t>
      </w:r>
    </w:p>
    <w:p>
      <w:pPr>
        <w:pStyle w:val="0"/>
        <w:rPr>
          <w:rFonts w:hint="default"/>
        </w:rPr>
      </w:pPr>
      <w:r>
        <w:rPr>
          <w:rFonts w:hint="eastAsia"/>
        </w:rPr>
        <w:t>南海トラフ地震等への災害対策</w:t>
      </w:r>
    </w:p>
    <w:p>
      <w:pPr>
        <w:pStyle w:val="0"/>
        <w:rPr>
          <w:rFonts w:hint="default"/>
        </w:rPr>
      </w:pPr>
      <w:r>
        <w:rPr>
          <w:rFonts w:hint="default"/>
        </w:rPr>
        <w:t>L2</w:t>
      </w:r>
      <w:r>
        <w:rPr>
          <w:rFonts w:hint="default"/>
        </w:rPr>
        <w:t>津波浸水想定区域（注</w:t>
      </w:r>
      <w:r>
        <w:rPr>
          <w:rFonts w:hint="default"/>
        </w:rPr>
        <w:t>50</w:t>
      </w:r>
      <w:r>
        <w:rPr>
          <w:rFonts w:hint="default"/>
        </w:rPr>
        <w:t>）内における同意取得者（優先度が高い方）の個別避難計画（注</w:t>
      </w:r>
      <w:r>
        <w:rPr>
          <w:rFonts w:hint="default"/>
        </w:rPr>
        <w:t>51</w:t>
      </w:r>
      <w:r>
        <w:rPr>
          <w:rFonts w:hint="default"/>
        </w:rPr>
        <w:t>）作成率</w:t>
      </w:r>
    </w:p>
    <w:p>
      <w:pPr>
        <w:pStyle w:val="0"/>
        <w:rPr>
          <w:rFonts w:hint="default"/>
        </w:rPr>
      </w:pPr>
      <w:r>
        <w:rPr>
          <w:rFonts w:hint="eastAsia"/>
        </w:rPr>
        <w:t>現状値　</w:t>
      </w:r>
      <w:r>
        <w:rPr>
          <w:rFonts w:hint="default"/>
        </w:rPr>
        <w:t>34.7</w:t>
      </w:r>
      <w:r>
        <w:rPr>
          <w:rFonts w:hint="default"/>
        </w:rPr>
        <w:t>％（令和</w:t>
      </w:r>
      <w:r>
        <w:rPr>
          <w:rFonts w:hint="default"/>
        </w:rPr>
        <w:t>4</w:t>
      </w:r>
      <w:r>
        <w:rPr>
          <w:rFonts w:hint="default"/>
        </w:rPr>
        <w:t>年</w:t>
      </w:r>
      <w:r>
        <w:rPr>
          <w:rFonts w:hint="default"/>
        </w:rPr>
        <w:t>9</w:t>
      </w:r>
      <w:r>
        <w:rPr>
          <w:rFonts w:hint="default"/>
        </w:rPr>
        <w:t>月</w:t>
      </w:r>
      <w:r>
        <w:rPr>
          <w:rFonts w:hint="default"/>
        </w:rPr>
        <w:t>30</w:t>
      </w:r>
      <w:r>
        <w:rPr>
          <w:rFonts w:hint="default"/>
        </w:rPr>
        <w:t>日）</w:t>
      </w:r>
    </w:p>
    <w:p>
      <w:pPr>
        <w:pStyle w:val="0"/>
        <w:rPr>
          <w:rFonts w:hint="default"/>
        </w:rPr>
      </w:pPr>
      <w:r>
        <w:rPr>
          <w:rFonts w:hint="eastAsia"/>
        </w:rPr>
        <w:t>目標値　</w:t>
      </w:r>
      <w:r>
        <w:rPr>
          <w:rFonts w:hint="default"/>
        </w:rPr>
        <w:t>100</w:t>
      </w:r>
      <w:r>
        <w:rPr>
          <w:rFonts w:hint="default"/>
        </w:rPr>
        <w:t>％（令和</w:t>
      </w:r>
      <w:r>
        <w:rPr>
          <w:rFonts w:hint="default"/>
        </w:rPr>
        <w:t>7</w:t>
      </w:r>
      <w:r>
        <w:rPr>
          <w:rFonts w:hint="default"/>
        </w:rPr>
        <w:t>年度）</w:t>
      </w:r>
    </w:p>
    <w:p>
      <w:pPr>
        <w:pStyle w:val="0"/>
        <w:rPr>
          <w:rFonts w:hint="default"/>
        </w:rPr>
      </w:pPr>
      <w:r>
        <w:rPr>
          <w:rFonts w:hint="eastAsia"/>
        </w:rPr>
        <w:t>福祉避難所受入可能人数</w:t>
      </w:r>
    </w:p>
    <w:p>
      <w:pPr>
        <w:pStyle w:val="0"/>
        <w:rPr>
          <w:rFonts w:hint="default"/>
        </w:rPr>
      </w:pPr>
      <w:r>
        <w:rPr>
          <w:rFonts w:hint="eastAsia"/>
        </w:rPr>
        <w:t>現状値　</w:t>
      </w:r>
      <w:r>
        <w:rPr>
          <w:rFonts w:hint="default"/>
        </w:rPr>
        <w:t>10,514</w:t>
      </w:r>
      <w:r>
        <w:rPr>
          <w:rFonts w:hint="default"/>
        </w:rPr>
        <w:t>人（令和</w:t>
      </w:r>
      <w:r>
        <w:rPr>
          <w:rFonts w:hint="default"/>
        </w:rPr>
        <w:t>4</w:t>
      </w:r>
      <w:r>
        <w:rPr>
          <w:rFonts w:hint="default"/>
        </w:rPr>
        <w:t>年</w:t>
      </w:r>
      <w:r>
        <w:rPr>
          <w:rFonts w:hint="default"/>
        </w:rPr>
        <w:t>9</w:t>
      </w:r>
      <w:r>
        <w:rPr>
          <w:rFonts w:hint="default"/>
        </w:rPr>
        <w:t>月</w:t>
      </w:r>
      <w:r>
        <w:rPr>
          <w:rFonts w:hint="default"/>
        </w:rPr>
        <w:t>30</w:t>
      </w:r>
      <w:r>
        <w:rPr>
          <w:rFonts w:hint="default"/>
        </w:rPr>
        <w:t>日）</w:t>
      </w:r>
    </w:p>
    <w:p>
      <w:pPr>
        <w:pStyle w:val="0"/>
        <w:rPr>
          <w:rFonts w:hint="default"/>
        </w:rPr>
      </w:pPr>
      <w:r>
        <w:rPr>
          <w:rFonts w:hint="eastAsia"/>
        </w:rPr>
        <w:t>目標値　</w:t>
      </w:r>
      <w:r>
        <w:rPr>
          <w:rFonts w:hint="default"/>
        </w:rPr>
        <w:t>10,734</w:t>
      </w:r>
      <w:r>
        <w:rPr>
          <w:rFonts w:hint="default"/>
        </w:rPr>
        <w:t>人（令和</w:t>
      </w:r>
      <w:r>
        <w:rPr>
          <w:rFonts w:hint="default"/>
        </w:rPr>
        <w:t>6</w:t>
      </w:r>
      <w:r>
        <w:rPr>
          <w:rFonts w:hint="default"/>
        </w:rPr>
        <w:t>年度）</w:t>
      </w:r>
    </w:p>
    <w:p>
      <w:pPr>
        <w:pStyle w:val="0"/>
        <w:rPr>
          <w:rFonts w:hint="default"/>
        </w:rPr>
      </w:pPr>
      <w:r>
        <w:rPr>
          <w:rFonts w:hint="eastAsia"/>
        </w:rPr>
        <w:t>防犯対策や消費者トラブル防止の推進</w:t>
      </w:r>
    </w:p>
    <w:p>
      <w:pPr>
        <w:pStyle w:val="0"/>
        <w:rPr>
          <w:rFonts w:hint="default"/>
        </w:rPr>
      </w:pPr>
      <w:r>
        <w:rPr>
          <w:rFonts w:hint="eastAsia"/>
        </w:rPr>
        <w:t>特別支援学校への消費生活出前講座の回数</w:t>
      </w:r>
    </w:p>
    <w:p>
      <w:pPr>
        <w:pStyle w:val="0"/>
        <w:rPr>
          <w:rFonts w:hint="default"/>
        </w:rPr>
      </w:pPr>
      <w:r>
        <w:rPr>
          <w:rFonts w:hint="eastAsia"/>
        </w:rPr>
        <w:t>現状値　</w:t>
      </w:r>
      <w:r>
        <w:rPr>
          <w:rFonts w:hint="default"/>
        </w:rPr>
        <w:t>3</w:t>
      </w:r>
      <w:r>
        <w:rPr>
          <w:rFonts w:hint="default"/>
        </w:rPr>
        <w:t>回（令和</w:t>
      </w:r>
      <w:r>
        <w:rPr>
          <w:rFonts w:hint="default"/>
        </w:rPr>
        <w:t>3</w:t>
      </w:r>
      <w:r>
        <w:rPr>
          <w:rFonts w:hint="default"/>
        </w:rPr>
        <w:t>年度）</w:t>
      </w:r>
    </w:p>
    <w:p>
      <w:pPr>
        <w:pStyle w:val="0"/>
        <w:rPr>
          <w:rFonts w:hint="default"/>
        </w:rPr>
      </w:pPr>
      <w:r>
        <w:rPr>
          <w:rFonts w:hint="eastAsia"/>
        </w:rPr>
        <w:t>目標値　</w:t>
      </w:r>
      <w:r>
        <w:rPr>
          <w:rFonts w:hint="default"/>
        </w:rPr>
        <w:t>6</w:t>
      </w:r>
      <w:r>
        <w:rPr>
          <w:rFonts w:hint="default"/>
        </w:rPr>
        <w:t>回（令和</w:t>
      </w:r>
      <w:r>
        <w:rPr>
          <w:rFonts w:hint="default"/>
        </w:rPr>
        <w:t>11</w:t>
      </w:r>
      <w:r>
        <w:rPr>
          <w:rFonts w:hint="default"/>
        </w:rPr>
        <w:t>年度）</w:t>
      </w:r>
    </w:p>
    <w:p>
      <w:pPr>
        <w:pStyle w:val="0"/>
        <w:rPr>
          <w:rFonts w:hint="default"/>
        </w:rPr>
      </w:pPr>
      <w:r>
        <w:rPr>
          <w:rFonts w:hint="eastAsia"/>
        </w:rPr>
        <w:t>集落活動センター（注</w:t>
      </w:r>
      <w:r>
        <w:rPr>
          <w:rFonts w:hint="default"/>
        </w:rPr>
        <w:t>52</w:t>
      </w:r>
      <w:r>
        <w:rPr>
          <w:rFonts w:hint="default"/>
        </w:rPr>
        <w:t>）での消費生活出前講座の回数</w:t>
      </w:r>
    </w:p>
    <w:p>
      <w:pPr>
        <w:pStyle w:val="0"/>
        <w:rPr>
          <w:rFonts w:hint="default"/>
        </w:rPr>
      </w:pPr>
      <w:r>
        <w:rPr>
          <w:rFonts w:hint="eastAsia"/>
        </w:rPr>
        <w:t>現状値　</w:t>
      </w:r>
      <w:r>
        <w:rPr>
          <w:rFonts w:hint="default"/>
        </w:rPr>
        <w:t>1</w:t>
      </w:r>
      <w:r>
        <w:rPr>
          <w:rFonts w:hint="default"/>
        </w:rPr>
        <w:t>回（令和</w:t>
      </w:r>
      <w:r>
        <w:rPr>
          <w:rFonts w:hint="default"/>
        </w:rPr>
        <w:t>3</w:t>
      </w:r>
      <w:r>
        <w:rPr>
          <w:rFonts w:hint="default"/>
        </w:rPr>
        <w:t>年度）</w:t>
      </w:r>
    </w:p>
    <w:p>
      <w:pPr>
        <w:pStyle w:val="0"/>
        <w:rPr>
          <w:rFonts w:hint="default"/>
        </w:rPr>
      </w:pPr>
      <w:r>
        <w:rPr>
          <w:rFonts w:hint="eastAsia"/>
        </w:rPr>
        <w:t>目標値　</w:t>
      </w:r>
      <w:r>
        <w:rPr>
          <w:rFonts w:hint="default"/>
        </w:rPr>
        <w:t>5</w:t>
      </w:r>
      <w:r>
        <w:rPr>
          <w:rFonts w:hint="default"/>
        </w:rPr>
        <w:t>回（令和</w:t>
      </w:r>
      <w:r>
        <w:rPr>
          <w:rFonts w:hint="default"/>
        </w:rPr>
        <w:t>11</w:t>
      </w:r>
      <w:r>
        <w:rPr>
          <w:rFonts w:hint="default"/>
        </w:rPr>
        <w:t>年度）</w:t>
      </w:r>
    </w:p>
    <w:p>
      <w:pPr>
        <w:pStyle w:val="0"/>
        <w:rPr>
          <w:rFonts w:hint="default"/>
        </w:rPr>
      </w:pPr>
    </w:p>
    <w:p>
      <w:pPr>
        <w:pStyle w:val="0"/>
        <w:rPr>
          <w:rFonts w:hint="default"/>
        </w:rPr>
      </w:pPr>
      <w:r>
        <w:rPr>
          <w:rFonts w:hint="default"/>
        </w:rPr>
        <w:t>32</w:t>
      </w:r>
      <w:r>
        <w:rPr>
          <w:rFonts w:hint="default"/>
        </w:rPr>
        <w:t>ページの語句の説明</w:t>
      </w:r>
    </w:p>
    <w:p>
      <w:pPr>
        <w:pStyle w:val="0"/>
        <w:rPr>
          <w:rFonts w:hint="default"/>
        </w:rPr>
      </w:pPr>
      <w:r>
        <w:rPr>
          <w:rFonts w:hint="eastAsia"/>
        </w:rPr>
        <w:t>（注</w:t>
      </w:r>
      <w:r>
        <w:rPr>
          <w:rFonts w:hint="default"/>
        </w:rPr>
        <w:t>50</w:t>
      </w:r>
      <w:r>
        <w:rPr>
          <w:rFonts w:hint="default"/>
        </w:rPr>
        <w:t>）Ｌ２津波浸水想定区域</w:t>
      </w:r>
    </w:p>
    <w:p>
      <w:pPr>
        <w:pStyle w:val="0"/>
        <w:rPr>
          <w:rFonts w:hint="default"/>
        </w:rPr>
      </w:pPr>
      <w:r>
        <w:rPr>
          <w:rFonts w:hint="eastAsia"/>
        </w:rPr>
        <w:t>平成</w:t>
      </w:r>
      <w:r>
        <w:rPr>
          <w:rFonts w:hint="default"/>
        </w:rPr>
        <w:t>24</w:t>
      </w:r>
      <w:r>
        <w:rPr>
          <w:rFonts w:hint="default"/>
        </w:rPr>
        <w:t>年</w:t>
      </w:r>
      <w:r>
        <w:rPr>
          <w:rFonts w:hint="default"/>
        </w:rPr>
        <w:t>8</w:t>
      </w:r>
      <w:r>
        <w:rPr>
          <w:rFonts w:hint="default"/>
        </w:rPr>
        <w:t>月に国が公表した南海トラフ沿いで発生する最大クラスの地震・津波をベースに、最新の地形データや構造物データを反映したより精微な予測に基づき、津波の浸水が想定される範囲のことです。</w:t>
      </w:r>
    </w:p>
    <w:p>
      <w:pPr>
        <w:pStyle w:val="0"/>
        <w:rPr>
          <w:rFonts w:hint="default"/>
        </w:rPr>
      </w:pPr>
      <w:r>
        <w:rPr>
          <w:rFonts w:hint="eastAsia"/>
        </w:rPr>
        <w:t>（注</w:t>
      </w:r>
      <w:r>
        <w:rPr>
          <w:rFonts w:hint="default"/>
        </w:rPr>
        <w:t>51</w:t>
      </w:r>
      <w:r>
        <w:rPr>
          <w:rFonts w:hint="default"/>
        </w:rPr>
        <w:t>）個別避難計画</w:t>
      </w:r>
    </w:p>
    <w:p>
      <w:pPr>
        <w:pStyle w:val="0"/>
        <w:rPr>
          <w:rFonts w:hint="default"/>
        </w:rPr>
      </w:pPr>
      <w:r>
        <w:rPr>
          <w:rFonts w:hint="eastAsia"/>
        </w:rPr>
        <w:t>災害時に一人では避難することが困難な人について、その人ごとに誰が支援するか、どこに避難するか、避難するときにどのような配慮が必要かなどをあらかじめ定めた計画です。</w:t>
      </w:r>
    </w:p>
    <w:p>
      <w:pPr>
        <w:pStyle w:val="0"/>
        <w:rPr>
          <w:rFonts w:hint="default"/>
        </w:rPr>
      </w:pPr>
      <w:r>
        <w:rPr>
          <w:rFonts w:hint="eastAsia"/>
        </w:rPr>
        <w:t>（注</w:t>
      </w:r>
      <w:r>
        <w:rPr>
          <w:rFonts w:hint="default"/>
        </w:rPr>
        <w:t>52</w:t>
      </w:r>
      <w:r>
        <w:rPr>
          <w:rFonts w:hint="default"/>
        </w:rPr>
        <w:t>）集落活動センター</w:t>
      </w:r>
    </w:p>
    <w:p>
      <w:pPr>
        <w:pStyle w:val="0"/>
        <w:rPr>
          <w:rFonts w:hint="default"/>
        </w:rPr>
      </w:pPr>
      <w:r>
        <w:rPr>
          <w:rFonts w:hint="eastAsia"/>
        </w:rPr>
        <w:t>地域住民が主体となって、旧小学校や集会所等を拠点に、地域外の人材等を活用しながら、近隣の集落等との連携を図り、生活、福祉、産業、防災などの活動について、それぞれの地域の課題やニーズに応じて総合的に地域ぐるみで取り組む仕組みのことです。</w:t>
      </w:r>
    </w:p>
    <w:p>
      <w:pPr>
        <w:pStyle w:val="0"/>
        <w:rPr>
          <w:rFonts w:hint="default"/>
        </w:rPr>
      </w:pPr>
      <w:r>
        <w:rPr>
          <w:rFonts w:hint="default"/>
        </w:rPr>
        <w:t>32</w:t>
      </w:r>
      <w:r>
        <w:rPr>
          <w:rFonts w:hint="default"/>
        </w:rPr>
        <w:t>ページの語句の説明、終わり</w:t>
      </w:r>
    </w:p>
    <w:p>
      <w:pPr>
        <w:pStyle w:val="0"/>
        <w:rPr>
          <w:rFonts w:hint="eastAsia"/>
        </w:rPr>
      </w:pPr>
      <w:bookmarkStart w:id="0" w:name="_GoBack"/>
      <w:bookmarkEnd w:id="0"/>
    </w:p>
    <w:sectPr>
      <w:pgSz w:w="11906" w:h="16838"/>
      <w:pgMar w:top="1304" w:right="1247" w:bottom="1191" w:left="124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491361</dc:creator>
  <cp:lastModifiedBy>491361</cp:lastModifiedBy>
  <dcterms:created xsi:type="dcterms:W3CDTF">2023-07-28T06:24:00Z</dcterms:created>
  <dcterms:modified xsi:type="dcterms:W3CDTF">2023-07-28T06:38:57Z</dcterms:modified>
  <cp:revision>0</cp:revision>
</cp:coreProperties>
</file>