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309" w:rsidRDefault="005B4A3D">
      <w:pPr>
        <w:pStyle w:val="110"/>
        <w:keepNext/>
        <w:keepLines/>
        <w:shd w:val="clear" w:color="auto" w:fill="auto"/>
        <w:spacing w:after="140"/>
        <w:ind w:right="240"/>
        <w:jc w:val="right"/>
        <w:rPr>
          <w:sz w:val="22"/>
          <w:szCs w:val="22"/>
        </w:rPr>
      </w:pPr>
      <w:r>
        <w:rPr>
          <w:sz w:val="22"/>
          <w:szCs w:val="22"/>
        </w:rPr>
        <w:t>(別紙)</w:t>
      </w:r>
    </w:p>
    <w:p w:rsidR="00E63309" w:rsidRDefault="005B4A3D">
      <w:pPr>
        <w:pStyle w:val="110"/>
        <w:keepNext/>
        <w:keepLines/>
        <w:shd w:val="clear" w:color="auto" w:fill="auto"/>
        <w:spacing w:after="500"/>
        <w:jc w:val="center"/>
      </w:pPr>
      <w:r>
        <w:t>中学校理科学習指導案</w:t>
      </w:r>
    </w:p>
    <w:p w:rsidR="00E63309" w:rsidRDefault="005B4A3D">
      <w:pPr>
        <w:pStyle w:val="110"/>
        <w:keepNext/>
        <w:keepLines/>
        <w:shd w:val="clear" w:color="auto" w:fill="auto"/>
        <w:spacing w:after="60"/>
      </w:pPr>
      <w:r>
        <w:rPr>
          <w:lang w:val="en-US" w:bidi="en-US"/>
        </w:rPr>
        <w:t xml:space="preserve">１ </w:t>
      </w:r>
      <w:r>
        <w:t>単元名</w:t>
      </w:r>
    </w:p>
    <w:p w:rsidR="00E63309" w:rsidRDefault="00E746AA" w:rsidP="00E746AA">
      <w:pPr>
        <w:pStyle w:val="10"/>
        <w:shd w:val="clear" w:color="auto" w:fill="auto"/>
        <w:spacing w:after="180"/>
      </w:pPr>
      <w:r>
        <w:rPr>
          <w:rFonts w:hint="eastAsia"/>
        </w:rPr>
        <w:t>（１）</w:t>
      </w:r>
      <w:r w:rsidR="005B4A3D">
        <w:t xml:space="preserve"> 単元名 </w:t>
      </w:r>
      <w:r w:rsidR="005B4A3D">
        <w:rPr>
          <w:lang w:val="en-US" w:bidi="en-US"/>
        </w:rPr>
        <w:t xml:space="preserve">( </w:t>
      </w:r>
      <w:r w:rsidR="005B4A3D">
        <w:t xml:space="preserve">ｲ </w:t>
      </w:r>
      <w:r w:rsidR="005B4A3D">
        <w:rPr>
          <w:lang w:val="en-US" w:bidi="en-US"/>
        </w:rPr>
        <w:t xml:space="preserve">) </w:t>
      </w:r>
      <w:r w:rsidR="005B4A3D">
        <w:t>力の働き</w:t>
      </w:r>
    </w:p>
    <w:p w:rsidR="00E63309" w:rsidRDefault="00E746AA" w:rsidP="00E746AA">
      <w:pPr>
        <w:pStyle w:val="10"/>
        <w:shd w:val="clear" w:color="auto" w:fill="auto"/>
        <w:spacing w:after="620"/>
      </w:pPr>
      <w:r>
        <w:rPr>
          <w:rFonts w:hint="eastAsia"/>
        </w:rPr>
        <w:t>（２）</w:t>
      </w:r>
      <w:r w:rsidR="005B4A3D">
        <w:t xml:space="preserve"> 内容のまとまり </w:t>
      </w:r>
      <w:r w:rsidR="005B4A3D">
        <w:rPr>
          <w:lang w:val="en-US" w:bidi="en-US"/>
        </w:rPr>
        <w:t xml:space="preserve">第１学年第１分野 </w:t>
      </w:r>
      <w:r w:rsidR="005B4A3D">
        <w:t>(1)身近な物理現象</w:t>
      </w:r>
    </w:p>
    <w:p w:rsidR="00E63309" w:rsidRDefault="005B4A3D">
      <w:pPr>
        <w:pStyle w:val="110"/>
        <w:keepNext/>
        <w:keepLines/>
        <w:shd w:val="clear" w:color="auto" w:fill="auto"/>
        <w:spacing w:after="180"/>
      </w:pPr>
      <w:r>
        <w:rPr>
          <w:lang w:val="en-US" w:bidi="en-US"/>
        </w:rPr>
        <w:t xml:space="preserve">２ </w:t>
      </w:r>
      <w:r>
        <w:t>単元の目標</w:t>
      </w:r>
    </w:p>
    <w:p w:rsidR="00E63309" w:rsidRDefault="00E746AA" w:rsidP="00E746AA">
      <w:pPr>
        <w:pStyle w:val="10"/>
        <w:shd w:val="clear" w:color="auto" w:fill="auto"/>
      </w:pPr>
      <w:r>
        <w:rPr>
          <w:rFonts w:hint="eastAsia"/>
        </w:rPr>
        <w:t>（１）</w:t>
      </w:r>
      <w:r w:rsidR="005B4A3D">
        <w:t>力の働きに関する事物・現象を日常生活や社会と関連付けながら、力の働きを理解すること。</w:t>
      </w:r>
    </w:p>
    <w:p w:rsidR="00E63309" w:rsidRDefault="00E746AA" w:rsidP="00E746AA">
      <w:pPr>
        <w:pStyle w:val="10"/>
        <w:shd w:val="clear" w:color="auto" w:fill="auto"/>
        <w:spacing w:after="140"/>
      </w:pPr>
      <w:r>
        <w:rPr>
          <w:rFonts w:hint="eastAsia"/>
        </w:rPr>
        <w:t>（２）</w:t>
      </w:r>
      <w:r w:rsidR="005B4A3D">
        <w:t>力の働きについて、見通しをもって観察、実験などを行い、その結果を分析して解釈し、物体の</w:t>
      </w:r>
    </w:p>
    <w:p w:rsidR="00E63309" w:rsidRDefault="005B4A3D">
      <w:pPr>
        <w:pStyle w:val="10"/>
        <w:shd w:val="clear" w:color="auto" w:fill="auto"/>
        <w:ind w:left="420"/>
      </w:pPr>
      <w:r>
        <w:t>運動の規則性や関係性を見いだして表現すること。</w:t>
      </w:r>
    </w:p>
    <w:p w:rsidR="00E63309" w:rsidRDefault="00E746AA" w:rsidP="00E746AA">
      <w:pPr>
        <w:pStyle w:val="10"/>
        <w:shd w:val="clear" w:color="auto" w:fill="auto"/>
        <w:spacing w:after="560"/>
      </w:pPr>
      <w:r>
        <w:rPr>
          <w:rFonts w:hint="eastAsia"/>
        </w:rPr>
        <w:t>（３）</w:t>
      </w:r>
      <w:bookmarkStart w:id="0" w:name="_GoBack"/>
      <w:bookmarkEnd w:id="0"/>
      <w:r w:rsidR="005B4A3D">
        <w:t>力の働きに関する事物・現象に興味・関心をもつこと。</w:t>
      </w:r>
    </w:p>
    <w:p w:rsidR="00E63309" w:rsidRDefault="005B4A3D">
      <w:pPr>
        <w:pStyle w:val="110"/>
        <w:keepNext/>
        <w:keepLines/>
        <w:shd w:val="clear" w:color="auto" w:fill="auto"/>
        <w:spacing w:after="0"/>
      </w:pPr>
      <w:r>
        <w:rPr>
          <w:lang w:val="en-US" w:eastAsia="en-US" w:bidi="en-US"/>
        </w:rPr>
        <w:t xml:space="preserve">３ </w:t>
      </w:r>
      <w:r>
        <w:t>単元の評価規準</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73"/>
        <w:gridCol w:w="3163"/>
        <w:gridCol w:w="3173"/>
      </w:tblGrid>
      <w:tr w:rsidR="00E63309">
        <w:trPr>
          <w:trHeight w:hRule="exact" w:val="374"/>
          <w:jc w:val="center"/>
        </w:trPr>
        <w:tc>
          <w:tcPr>
            <w:tcW w:w="3173" w:type="dxa"/>
            <w:tcBorders>
              <w:top w:val="single" w:sz="4" w:space="0" w:color="auto"/>
              <w:left w:val="single" w:sz="4" w:space="0" w:color="auto"/>
            </w:tcBorders>
            <w:shd w:val="clear" w:color="auto" w:fill="FFFFFF"/>
            <w:vAlign w:val="bottom"/>
          </w:tcPr>
          <w:p w:rsidR="00E63309" w:rsidRDefault="005B4A3D">
            <w:pPr>
              <w:pStyle w:val="13"/>
              <w:shd w:val="clear" w:color="auto" w:fill="auto"/>
              <w:spacing w:after="0"/>
              <w:jc w:val="center"/>
            </w:pPr>
            <w:r>
              <w:t>知識・技能</w:t>
            </w:r>
          </w:p>
        </w:tc>
        <w:tc>
          <w:tcPr>
            <w:tcW w:w="3163" w:type="dxa"/>
            <w:tcBorders>
              <w:top w:val="single" w:sz="4" w:space="0" w:color="auto"/>
              <w:left w:val="single" w:sz="4" w:space="0" w:color="auto"/>
            </w:tcBorders>
            <w:shd w:val="clear" w:color="auto" w:fill="FFFFFF"/>
            <w:vAlign w:val="bottom"/>
          </w:tcPr>
          <w:p w:rsidR="00E63309" w:rsidRDefault="005B4A3D">
            <w:pPr>
              <w:pStyle w:val="13"/>
              <w:shd w:val="clear" w:color="auto" w:fill="auto"/>
              <w:spacing w:after="0"/>
              <w:jc w:val="center"/>
            </w:pPr>
            <w:r>
              <w:t>思考・判断・表現</w:t>
            </w:r>
          </w:p>
        </w:tc>
        <w:tc>
          <w:tcPr>
            <w:tcW w:w="3173" w:type="dxa"/>
            <w:tcBorders>
              <w:top w:val="single" w:sz="4" w:space="0" w:color="auto"/>
              <w:left w:val="single" w:sz="4" w:space="0" w:color="auto"/>
              <w:right w:val="single" w:sz="4" w:space="0" w:color="auto"/>
            </w:tcBorders>
            <w:shd w:val="clear" w:color="auto" w:fill="FFFFFF"/>
            <w:vAlign w:val="center"/>
          </w:tcPr>
          <w:p w:rsidR="00E63309" w:rsidRDefault="005B4A3D">
            <w:pPr>
              <w:pStyle w:val="13"/>
              <w:shd w:val="clear" w:color="auto" w:fill="auto"/>
              <w:spacing w:after="0"/>
              <w:jc w:val="center"/>
            </w:pPr>
            <w:r>
              <w:t>主体的に学習に取り組む態度</w:t>
            </w:r>
          </w:p>
        </w:tc>
      </w:tr>
      <w:tr w:rsidR="00E63309" w:rsidTr="008F78A6">
        <w:trPr>
          <w:trHeight w:hRule="exact" w:val="2159"/>
          <w:jc w:val="center"/>
        </w:trPr>
        <w:tc>
          <w:tcPr>
            <w:tcW w:w="3173" w:type="dxa"/>
            <w:tcBorders>
              <w:top w:val="single" w:sz="4" w:space="0" w:color="auto"/>
              <w:left w:val="single" w:sz="4" w:space="0" w:color="auto"/>
              <w:bottom w:val="single" w:sz="4" w:space="0" w:color="auto"/>
            </w:tcBorders>
            <w:shd w:val="clear" w:color="auto" w:fill="FFFFFF"/>
          </w:tcPr>
          <w:p w:rsidR="00E63309" w:rsidRDefault="005B4A3D" w:rsidP="008F78A6">
            <w:pPr>
              <w:pStyle w:val="13"/>
              <w:shd w:val="clear" w:color="auto" w:fill="auto"/>
              <w:spacing w:before="80" w:after="0" w:line="400" w:lineRule="exact"/>
            </w:pPr>
            <w:r>
              <w:t>力の働きに関する事物・現象</w:t>
            </w:r>
          </w:p>
          <w:p w:rsidR="00E63309" w:rsidRDefault="005B4A3D" w:rsidP="008F78A6">
            <w:pPr>
              <w:pStyle w:val="13"/>
              <w:shd w:val="clear" w:color="auto" w:fill="auto"/>
              <w:spacing w:after="0" w:line="400" w:lineRule="exact"/>
            </w:pPr>
            <w:r>
              <w:t>を日常生活や社会と関連付けな</w:t>
            </w:r>
          </w:p>
          <w:p w:rsidR="00E63309" w:rsidRDefault="005B4A3D" w:rsidP="008F78A6">
            <w:pPr>
              <w:pStyle w:val="13"/>
              <w:shd w:val="clear" w:color="auto" w:fill="auto"/>
              <w:spacing w:after="0" w:line="400" w:lineRule="exact"/>
            </w:pPr>
            <w:r>
              <w:t>がら、力の働きについての基本</w:t>
            </w:r>
          </w:p>
          <w:p w:rsidR="00E63309" w:rsidRDefault="005B4A3D" w:rsidP="008F78A6">
            <w:pPr>
              <w:pStyle w:val="13"/>
              <w:shd w:val="clear" w:color="auto" w:fill="auto"/>
              <w:spacing w:after="0" w:line="400" w:lineRule="exact"/>
            </w:pPr>
            <w:r>
              <w:t>的な概念や原理・法則などを理</w:t>
            </w:r>
          </w:p>
          <w:p w:rsidR="00E63309" w:rsidRDefault="005B4A3D" w:rsidP="008F78A6">
            <w:pPr>
              <w:pStyle w:val="13"/>
              <w:shd w:val="clear" w:color="auto" w:fill="auto"/>
              <w:spacing w:after="0" w:line="400" w:lineRule="exact"/>
            </w:pPr>
            <w:r>
              <w:t>解している。</w:t>
            </w:r>
          </w:p>
        </w:tc>
        <w:tc>
          <w:tcPr>
            <w:tcW w:w="3163" w:type="dxa"/>
            <w:tcBorders>
              <w:top w:val="single" w:sz="4" w:space="0" w:color="auto"/>
              <w:left w:val="single" w:sz="4" w:space="0" w:color="auto"/>
              <w:bottom w:val="single" w:sz="4" w:space="0" w:color="auto"/>
            </w:tcBorders>
            <w:shd w:val="clear" w:color="auto" w:fill="FFFFFF"/>
            <w:vAlign w:val="center"/>
          </w:tcPr>
          <w:p w:rsidR="00E63309" w:rsidRDefault="005B4A3D" w:rsidP="008F78A6">
            <w:pPr>
              <w:pStyle w:val="13"/>
              <w:shd w:val="clear" w:color="auto" w:fill="auto"/>
              <w:spacing w:after="0" w:line="400" w:lineRule="exact"/>
            </w:pPr>
            <w:r>
              <w:t>力の働きについて、問題を見いだし見通しをもって観察、実験などを行い、力の働きの規則性や関係性を見いだして表現しているなど、科学的に探究している。</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rsidR="00E63309" w:rsidRDefault="005B4A3D" w:rsidP="008F78A6">
            <w:pPr>
              <w:pStyle w:val="13"/>
              <w:shd w:val="clear" w:color="auto" w:fill="auto"/>
              <w:spacing w:before="80" w:after="0" w:line="400" w:lineRule="exact"/>
            </w:pPr>
            <w:r>
              <w:t>力の働きに関する事物・現象に興味・関心をもとうとしている。</w:t>
            </w:r>
          </w:p>
        </w:tc>
      </w:tr>
    </w:tbl>
    <w:p w:rsidR="00E63309" w:rsidRDefault="00E63309" w:rsidP="008F78A6">
      <w:pPr>
        <w:spacing w:after="1499" w:line="400" w:lineRule="exact"/>
        <w:rPr>
          <w:lang w:eastAsia="ja-JP"/>
        </w:rPr>
      </w:pPr>
    </w:p>
    <w:p w:rsidR="00E63309" w:rsidRDefault="005B4A3D">
      <w:pPr>
        <w:pStyle w:val="10"/>
        <w:shd w:val="clear" w:color="auto" w:fill="auto"/>
        <w:sectPr w:rsidR="00E63309">
          <w:headerReference w:type="default" r:id="rId6"/>
          <w:pgSz w:w="11900" w:h="16840"/>
          <w:pgMar w:top="1489" w:right="1037" w:bottom="1489" w:left="1047" w:header="1061" w:footer="1061" w:gutter="0"/>
          <w:pgNumType w:start="1"/>
          <w:cols w:space="720"/>
          <w:noEndnote/>
          <w:docGrid w:linePitch="360"/>
        </w:sectPr>
      </w:pPr>
      <w:r>
        <w:rPr>
          <w:lang w:val="en-US" w:bidi="en-US"/>
        </w:rPr>
        <w:t>※本指導案では、生徒観、指導観などの記述については省略する。</w:t>
      </w:r>
    </w:p>
    <w:p w:rsidR="00E63309" w:rsidRDefault="005B4A3D">
      <w:pPr>
        <w:pStyle w:val="110"/>
        <w:keepNext/>
        <w:keepLines/>
        <w:shd w:val="clear" w:color="auto" w:fill="auto"/>
        <w:spacing w:after="0"/>
      </w:pPr>
      <w:r>
        <w:rPr>
          <w:lang w:val="en-US" w:bidi="en-US"/>
        </w:rPr>
        <w:lastRenderedPageBreak/>
        <w:t>４ 指導と評価の計画(７時間)</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2"/>
        <w:gridCol w:w="4109"/>
        <w:gridCol w:w="427"/>
        <w:gridCol w:w="427"/>
        <w:gridCol w:w="3941"/>
      </w:tblGrid>
      <w:tr w:rsidR="00E63309">
        <w:trPr>
          <w:trHeight w:hRule="exact" w:val="734"/>
          <w:jc w:val="center"/>
        </w:trPr>
        <w:tc>
          <w:tcPr>
            <w:tcW w:w="442" w:type="dxa"/>
            <w:tcBorders>
              <w:top w:val="single" w:sz="4" w:space="0" w:color="auto"/>
              <w:left w:val="single" w:sz="4" w:space="0" w:color="auto"/>
            </w:tcBorders>
            <w:shd w:val="clear" w:color="auto" w:fill="FFFFFF"/>
            <w:vAlign w:val="center"/>
          </w:tcPr>
          <w:p w:rsidR="00E63309" w:rsidRDefault="005B4A3D">
            <w:pPr>
              <w:pStyle w:val="13"/>
              <w:shd w:val="clear" w:color="auto" w:fill="auto"/>
              <w:spacing w:after="140"/>
            </w:pPr>
            <w:r>
              <w:t>時</w:t>
            </w:r>
          </w:p>
          <w:p w:rsidR="00E63309" w:rsidRDefault="005B4A3D">
            <w:pPr>
              <w:pStyle w:val="13"/>
              <w:shd w:val="clear" w:color="auto" w:fill="auto"/>
              <w:spacing w:after="0"/>
            </w:pPr>
            <w:r>
              <w:t>間</w:t>
            </w:r>
          </w:p>
        </w:tc>
        <w:tc>
          <w:tcPr>
            <w:tcW w:w="4109" w:type="dxa"/>
            <w:tcBorders>
              <w:top w:val="single" w:sz="4" w:space="0" w:color="auto"/>
              <w:left w:val="single" w:sz="4" w:space="0" w:color="auto"/>
            </w:tcBorders>
            <w:shd w:val="clear" w:color="auto" w:fill="FFFFFF"/>
            <w:vAlign w:val="center"/>
          </w:tcPr>
          <w:p w:rsidR="00E63309" w:rsidRDefault="005B4A3D">
            <w:pPr>
              <w:pStyle w:val="13"/>
              <w:shd w:val="clear" w:color="auto" w:fill="auto"/>
              <w:spacing w:after="0"/>
              <w:ind w:left="80"/>
              <w:jc w:val="center"/>
            </w:pPr>
            <w:r>
              <w:t>ねらい・学習活動</w:t>
            </w:r>
          </w:p>
        </w:tc>
        <w:tc>
          <w:tcPr>
            <w:tcW w:w="427" w:type="dxa"/>
            <w:tcBorders>
              <w:top w:val="single" w:sz="4" w:space="0" w:color="auto"/>
              <w:left w:val="single" w:sz="4" w:space="0" w:color="auto"/>
            </w:tcBorders>
            <w:shd w:val="clear" w:color="auto" w:fill="FFFFFF"/>
            <w:vAlign w:val="center"/>
          </w:tcPr>
          <w:p w:rsidR="00E63309" w:rsidRDefault="005B4A3D" w:rsidP="008F78A6">
            <w:pPr>
              <w:pStyle w:val="13"/>
              <w:shd w:val="clear" w:color="auto" w:fill="auto"/>
              <w:spacing w:after="140"/>
              <w:jc w:val="center"/>
            </w:pPr>
            <w:r>
              <w:t>重</w:t>
            </w:r>
          </w:p>
          <w:p w:rsidR="00E63309" w:rsidRDefault="005B4A3D" w:rsidP="008F78A6">
            <w:pPr>
              <w:pStyle w:val="13"/>
              <w:shd w:val="clear" w:color="auto" w:fill="auto"/>
              <w:spacing w:after="0"/>
              <w:jc w:val="center"/>
            </w:pPr>
            <w:r>
              <w:t>点</w:t>
            </w:r>
          </w:p>
        </w:tc>
        <w:tc>
          <w:tcPr>
            <w:tcW w:w="427" w:type="dxa"/>
            <w:tcBorders>
              <w:top w:val="single" w:sz="4" w:space="0" w:color="auto"/>
              <w:left w:val="single" w:sz="4" w:space="0" w:color="auto"/>
            </w:tcBorders>
            <w:shd w:val="clear" w:color="auto" w:fill="FFFFFF"/>
            <w:vAlign w:val="center"/>
          </w:tcPr>
          <w:p w:rsidR="00E63309" w:rsidRDefault="005B4A3D" w:rsidP="008F78A6">
            <w:pPr>
              <w:pStyle w:val="13"/>
              <w:shd w:val="clear" w:color="auto" w:fill="auto"/>
              <w:spacing w:after="140"/>
              <w:jc w:val="center"/>
            </w:pPr>
            <w:r>
              <w:t>記</w:t>
            </w:r>
          </w:p>
          <w:p w:rsidR="00E63309" w:rsidRDefault="005B4A3D" w:rsidP="008F78A6">
            <w:pPr>
              <w:pStyle w:val="13"/>
              <w:shd w:val="clear" w:color="auto" w:fill="auto"/>
              <w:spacing w:after="0"/>
              <w:jc w:val="center"/>
            </w:pPr>
            <w:r>
              <w:t>録</w:t>
            </w:r>
          </w:p>
        </w:tc>
        <w:tc>
          <w:tcPr>
            <w:tcW w:w="3941" w:type="dxa"/>
            <w:tcBorders>
              <w:top w:val="single" w:sz="4" w:space="0" w:color="auto"/>
              <w:left w:val="single" w:sz="4" w:space="0" w:color="auto"/>
              <w:right w:val="single" w:sz="4" w:space="0" w:color="auto"/>
            </w:tcBorders>
            <w:shd w:val="clear" w:color="auto" w:fill="FFFFFF"/>
            <w:vAlign w:val="center"/>
          </w:tcPr>
          <w:p w:rsidR="00E63309" w:rsidRDefault="005B4A3D">
            <w:pPr>
              <w:pStyle w:val="13"/>
              <w:shd w:val="clear" w:color="auto" w:fill="auto"/>
              <w:spacing w:after="0"/>
              <w:jc w:val="center"/>
            </w:pPr>
            <w:r>
              <w:t>備考</w:t>
            </w:r>
          </w:p>
        </w:tc>
      </w:tr>
      <w:tr w:rsidR="00E63309" w:rsidTr="008F78A6">
        <w:trPr>
          <w:trHeight w:hRule="exact" w:val="1280"/>
          <w:jc w:val="center"/>
        </w:trPr>
        <w:tc>
          <w:tcPr>
            <w:tcW w:w="442" w:type="dxa"/>
            <w:tcBorders>
              <w:top w:val="single" w:sz="4" w:space="0" w:color="auto"/>
              <w:left w:val="single" w:sz="4" w:space="0" w:color="auto"/>
            </w:tcBorders>
            <w:shd w:val="clear" w:color="auto" w:fill="FFFFFF"/>
            <w:vAlign w:val="center"/>
          </w:tcPr>
          <w:p w:rsidR="00E63309" w:rsidRPr="009566B9" w:rsidRDefault="005B4A3D" w:rsidP="009566B9">
            <w:pPr>
              <w:pStyle w:val="13"/>
              <w:shd w:val="clear" w:color="auto" w:fill="auto"/>
              <w:spacing w:after="0"/>
              <w:jc w:val="center"/>
              <w:rPr>
                <w:sz w:val="22"/>
              </w:rPr>
            </w:pPr>
            <w:r w:rsidRPr="009566B9">
              <w:rPr>
                <w:sz w:val="22"/>
                <w:lang w:val="en-US" w:eastAsia="en-US" w:bidi="en-US"/>
              </w:rPr>
              <w:t>１</w:t>
            </w:r>
          </w:p>
        </w:tc>
        <w:tc>
          <w:tcPr>
            <w:tcW w:w="4109" w:type="dxa"/>
            <w:tcBorders>
              <w:top w:val="single" w:sz="4" w:space="0" w:color="auto"/>
              <w:left w:val="single" w:sz="4" w:space="0" w:color="auto"/>
            </w:tcBorders>
            <w:shd w:val="clear" w:color="auto" w:fill="FFFFFF"/>
            <w:vAlign w:val="center"/>
          </w:tcPr>
          <w:p w:rsidR="009566B9" w:rsidRDefault="005B4A3D" w:rsidP="009566B9">
            <w:pPr>
              <w:pStyle w:val="13"/>
              <w:shd w:val="clear" w:color="auto" w:fill="auto"/>
              <w:spacing w:after="140" w:line="320" w:lineRule="exact"/>
              <w:ind w:left="80"/>
            </w:pPr>
            <w:r>
              <w:t>・身の回りの力の働く場面を詳しく観察し、</w:t>
            </w:r>
          </w:p>
          <w:p w:rsidR="00E63309" w:rsidRDefault="005B4A3D" w:rsidP="009566B9">
            <w:pPr>
              <w:pStyle w:val="13"/>
              <w:shd w:val="clear" w:color="auto" w:fill="auto"/>
              <w:spacing w:after="140" w:line="320" w:lineRule="exact"/>
              <w:ind w:left="80" w:firstLineChars="100" w:firstLine="200"/>
            </w:pPr>
            <w:r>
              <w:t>力の働きについて興味・関心をもつ。</w:t>
            </w:r>
          </w:p>
        </w:tc>
        <w:tc>
          <w:tcPr>
            <w:tcW w:w="427" w:type="dxa"/>
            <w:tcBorders>
              <w:top w:val="single" w:sz="4" w:space="0" w:color="auto"/>
              <w:left w:val="single" w:sz="4" w:space="0" w:color="auto"/>
            </w:tcBorders>
            <w:shd w:val="clear" w:color="auto" w:fill="FFFFFF"/>
            <w:vAlign w:val="center"/>
          </w:tcPr>
          <w:p w:rsidR="00E63309" w:rsidRDefault="005B4A3D" w:rsidP="008F78A6">
            <w:pPr>
              <w:pStyle w:val="13"/>
              <w:shd w:val="clear" w:color="auto" w:fill="auto"/>
              <w:spacing w:after="0" w:line="320" w:lineRule="exact"/>
              <w:jc w:val="center"/>
            </w:pPr>
            <w:r>
              <w:t>態</w:t>
            </w:r>
          </w:p>
        </w:tc>
        <w:tc>
          <w:tcPr>
            <w:tcW w:w="427" w:type="dxa"/>
            <w:tcBorders>
              <w:top w:val="single" w:sz="4" w:space="0" w:color="auto"/>
              <w:left w:val="single" w:sz="4" w:space="0" w:color="auto"/>
            </w:tcBorders>
            <w:shd w:val="clear" w:color="auto" w:fill="FFFFFF"/>
            <w:vAlign w:val="center"/>
          </w:tcPr>
          <w:p w:rsidR="00E63309" w:rsidRDefault="005B4A3D" w:rsidP="008F78A6">
            <w:pPr>
              <w:pStyle w:val="13"/>
              <w:shd w:val="clear" w:color="auto" w:fill="auto"/>
              <w:spacing w:after="0" w:line="320" w:lineRule="exact"/>
              <w:jc w:val="center"/>
            </w:pPr>
            <w:r>
              <w:rPr>
                <w:lang w:val="en-US" w:eastAsia="en-US" w:bidi="en-US"/>
              </w:rPr>
              <w:t>○</w:t>
            </w:r>
          </w:p>
        </w:tc>
        <w:tc>
          <w:tcPr>
            <w:tcW w:w="3941" w:type="dxa"/>
            <w:tcBorders>
              <w:top w:val="single" w:sz="4" w:space="0" w:color="auto"/>
              <w:left w:val="single" w:sz="4" w:space="0" w:color="auto"/>
              <w:right w:val="single" w:sz="4" w:space="0" w:color="auto"/>
            </w:tcBorders>
            <w:shd w:val="clear" w:color="auto" w:fill="FFFFFF"/>
          </w:tcPr>
          <w:p w:rsidR="009566B9" w:rsidRDefault="005B4A3D" w:rsidP="009566B9">
            <w:pPr>
              <w:pStyle w:val="13"/>
              <w:shd w:val="clear" w:color="auto" w:fill="auto"/>
              <w:spacing w:before="80" w:after="140" w:line="320" w:lineRule="exact"/>
              <w:ind w:left="80"/>
            </w:pPr>
            <w:r>
              <w:t>・力の働きについて、興味・関心をもとう</w:t>
            </w:r>
          </w:p>
          <w:p w:rsidR="00E63309" w:rsidRDefault="005B4A3D" w:rsidP="009566B9">
            <w:pPr>
              <w:pStyle w:val="13"/>
              <w:shd w:val="clear" w:color="auto" w:fill="auto"/>
              <w:spacing w:before="80" w:after="140" w:line="320" w:lineRule="exact"/>
              <w:ind w:left="80" w:firstLineChars="100" w:firstLine="200"/>
            </w:pPr>
            <w:r>
              <w:t>としている。［行動観察］</w:t>
            </w:r>
          </w:p>
        </w:tc>
      </w:tr>
      <w:tr w:rsidR="00E63309" w:rsidTr="009566B9">
        <w:trPr>
          <w:trHeight w:hRule="exact" w:val="1991"/>
          <w:jc w:val="center"/>
        </w:trPr>
        <w:tc>
          <w:tcPr>
            <w:tcW w:w="442" w:type="dxa"/>
            <w:tcBorders>
              <w:top w:val="single" w:sz="4" w:space="0" w:color="auto"/>
              <w:left w:val="single" w:sz="4" w:space="0" w:color="auto"/>
            </w:tcBorders>
            <w:shd w:val="clear" w:color="auto" w:fill="FFFFFF"/>
            <w:vAlign w:val="center"/>
          </w:tcPr>
          <w:p w:rsidR="00E63309" w:rsidRPr="009566B9" w:rsidRDefault="005B4A3D" w:rsidP="009566B9">
            <w:pPr>
              <w:pStyle w:val="13"/>
              <w:shd w:val="clear" w:color="auto" w:fill="auto"/>
              <w:spacing w:after="0"/>
              <w:jc w:val="center"/>
              <w:rPr>
                <w:sz w:val="22"/>
              </w:rPr>
            </w:pPr>
            <w:r w:rsidRPr="009566B9">
              <w:rPr>
                <w:sz w:val="22"/>
                <w:lang w:val="en-US" w:eastAsia="en-US" w:bidi="en-US"/>
              </w:rPr>
              <w:t>２</w:t>
            </w:r>
          </w:p>
        </w:tc>
        <w:tc>
          <w:tcPr>
            <w:tcW w:w="4109" w:type="dxa"/>
            <w:tcBorders>
              <w:top w:val="single" w:sz="4" w:space="0" w:color="auto"/>
              <w:left w:val="single" w:sz="4" w:space="0" w:color="auto"/>
            </w:tcBorders>
            <w:shd w:val="clear" w:color="auto" w:fill="FFFFFF"/>
          </w:tcPr>
          <w:p w:rsidR="009566B9" w:rsidRDefault="005B4A3D" w:rsidP="009566B9">
            <w:pPr>
              <w:pStyle w:val="13"/>
              <w:shd w:val="clear" w:color="auto" w:fill="auto"/>
              <w:spacing w:after="140" w:line="320" w:lineRule="exact"/>
              <w:ind w:left="80"/>
            </w:pPr>
            <w:r>
              <w:t>・力には向き、大きさ、作用点があることを</w:t>
            </w:r>
          </w:p>
          <w:p w:rsidR="00E63309" w:rsidRDefault="005B4A3D" w:rsidP="009566B9">
            <w:pPr>
              <w:pStyle w:val="13"/>
              <w:shd w:val="clear" w:color="auto" w:fill="auto"/>
              <w:spacing w:after="140" w:line="320" w:lineRule="exact"/>
              <w:ind w:left="80" w:firstLineChars="100" w:firstLine="200"/>
            </w:pPr>
            <w:r>
              <w:t>理解し、力を矢印で表し作図する。</w:t>
            </w:r>
          </w:p>
          <w:p w:rsidR="009566B9" w:rsidRDefault="005B4A3D" w:rsidP="009566B9">
            <w:pPr>
              <w:pStyle w:val="13"/>
              <w:shd w:val="clear" w:color="auto" w:fill="auto"/>
              <w:spacing w:after="140" w:line="320" w:lineRule="exact"/>
              <w:ind w:left="80"/>
              <w:rPr>
                <w:lang w:val="en-US" w:bidi="en-US"/>
              </w:rPr>
            </w:pPr>
            <w:r>
              <w:t>・力の大きさは、単位としてニュートン</w:t>
            </w:r>
            <w:r>
              <w:rPr>
                <w:lang w:val="en-US" w:bidi="en-US"/>
              </w:rPr>
              <w:t>(N)</w:t>
            </w:r>
          </w:p>
          <w:p w:rsidR="00E63309" w:rsidRDefault="005B4A3D" w:rsidP="009566B9">
            <w:pPr>
              <w:pStyle w:val="13"/>
              <w:shd w:val="clear" w:color="auto" w:fill="auto"/>
              <w:spacing w:after="140" w:line="320" w:lineRule="exact"/>
              <w:ind w:left="80" w:firstLineChars="100" w:firstLine="200"/>
            </w:pPr>
            <w:r>
              <w:rPr>
                <w:lang w:val="en-US" w:bidi="en-US"/>
              </w:rPr>
              <w:t>を用いることを理解する。</w:t>
            </w:r>
          </w:p>
        </w:tc>
        <w:tc>
          <w:tcPr>
            <w:tcW w:w="427" w:type="dxa"/>
            <w:tcBorders>
              <w:top w:val="single" w:sz="4" w:space="0" w:color="auto"/>
              <w:left w:val="single" w:sz="4" w:space="0" w:color="auto"/>
            </w:tcBorders>
            <w:shd w:val="clear" w:color="auto" w:fill="FFFFFF"/>
            <w:vAlign w:val="center"/>
          </w:tcPr>
          <w:p w:rsidR="00E63309" w:rsidRDefault="005B4A3D" w:rsidP="008F78A6">
            <w:pPr>
              <w:pStyle w:val="13"/>
              <w:shd w:val="clear" w:color="auto" w:fill="auto"/>
              <w:spacing w:after="0" w:line="320" w:lineRule="exact"/>
              <w:jc w:val="center"/>
            </w:pPr>
            <w:r>
              <w:t>知</w:t>
            </w:r>
          </w:p>
        </w:tc>
        <w:tc>
          <w:tcPr>
            <w:tcW w:w="427" w:type="dxa"/>
            <w:tcBorders>
              <w:top w:val="single" w:sz="4" w:space="0" w:color="auto"/>
              <w:left w:val="single" w:sz="4" w:space="0" w:color="auto"/>
            </w:tcBorders>
            <w:shd w:val="clear" w:color="auto" w:fill="FFFFFF"/>
            <w:vAlign w:val="center"/>
          </w:tcPr>
          <w:p w:rsidR="00E63309" w:rsidRDefault="005B4A3D" w:rsidP="008F78A6">
            <w:pPr>
              <w:pStyle w:val="13"/>
              <w:shd w:val="clear" w:color="auto" w:fill="auto"/>
              <w:spacing w:after="0" w:line="320" w:lineRule="exact"/>
              <w:jc w:val="center"/>
            </w:pPr>
            <w:r>
              <w:rPr>
                <w:lang w:val="en-US" w:eastAsia="en-US" w:bidi="en-US"/>
              </w:rPr>
              <w:t>○</w:t>
            </w:r>
          </w:p>
        </w:tc>
        <w:tc>
          <w:tcPr>
            <w:tcW w:w="3941" w:type="dxa"/>
            <w:tcBorders>
              <w:top w:val="single" w:sz="4" w:space="0" w:color="auto"/>
              <w:left w:val="single" w:sz="4" w:space="0" w:color="auto"/>
              <w:right w:val="single" w:sz="4" w:space="0" w:color="auto"/>
            </w:tcBorders>
            <w:shd w:val="clear" w:color="auto" w:fill="FFFFFF"/>
          </w:tcPr>
          <w:p w:rsidR="009566B9" w:rsidRDefault="005B4A3D" w:rsidP="009566B9">
            <w:pPr>
              <w:pStyle w:val="13"/>
              <w:shd w:val="clear" w:color="auto" w:fill="auto"/>
              <w:spacing w:after="140" w:line="320" w:lineRule="exact"/>
              <w:ind w:left="80"/>
            </w:pPr>
            <w:r>
              <w:rPr>
                <w:lang w:val="en-US" w:bidi="en-US"/>
              </w:rPr>
              <w:t>・力は３つの要素をもち、矢印の向き</w:t>
            </w:r>
            <w:r>
              <w:t>と大</w:t>
            </w:r>
          </w:p>
          <w:p w:rsidR="00E63309" w:rsidRDefault="005B4A3D" w:rsidP="009566B9">
            <w:pPr>
              <w:pStyle w:val="13"/>
              <w:shd w:val="clear" w:color="auto" w:fill="auto"/>
              <w:spacing w:after="140" w:line="320" w:lineRule="exact"/>
              <w:ind w:left="80" w:firstLineChars="100" w:firstLine="200"/>
            </w:pPr>
            <w:r>
              <w:t>きさを用いて表すことができている。</w:t>
            </w:r>
          </w:p>
          <w:p w:rsidR="009566B9" w:rsidRDefault="005B4A3D" w:rsidP="009566B9">
            <w:pPr>
              <w:pStyle w:val="13"/>
              <w:shd w:val="clear" w:color="auto" w:fill="auto"/>
              <w:spacing w:after="140" w:line="320" w:lineRule="exact"/>
              <w:ind w:left="80"/>
            </w:pPr>
            <w:r>
              <w:t>・力の大きさを適切に表すことができてい</w:t>
            </w:r>
          </w:p>
          <w:p w:rsidR="00E63309" w:rsidRDefault="005B4A3D" w:rsidP="009566B9">
            <w:pPr>
              <w:pStyle w:val="13"/>
              <w:shd w:val="clear" w:color="auto" w:fill="auto"/>
              <w:spacing w:after="140" w:line="320" w:lineRule="exact"/>
              <w:ind w:left="80" w:firstLineChars="100" w:firstLine="200"/>
            </w:pPr>
            <w:r>
              <w:t>る。［記述分析］</w:t>
            </w:r>
          </w:p>
        </w:tc>
      </w:tr>
      <w:tr w:rsidR="00E63309" w:rsidTr="009566B9">
        <w:trPr>
          <w:trHeight w:hRule="exact" w:val="1414"/>
          <w:jc w:val="center"/>
        </w:trPr>
        <w:tc>
          <w:tcPr>
            <w:tcW w:w="442" w:type="dxa"/>
            <w:tcBorders>
              <w:top w:val="single" w:sz="4" w:space="0" w:color="auto"/>
              <w:left w:val="single" w:sz="4" w:space="0" w:color="auto"/>
              <w:bottom w:val="single" w:sz="4" w:space="0" w:color="auto"/>
            </w:tcBorders>
            <w:shd w:val="clear" w:color="auto" w:fill="FFFFFF"/>
            <w:vAlign w:val="center"/>
          </w:tcPr>
          <w:p w:rsidR="00E63309" w:rsidRPr="009566B9" w:rsidRDefault="009566B9" w:rsidP="009566B9">
            <w:pPr>
              <w:pStyle w:val="13"/>
              <w:shd w:val="clear" w:color="auto" w:fill="auto"/>
              <w:spacing w:after="0"/>
              <w:jc w:val="center"/>
              <w:rPr>
                <w:sz w:val="22"/>
              </w:rPr>
            </w:pPr>
            <w:r>
              <w:rPr>
                <w:rFonts w:hint="eastAsia"/>
                <w:sz w:val="22"/>
              </w:rPr>
              <w:t>３</w:t>
            </w:r>
          </w:p>
        </w:tc>
        <w:tc>
          <w:tcPr>
            <w:tcW w:w="4109" w:type="dxa"/>
            <w:tcBorders>
              <w:top w:val="single" w:sz="4" w:space="0" w:color="auto"/>
              <w:left w:val="single" w:sz="4" w:space="0" w:color="auto"/>
              <w:bottom w:val="single" w:sz="4" w:space="0" w:color="auto"/>
            </w:tcBorders>
            <w:shd w:val="clear" w:color="auto" w:fill="FFFFFF"/>
            <w:vAlign w:val="center"/>
          </w:tcPr>
          <w:p w:rsidR="009566B9" w:rsidRDefault="005B4A3D" w:rsidP="009566B9">
            <w:pPr>
              <w:pStyle w:val="13"/>
              <w:shd w:val="clear" w:color="auto" w:fill="auto"/>
              <w:spacing w:after="140" w:line="320" w:lineRule="exact"/>
              <w:ind w:left="80"/>
            </w:pPr>
            <w:r>
              <w:t>・ばねにおもりをつるしてばねの伸びを測定</w:t>
            </w:r>
          </w:p>
          <w:p w:rsidR="009566B9" w:rsidRDefault="005B4A3D" w:rsidP="009566B9">
            <w:pPr>
              <w:pStyle w:val="13"/>
              <w:shd w:val="clear" w:color="auto" w:fill="auto"/>
              <w:spacing w:after="140" w:line="320" w:lineRule="exact"/>
              <w:ind w:left="80" w:firstLineChars="100" w:firstLine="200"/>
            </w:pPr>
            <w:r>
              <w:t>する実験を行い、力の大きさとばねの伸び</w:t>
            </w:r>
          </w:p>
          <w:p w:rsidR="00E63309" w:rsidRDefault="005B4A3D" w:rsidP="009566B9">
            <w:pPr>
              <w:pStyle w:val="13"/>
              <w:shd w:val="clear" w:color="auto" w:fill="auto"/>
              <w:spacing w:after="140" w:line="320" w:lineRule="exact"/>
              <w:ind w:left="80" w:firstLineChars="100" w:firstLine="200"/>
            </w:pPr>
            <w:r>
              <w:t>の関係を定量的に記録する。</w:t>
            </w:r>
          </w:p>
        </w:tc>
        <w:tc>
          <w:tcPr>
            <w:tcW w:w="427" w:type="dxa"/>
            <w:tcBorders>
              <w:top w:val="single" w:sz="4" w:space="0" w:color="auto"/>
              <w:left w:val="single" w:sz="4" w:space="0" w:color="auto"/>
            </w:tcBorders>
            <w:shd w:val="clear" w:color="auto" w:fill="FFFFFF"/>
            <w:vAlign w:val="center"/>
          </w:tcPr>
          <w:p w:rsidR="00E63309" w:rsidRDefault="005B4A3D" w:rsidP="008F78A6">
            <w:pPr>
              <w:pStyle w:val="13"/>
              <w:shd w:val="clear" w:color="auto" w:fill="auto"/>
              <w:spacing w:after="0" w:line="320" w:lineRule="exact"/>
              <w:jc w:val="center"/>
            </w:pPr>
            <w:r>
              <w:t>思</w:t>
            </w:r>
          </w:p>
        </w:tc>
        <w:tc>
          <w:tcPr>
            <w:tcW w:w="427" w:type="dxa"/>
            <w:tcBorders>
              <w:top w:val="single" w:sz="4" w:space="0" w:color="auto"/>
              <w:left w:val="single" w:sz="4" w:space="0" w:color="auto"/>
            </w:tcBorders>
            <w:shd w:val="clear" w:color="auto" w:fill="FFFFFF"/>
            <w:vAlign w:val="center"/>
          </w:tcPr>
          <w:p w:rsidR="00E63309" w:rsidRDefault="005B4A3D" w:rsidP="008F78A6">
            <w:pPr>
              <w:pStyle w:val="13"/>
              <w:shd w:val="clear" w:color="auto" w:fill="auto"/>
              <w:spacing w:after="0" w:line="320" w:lineRule="exact"/>
              <w:jc w:val="center"/>
            </w:pPr>
            <w:r>
              <w:rPr>
                <w:lang w:val="en-US" w:eastAsia="en-US" w:bidi="en-US"/>
              </w:rPr>
              <w:t>○</w:t>
            </w:r>
          </w:p>
        </w:tc>
        <w:tc>
          <w:tcPr>
            <w:tcW w:w="3941" w:type="dxa"/>
            <w:tcBorders>
              <w:top w:val="single" w:sz="4" w:space="0" w:color="auto"/>
              <w:left w:val="single" w:sz="4" w:space="0" w:color="auto"/>
              <w:right w:val="single" w:sz="4" w:space="0" w:color="auto"/>
            </w:tcBorders>
            <w:shd w:val="clear" w:color="auto" w:fill="FFFFFF"/>
            <w:vAlign w:val="center"/>
          </w:tcPr>
          <w:p w:rsidR="009566B9" w:rsidRDefault="005B4A3D" w:rsidP="009566B9">
            <w:pPr>
              <w:pStyle w:val="13"/>
              <w:shd w:val="clear" w:color="auto" w:fill="auto"/>
              <w:spacing w:after="140" w:line="320" w:lineRule="exact"/>
              <w:ind w:left="80"/>
            </w:pPr>
            <w:r>
              <w:t>・ばねの伸びを正しく測定し、適切に記録</w:t>
            </w:r>
          </w:p>
          <w:p w:rsidR="00E63309" w:rsidRDefault="005B4A3D" w:rsidP="009566B9">
            <w:pPr>
              <w:pStyle w:val="13"/>
              <w:shd w:val="clear" w:color="auto" w:fill="auto"/>
              <w:spacing w:after="140" w:line="320" w:lineRule="exact"/>
              <w:ind w:left="80" w:firstLineChars="100" w:firstLine="200"/>
            </w:pPr>
            <w:r>
              <w:t>する方法を身に付けている。</w:t>
            </w:r>
          </w:p>
          <w:p w:rsidR="00E63309" w:rsidRDefault="005B4A3D" w:rsidP="008F78A6">
            <w:pPr>
              <w:pStyle w:val="13"/>
              <w:shd w:val="clear" w:color="auto" w:fill="auto"/>
              <w:spacing w:after="140" w:line="320" w:lineRule="exact"/>
              <w:ind w:left="300"/>
            </w:pPr>
            <w:r>
              <w:t>［行動観察、記述分析］</w:t>
            </w:r>
          </w:p>
        </w:tc>
      </w:tr>
      <w:tr w:rsidR="00E63309" w:rsidTr="009566B9">
        <w:trPr>
          <w:trHeight w:hRule="exact" w:val="1983"/>
          <w:jc w:val="center"/>
        </w:trPr>
        <w:tc>
          <w:tcPr>
            <w:tcW w:w="442" w:type="dxa"/>
            <w:tcBorders>
              <w:top w:val="single" w:sz="4" w:space="0" w:color="auto"/>
              <w:left w:val="single" w:sz="4" w:space="0" w:color="auto"/>
              <w:bottom w:val="single" w:sz="4" w:space="0" w:color="auto"/>
            </w:tcBorders>
            <w:shd w:val="clear" w:color="auto" w:fill="FFFFFF"/>
            <w:vAlign w:val="center"/>
          </w:tcPr>
          <w:p w:rsidR="00E63309" w:rsidRPr="009566B9" w:rsidRDefault="009566B9" w:rsidP="009566B9">
            <w:pPr>
              <w:jc w:val="center"/>
              <w:rPr>
                <w:rFonts w:ascii="ＭＳ 明朝" w:eastAsia="ＭＳ 明朝" w:hAnsi="ＭＳ 明朝"/>
                <w:sz w:val="22"/>
                <w:lang w:eastAsia="ja-JP"/>
              </w:rPr>
            </w:pPr>
            <w:r w:rsidRPr="009566B9">
              <w:rPr>
                <w:rFonts w:ascii="ＭＳ 明朝" w:eastAsia="ＭＳ 明朝" w:hAnsi="ＭＳ 明朝" w:hint="eastAsia"/>
                <w:sz w:val="22"/>
                <w:lang w:eastAsia="ja-JP"/>
              </w:rPr>
              <w:t>４</w:t>
            </w:r>
          </w:p>
        </w:tc>
        <w:tc>
          <w:tcPr>
            <w:tcW w:w="4109" w:type="dxa"/>
            <w:tcBorders>
              <w:top w:val="single" w:sz="4" w:space="0" w:color="auto"/>
              <w:left w:val="single" w:sz="4" w:space="0" w:color="auto"/>
              <w:bottom w:val="single" w:sz="4" w:space="0" w:color="auto"/>
            </w:tcBorders>
            <w:shd w:val="clear" w:color="auto" w:fill="FFFFFF"/>
            <w:vAlign w:val="center"/>
          </w:tcPr>
          <w:p w:rsidR="009566B9" w:rsidRDefault="005B4A3D" w:rsidP="009566B9">
            <w:pPr>
              <w:pStyle w:val="13"/>
              <w:shd w:val="clear" w:color="auto" w:fill="auto"/>
              <w:spacing w:after="140" w:line="320" w:lineRule="exact"/>
              <w:ind w:left="80"/>
            </w:pPr>
            <w:r>
              <w:t>・力の大きさとばねの伸びとの関係を調べた</w:t>
            </w:r>
          </w:p>
          <w:p w:rsidR="009566B9" w:rsidRDefault="005B4A3D" w:rsidP="009566B9">
            <w:pPr>
              <w:pStyle w:val="13"/>
              <w:shd w:val="clear" w:color="auto" w:fill="auto"/>
              <w:spacing w:after="140" w:line="320" w:lineRule="exact"/>
              <w:ind w:left="80" w:firstLineChars="100" w:firstLine="200"/>
            </w:pPr>
            <w:r>
              <w:t>実験結果を分析して解釈し、ばねに働く力</w:t>
            </w:r>
          </w:p>
          <w:p w:rsidR="009566B9" w:rsidRDefault="005B4A3D" w:rsidP="009566B9">
            <w:pPr>
              <w:pStyle w:val="13"/>
              <w:shd w:val="clear" w:color="auto" w:fill="auto"/>
              <w:spacing w:after="140" w:line="320" w:lineRule="exact"/>
              <w:ind w:left="80" w:firstLineChars="100" w:firstLine="200"/>
            </w:pPr>
            <w:r>
              <w:t>の大きさとばねの伸びとの関係について規</w:t>
            </w:r>
          </w:p>
          <w:p w:rsidR="00E63309" w:rsidRDefault="005B4A3D" w:rsidP="009566B9">
            <w:pPr>
              <w:pStyle w:val="13"/>
              <w:shd w:val="clear" w:color="auto" w:fill="auto"/>
              <w:spacing w:after="140" w:line="320" w:lineRule="exact"/>
              <w:ind w:left="80" w:firstLineChars="100" w:firstLine="200"/>
            </w:pPr>
            <w:r>
              <w:t>則性を見いだして表現する。</w:t>
            </w:r>
          </w:p>
        </w:tc>
        <w:tc>
          <w:tcPr>
            <w:tcW w:w="427" w:type="dxa"/>
            <w:tcBorders>
              <w:top w:val="single" w:sz="4" w:space="0" w:color="auto"/>
              <w:left w:val="single" w:sz="4" w:space="0" w:color="auto"/>
            </w:tcBorders>
            <w:shd w:val="clear" w:color="auto" w:fill="FFFFFF"/>
            <w:vAlign w:val="center"/>
          </w:tcPr>
          <w:p w:rsidR="00E63309" w:rsidRDefault="005B4A3D" w:rsidP="008F78A6">
            <w:pPr>
              <w:pStyle w:val="13"/>
              <w:shd w:val="clear" w:color="auto" w:fill="auto"/>
              <w:spacing w:after="0" w:line="320" w:lineRule="exact"/>
              <w:jc w:val="center"/>
            </w:pPr>
            <w:r>
              <w:t>思</w:t>
            </w:r>
          </w:p>
        </w:tc>
        <w:tc>
          <w:tcPr>
            <w:tcW w:w="427" w:type="dxa"/>
            <w:tcBorders>
              <w:top w:val="single" w:sz="4" w:space="0" w:color="auto"/>
              <w:left w:val="single" w:sz="4" w:space="0" w:color="auto"/>
            </w:tcBorders>
            <w:shd w:val="clear" w:color="auto" w:fill="FFFFFF"/>
            <w:vAlign w:val="center"/>
          </w:tcPr>
          <w:p w:rsidR="00E63309" w:rsidRDefault="005B4A3D" w:rsidP="008F78A6">
            <w:pPr>
              <w:pStyle w:val="13"/>
              <w:shd w:val="clear" w:color="auto" w:fill="auto"/>
              <w:spacing w:after="0" w:line="320" w:lineRule="exact"/>
              <w:jc w:val="center"/>
            </w:pPr>
            <w:r>
              <w:rPr>
                <w:lang w:val="en-US" w:eastAsia="en-US" w:bidi="en-US"/>
              </w:rPr>
              <w:t>○</w:t>
            </w:r>
          </w:p>
        </w:tc>
        <w:tc>
          <w:tcPr>
            <w:tcW w:w="3941" w:type="dxa"/>
            <w:tcBorders>
              <w:top w:val="single" w:sz="4" w:space="0" w:color="auto"/>
              <w:left w:val="single" w:sz="4" w:space="0" w:color="auto"/>
              <w:right w:val="single" w:sz="4" w:space="0" w:color="auto"/>
            </w:tcBorders>
            <w:shd w:val="clear" w:color="auto" w:fill="FFFFFF"/>
          </w:tcPr>
          <w:p w:rsidR="009566B9" w:rsidRDefault="005B4A3D" w:rsidP="009566B9">
            <w:pPr>
              <w:pStyle w:val="13"/>
              <w:shd w:val="clear" w:color="auto" w:fill="auto"/>
              <w:spacing w:before="80" w:after="140" w:line="320" w:lineRule="exact"/>
              <w:ind w:left="80"/>
            </w:pPr>
            <w:r>
              <w:t>・実験結果から、ばねに働く力の大きさと</w:t>
            </w:r>
          </w:p>
          <w:p w:rsidR="009566B9" w:rsidRDefault="005B4A3D" w:rsidP="009566B9">
            <w:pPr>
              <w:pStyle w:val="13"/>
              <w:shd w:val="clear" w:color="auto" w:fill="auto"/>
              <w:spacing w:before="80" w:after="140" w:line="320" w:lineRule="exact"/>
              <w:ind w:left="80" w:firstLineChars="100" w:firstLine="200"/>
            </w:pPr>
            <w:r>
              <w:t>ばねの伸びとの関係について規則性を見</w:t>
            </w:r>
          </w:p>
          <w:p w:rsidR="00E63309" w:rsidRDefault="005B4A3D" w:rsidP="009566B9">
            <w:pPr>
              <w:pStyle w:val="13"/>
              <w:shd w:val="clear" w:color="auto" w:fill="auto"/>
              <w:spacing w:before="80" w:after="140" w:line="320" w:lineRule="exact"/>
              <w:ind w:left="80" w:firstLineChars="100" w:firstLine="200"/>
            </w:pPr>
            <w:r>
              <w:t>いだして表現している。</w:t>
            </w:r>
          </w:p>
          <w:p w:rsidR="00E63309" w:rsidRDefault="005B4A3D" w:rsidP="008F78A6">
            <w:pPr>
              <w:pStyle w:val="13"/>
              <w:shd w:val="clear" w:color="auto" w:fill="auto"/>
              <w:spacing w:after="140" w:line="320" w:lineRule="exact"/>
              <w:ind w:left="300"/>
            </w:pPr>
            <w:r>
              <w:t>［記述分析］</w:t>
            </w:r>
          </w:p>
        </w:tc>
      </w:tr>
      <w:tr w:rsidR="00E63309" w:rsidTr="009566B9">
        <w:trPr>
          <w:trHeight w:hRule="exact" w:val="1841"/>
          <w:jc w:val="center"/>
        </w:trPr>
        <w:tc>
          <w:tcPr>
            <w:tcW w:w="442" w:type="dxa"/>
            <w:tcBorders>
              <w:top w:val="single" w:sz="4" w:space="0" w:color="auto"/>
              <w:left w:val="single" w:sz="4" w:space="0" w:color="auto"/>
            </w:tcBorders>
            <w:shd w:val="clear" w:color="auto" w:fill="FFFFFF"/>
            <w:vAlign w:val="center"/>
          </w:tcPr>
          <w:p w:rsidR="00E63309" w:rsidRPr="009566B9" w:rsidRDefault="009566B9" w:rsidP="009566B9">
            <w:pPr>
              <w:jc w:val="center"/>
              <w:rPr>
                <w:rFonts w:ascii="ＭＳ 明朝" w:eastAsia="ＭＳ 明朝" w:hAnsi="ＭＳ 明朝"/>
                <w:sz w:val="22"/>
              </w:rPr>
            </w:pPr>
            <w:r w:rsidRPr="009566B9">
              <w:rPr>
                <w:rFonts w:ascii="ＭＳ 明朝" w:eastAsia="ＭＳ 明朝" w:hAnsi="ＭＳ 明朝" w:hint="eastAsia"/>
                <w:sz w:val="22"/>
                <w:lang w:eastAsia="ja-JP"/>
              </w:rPr>
              <w:t>５</w:t>
            </w:r>
          </w:p>
        </w:tc>
        <w:tc>
          <w:tcPr>
            <w:tcW w:w="4109" w:type="dxa"/>
            <w:tcBorders>
              <w:top w:val="single" w:sz="4" w:space="0" w:color="auto"/>
              <w:left w:val="single" w:sz="4" w:space="0" w:color="auto"/>
            </w:tcBorders>
            <w:shd w:val="clear" w:color="auto" w:fill="FFFFFF"/>
            <w:vAlign w:val="center"/>
          </w:tcPr>
          <w:p w:rsidR="009566B9" w:rsidRDefault="005B4A3D" w:rsidP="009566B9">
            <w:pPr>
              <w:pStyle w:val="13"/>
              <w:shd w:val="clear" w:color="auto" w:fill="auto"/>
              <w:spacing w:after="140" w:line="320" w:lineRule="exact"/>
              <w:ind w:left="80"/>
            </w:pPr>
            <w:r>
              <w:rPr>
                <w:lang w:val="en-US" w:bidi="en-US"/>
              </w:rPr>
              <w:t>・２本のばねばかりを用いて、一つの物</w:t>
            </w:r>
            <w:r>
              <w:t>体を</w:t>
            </w:r>
          </w:p>
          <w:p w:rsidR="009566B9" w:rsidRDefault="005B4A3D" w:rsidP="009566B9">
            <w:pPr>
              <w:pStyle w:val="13"/>
              <w:shd w:val="clear" w:color="auto" w:fill="auto"/>
              <w:spacing w:after="140" w:line="320" w:lineRule="exact"/>
              <w:ind w:left="80" w:firstLineChars="100" w:firstLine="200"/>
              <w:rPr>
                <w:lang w:val="en-US" w:bidi="en-US"/>
              </w:rPr>
            </w:pPr>
            <w:r>
              <w:t>引く実験を行い、実験の結果を分</w:t>
            </w:r>
            <w:r>
              <w:rPr>
                <w:lang w:val="en-US" w:bidi="en-US"/>
              </w:rPr>
              <w:t>析して解</w:t>
            </w:r>
          </w:p>
          <w:p w:rsidR="009566B9" w:rsidRDefault="005B4A3D" w:rsidP="009566B9">
            <w:pPr>
              <w:pStyle w:val="13"/>
              <w:shd w:val="clear" w:color="auto" w:fill="auto"/>
              <w:spacing w:after="140" w:line="320" w:lineRule="exact"/>
              <w:ind w:left="80" w:firstLineChars="100" w:firstLine="200"/>
            </w:pPr>
            <w:r>
              <w:rPr>
                <w:lang w:val="en-US" w:bidi="en-US"/>
              </w:rPr>
              <w:t>釈し、２力がつり合うときの</w:t>
            </w:r>
            <w:r>
              <w:t>条件を見いだ</w:t>
            </w:r>
          </w:p>
          <w:p w:rsidR="00E63309" w:rsidRDefault="005B4A3D" w:rsidP="009566B9">
            <w:pPr>
              <w:pStyle w:val="13"/>
              <w:shd w:val="clear" w:color="auto" w:fill="auto"/>
              <w:spacing w:after="140" w:line="320" w:lineRule="exact"/>
              <w:ind w:left="80" w:firstLineChars="100" w:firstLine="200"/>
            </w:pPr>
            <w:r>
              <w:t>す。</w:t>
            </w:r>
          </w:p>
        </w:tc>
        <w:tc>
          <w:tcPr>
            <w:tcW w:w="427" w:type="dxa"/>
            <w:tcBorders>
              <w:top w:val="single" w:sz="4" w:space="0" w:color="auto"/>
              <w:left w:val="single" w:sz="4" w:space="0" w:color="auto"/>
            </w:tcBorders>
            <w:shd w:val="clear" w:color="auto" w:fill="FFFFFF"/>
            <w:vAlign w:val="center"/>
          </w:tcPr>
          <w:p w:rsidR="00E63309" w:rsidRDefault="005B4A3D" w:rsidP="008F78A6">
            <w:pPr>
              <w:pStyle w:val="13"/>
              <w:shd w:val="clear" w:color="auto" w:fill="auto"/>
              <w:spacing w:after="0" w:line="320" w:lineRule="exact"/>
              <w:jc w:val="center"/>
            </w:pPr>
            <w:r>
              <w:t>知</w:t>
            </w:r>
          </w:p>
        </w:tc>
        <w:tc>
          <w:tcPr>
            <w:tcW w:w="427" w:type="dxa"/>
            <w:tcBorders>
              <w:top w:val="single" w:sz="4" w:space="0" w:color="auto"/>
              <w:left w:val="single" w:sz="4" w:space="0" w:color="auto"/>
            </w:tcBorders>
            <w:shd w:val="clear" w:color="auto" w:fill="FFFFFF"/>
            <w:vAlign w:val="center"/>
          </w:tcPr>
          <w:p w:rsidR="00E63309" w:rsidRDefault="005B4A3D" w:rsidP="008F78A6">
            <w:pPr>
              <w:pStyle w:val="13"/>
              <w:shd w:val="clear" w:color="auto" w:fill="auto"/>
              <w:spacing w:after="0" w:line="320" w:lineRule="exact"/>
              <w:jc w:val="center"/>
            </w:pPr>
            <w:r>
              <w:rPr>
                <w:lang w:val="en-US" w:eastAsia="en-US" w:bidi="en-US"/>
              </w:rPr>
              <w:t>○</w:t>
            </w:r>
          </w:p>
        </w:tc>
        <w:tc>
          <w:tcPr>
            <w:tcW w:w="3941" w:type="dxa"/>
            <w:tcBorders>
              <w:top w:val="single" w:sz="4" w:space="0" w:color="auto"/>
              <w:left w:val="single" w:sz="4" w:space="0" w:color="auto"/>
              <w:right w:val="single" w:sz="4" w:space="0" w:color="auto"/>
            </w:tcBorders>
            <w:shd w:val="clear" w:color="auto" w:fill="FFFFFF"/>
          </w:tcPr>
          <w:p w:rsidR="009566B9" w:rsidRDefault="005B4A3D" w:rsidP="009566B9">
            <w:pPr>
              <w:pStyle w:val="13"/>
              <w:shd w:val="clear" w:color="auto" w:fill="auto"/>
              <w:spacing w:before="80" w:after="140" w:line="320" w:lineRule="exact"/>
              <w:ind w:left="80"/>
            </w:pPr>
            <w:r>
              <w:rPr>
                <w:lang w:val="en-US" w:bidi="en-US"/>
              </w:rPr>
              <w:t>・実験結果から、２力がつり合うとき</w:t>
            </w:r>
            <w:r>
              <w:t>の条</w:t>
            </w:r>
          </w:p>
          <w:p w:rsidR="00E63309" w:rsidRDefault="005B4A3D" w:rsidP="009566B9">
            <w:pPr>
              <w:pStyle w:val="13"/>
              <w:shd w:val="clear" w:color="auto" w:fill="auto"/>
              <w:spacing w:before="80" w:after="140" w:line="320" w:lineRule="exact"/>
              <w:ind w:left="80" w:firstLineChars="100" w:firstLine="200"/>
            </w:pPr>
            <w:r>
              <w:t>件を見いだして表現している。</w:t>
            </w:r>
          </w:p>
          <w:p w:rsidR="00E63309" w:rsidRDefault="005B4A3D" w:rsidP="008F78A6">
            <w:pPr>
              <w:pStyle w:val="13"/>
              <w:shd w:val="clear" w:color="auto" w:fill="auto"/>
              <w:spacing w:after="140" w:line="320" w:lineRule="exact"/>
              <w:ind w:left="300"/>
            </w:pPr>
            <w:r>
              <w:t>［記述分析］</w:t>
            </w:r>
          </w:p>
        </w:tc>
      </w:tr>
      <w:tr w:rsidR="00E63309" w:rsidTr="008F78A6">
        <w:trPr>
          <w:trHeight w:hRule="exact" w:val="1424"/>
          <w:jc w:val="center"/>
        </w:trPr>
        <w:tc>
          <w:tcPr>
            <w:tcW w:w="442" w:type="dxa"/>
            <w:tcBorders>
              <w:top w:val="single" w:sz="4" w:space="0" w:color="auto"/>
              <w:left w:val="single" w:sz="4" w:space="0" w:color="auto"/>
            </w:tcBorders>
            <w:shd w:val="clear" w:color="auto" w:fill="FFFFFF"/>
            <w:vAlign w:val="center"/>
          </w:tcPr>
          <w:p w:rsidR="00E63309" w:rsidRPr="009566B9" w:rsidRDefault="005B4A3D" w:rsidP="009566B9">
            <w:pPr>
              <w:pStyle w:val="13"/>
              <w:shd w:val="clear" w:color="auto" w:fill="auto"/>
              <w:spacing w:after="0"/>
              <w:jc w:val="center"/>
              <w:rPr>
                <w:sz w:val="22"/>
              </w:rPr>
            </w:pPr>
            <w:r w:rsidRPr="009566B9">
              <w:rPr>
                <w:sz w:val="22"/>
                <w:lang w:val="en-US" w:eastAsia="en-US" w:bidi="en-US"/>
              </w:rPr>
              <w:t>６</w:t>
            </w:r>
          </w:p>
        </w:tc>
        <w:tc>
          <w:tcPr>
            <w:tcW w:w="4109" w:type="dxa"/>
            <w:tcBorders>
              <w:top w:val="single" w:sz="4" w:space="0" w:color="auto"/>
              <w:left w:val="single" w:sz="4" w:space="0" w:color="auto"/>
            </w:tcBorders>
            <w:shd w:val="clear" w:color="auto" w:fill="FFFFFF"/>
          </w:tcPr>
          <w:p w:rsidR="009566B9" w:rsidRDefault="005B4A3D" w:rsidP="009566B9">
            <w:pPr>
              <w:pStyle w:val="13"/>
              <w:shd w:val="clear" w:color="auto" w:fill="auto"/>
              <w:spacing w:before="80" w:after="140" w:line="320" w:lineRule="exact"/>
              <w:ind w:left="80"/>
            </w:pPr>
            <w:r>
              <w:t>・重さは力の一種であり、重さと質量の違い</w:t>
            </w:r>
          </w:p>
          <w:p w:rsidR="00E63309" w:rsidRDefault="005B4A3D" w:rsidP="009566B9">
            <w:pPr>
              <w:pStyle w:val="13"/>
              <w:shd w:val="clear" w:color="auto" w:fill="auto"/>
              <w:spacing w:before="80" w:after="140" w:line="320" w:lineRule="exact"/>
              <w:ind w:left="80" w:firstLineChars="100" w:firstLine="200"/>
            </w:pPr>
            <w:r>
              <w:t>について理解する。</w:t>
            </w:r>
          </w:p>
        </w:tc>
        <w:tc>
          <w:tcPr>
            <w:tcW w:w="427" w:type="dxa"/>
            <w:tcBorders>
              <w:top w:val="single" w:sz="4" w:space="0" w:color="auto"/>
              <w:left w:val="single" w:sz="4" w:space="0" w:color="auto"/>
            </w:tcBorders>
            <w:shd w:val="clear" w:color="auto" w:fill="FFFFFF"/>
            <w:vAlign w:val="center"/>
          </w:tcPr>
          <w:p w:rsidR="00E63309" w:rsidRDefault="005B4A3D" w:rsidP="008F78A6">
            <w:pPr>
              <w:pStyle w:val="13"/>
              <w:shd w:val="clear" w:color="auto" w:fill="auto"/>
              <w:spacing w:after="0" w:line="320" w:lineRule="exact"/>
              <w:jc w:val="center"/>
            </w:pPr>
            <w:r>
              <w:t>知</w:t>
            </w:r>
          </w:p>
        </w:tc>
        <w:tc>
          <w:tcPr>
            <w:tcW w:w="427" w:type="dxa"/>
            <w:tcBorders>
              <w:top w:val="single" w:sz="4" w:space="0" w:color="auto"/>
              <w:left w:val="single" w:sz="4" w:space="0" w:color="auto"/>
            </w:tcBorders>
            <w:shd w:val="clear" w:color="auto" w:fill="FFFFFF"/>
          </w:tcPr>
          <w:p w:rsidR="00E63309" w:rsidRDefault="00E63309" w:rsidP="008F78A6">
            <w:pPr>
              <w:spacing w:line="320" w:lineRule="exact"/>
              <w:jc w:val="center"/>
              <w:rPr>
                <w:sz w:val="10"/>
                <w:szCs w:val="10"/>
              </w:rPr>
            </w:pPr>
          </w:p>
        </w:tc>
        <w:tc>
          <w:tcPr>
            <w:tcW w:w="3941" w:type="dxa"/>
            <w:tcBorders>
              <w:top w:val="single" w:sz="4" w:space="0" w:color="auto"/>
              <w:left w:val="single" w:sz="4" w:space="0" w:color="auto"/>
              <w:right w:val="single" w:sz="4" w:space="0" w:color="auto"/>
            </w:tcBorders>
            <w:shd w:val="clear" w:color="auto" w:fill="FFFFFF"/>
            <w:vAlign w:val="center"/>
          </w:tcPr>
          <w:p w:rsidR="009566B9" w:rsidRDefault="005B4A3D" w:rsidP="009566B9">
            <w:pPr>
              <w:pStyle w:val="13"/>
              <w:shd w:val="clear" w:color="auto" w:fill="auto"/>
              <w:spacing w:after="140" w:line="320" w:lineRule="exact"/>
              <w:ind w:left="80"/>
            </w:pPr>
            <w:r>
              <w:t>・おもりの質量が大きくなると、おもりに</w:t>
            </w:r>
          </w:p>
          <w:p w:rsidR="009566B9" w:rsidRDefault="005B4A3D" w:rsidP="009566B9">
            <w:pPr>
              <w:pStyle w:val="13"/>
              <w:shd w:val="clear" w:color="auto" w:fill="auto"/>
              <w:spacing w:after="140" w:line="320" w:lineRule="exact"/>
              <w:ind w:left="80" w:firstLineChars="100" w:firstLine="200"/>
            </w:pPr>
            <w:r>
              <w:t>働く重力が大きくなることを理解してい</w:t>
            </w:r>
          </w:p>
          <w:p w:rsidR="00E63309" w:rsidRDefault="005B4A3D" w:rsidP="009566B9">
            <w:pPr>
              <w:pStyle w:val="13"/>
              <w:shd w:val="clear" w:color="auto" w:fill="auto"/>
              <w:spacing w:after="140" w:line="320" w:lineRule="exact"/>
              <w:ind w:left="80" w:firstLineChars="100" w:firstLine="200"/>
            </w:pPr>
            <w:r>
              <w:t>る。</w:t>
            </w:r>
          </w:p>
        </w:tc>
      </w:tr>
      <w:tr w:rsidR="00E63309" w:rsidTr="008F78A6">
        <w:trPr>
          <w:trHeight w:hRule="exact" w:val="1418"/>
          <w:jc w:val="center"/>
        </w:trPr>
        <w:tc>
          <w:tcPr>
            <w:tcW w:w="442" w:type="dxa"/>
            <w:tcBorders>
              <w:top w:val="single" w:sz="4" w:space="0" w:color="auto"/>
              <w:left w:val="single" w:sz="4" w:space="0" w:color="auto"/>
              <w:bottom w:val="single" w:sz="4" w:space="0" w:color="auto"/>
            </w:tcBorders>
            <w:shd w:val="clear" w:color="auto" w:fill="FFFFFF"/>
            <w:vAlign w:val="center"/>
          </w:tcPr>
          <w:p w:rsidR="00E63309" w:rsidRPr="009566B9" w:rsidRDefault="005B4A3D" w:rsidP="009566B9">
            <w:pPr>
              <w:pStyle w:val="13"/>
              <w:shd w:val="clear" w:color="auto" w:fill="auto"/>
              <w:spacing w:after="0"/>
              <w:jc w:val="center"/>
              <w:rPr>
                <w:sz w:val="22"/>
              </w:rPr>
            </w:pPr>
            <w:r w:rsidRPr="009566B9">
              <w:rPr>
                <w:sz w:val="22"/>
                <w:lang w:val="en-US" w:eastAsia="en-US" w:bidi="en-US"/>
              </w:rPr>
              <w:t>７</w:t>
            </w:r>
          </w:p>
        </w:tc>
        <w:tc>
          <w:tcPr>
            <w:tcW w:w="4109" w:type="dxa"/>
            <w:tcBorders>
              <w:top w:val="single" w:sz="4" w:space="0" w:color="auto"/>
              <w:left w:val="single" w:sz="4" w:space="0" w:color="auto"/>
              <w:bottom w:val="single" w:sz="4" w:space="0" w:color="auto"/>
            </w:tcBorders>
            <w:shd w:val="clear" w:color="auto" w:fill="FFFFFF"/>
            <w:vAlign w:val="center"/>
          </w:tcPr>
          <w:p w:rsidR="009566B9" w:rsidRDefault="005B4A3D" w:rsidP="009566B9">
            <w:pPr>
              <w:pStyle w:val="13"/>
              <w:shd w:val="clear" w:color="auto" w:fill="auto"/>
              <w:spacing w:after="140" w:line="320" w:lineRule="exact"/>
              <w:ind w:left="80"/>
            </w:pPr>
            <w:r>
              <w:t>・力の働きに関する学習を振り返り、概念的</w:t>
            </w:r>
          </w:p>
          <w:p w:rsidR="009566B9" w:rsidRDefault="005B4A3D" w:rsidP="009566B9">
            <w:pPr>
              <w:pStyle w:val="13"/>
              <w:shd w:val="clear" w:color="auto" w:fill="auto"/>
              <w:spacing w:after="140" w:line="320" w:lineRule="exact"/>
              <w:ind w:left="80" w:firstLineChars="100" w:firstLine="200"/>
            </w:pPr>
            <w:r>
              <w:t>な知識を身に付けているかどうかを確認す</w:t>
            </w:r>
          </w:p>
          <w:p w:rsidR="00E63309" w:rsidRDefault="005B4A3D" w:rsidP="009566B9">
            <w:pPr>
              <w:pStyle w:val="13"/>
              <w:shd w:val="clear" w:color="auto" w:fill="auto"/>
              <w:spacing w:after="140" w:line="320" w:lineRule="exact"/>
              <w:ind w:left="80" w:firstLineChars="100" w:firstLine="200"/>
            </w:pPr>
            <w:r>
              <w:t>る。</w:t>
            </w:r>
          </w:p>
        </w:tc>
        <w:tc>
          <w:tcPr>
            <w:tcW w:w="427" w:type="dxa"/>
            <w:tcBorders>
              <w:top w:val="single" w:sz="4" w:space="0" w:color="auto"/>
              <w:left w:val="single" w:sz="4" w:space="0" w:color="auto"/>
              <w:bottom w:val="single" w:sz="4" w:space="0" w:color="auto"/>
            </w:tcBorders>
            <w:shd w:val="clear" w:color="auto" w:fill="FFFFFF"/>
            <w:vAlign w:val="center"/>
          </w:tcPr>
          <w:p w:rsidR="00E63309" w:rsidRDefault="005B4A3D" w:rsidP="008F78A6">
            <w:pPr>
              <w:pStyle w:val="13"/>
              <w:shd w:val="clear" w:color="auto" w:fill="auto"/>
              <w:spacing w:after="0" w:line="320" w:lineRule="exact"/>
              <w:jc w:val="center"/>
            </w:pPr>
            <w:r>
              <w:t>知</w:t>
            </w:r>
          </w:p>
        </w:tc>
        <w:tc>
          <w:tcPr>
            <w:tcW w:w="427" w:type="dxa"/>
            <w:tcBorders>
              <w:top w:val="single" w:sz="4" w:space="0" w:color="auto"/>
              <w:left w:val="single" w:sz="4" w:space="0" w:color="auto"/>
              <w:bottom w:val="single" w:sz="4" w:space="0" w:color="auto"/>
            </w:tcBorders>
            <w:shd w:val="clear" w:color="auto" w:fill="FFFFFF"/>
            <w:vAlign w:val="center"/>
          </w:tcPr>
          <w:p w:rsidR="00E63309" w:rsidRDefault="005B4A3D" w:rsidP="008F78A6">
            <w:pPr>
              <w:pStyle w:val="13"/>
              <w:shd w:val="clear" w:color="auto" w:fill="auto"/>
              <w:spacing w:after="0" w:line="320" w:lineRule="exact"/>
              <w:jc w:val="center"/>
            </w:pPr>
            <w:r>
              <w:rPr>
                <w:lang w:val="en-US" w:eastAsia="en-US" w:bidi="en-US"/>
              </w:rPr>
              <w:t>○</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9566B9" w:rsidRDefault="005B4A3D" w:rsidP="009566B9">
            <w:pPr>
              <w:pStyle w:val="13"/>
              <w:shd w:val="clear" w:color="auto" w:fill="auto"/>
              <w:spacing w:before="80" w:after="140" w:line="320" w:lineRule="exact"/>
              <w:ind w:left="80"/>
            </w:pPr>
            <w:r>
              <w:t>・力の働きに関する概念的な知識を理解し</w:t>
            </w:r>
          </w:p>
          <w:p w:rsidR="00E63309" w:rsidRDefault="005B4A3D" w:rsidP="009566B9">
            <w:pPr>
              <w:pStyle w:val="13"/>
              <w:shd w:val="clear" w:color="auto" w:fill="auto"/>
              <w:spacing w:before="80" w:after="140" w:line="320" w:lineRule="exact"/>
              <w:ind w:left="80" w:firstLineChars="100" w:firstLine="200"/>
            </w:pPr>
            <w:r>
              <w:t>ている。［記述分析］</w:t>
            </w:r>
          </w:p>
        </w:tc>
      </w:tr>
    </w:tbl>
    <w:p w:rsidR="00E63309" w:rsidRDefault="00E63309">
      <w:pPr>
        <w:rPr>
          <w:lang w:eastAsia="ja-JP"/>
        </w:rPr>
        <w:sectPr w:rsidR="00E63309">
          <w:pgSz w:w="11900" w:h="16840"/>
          <w:pgMar w:top="1489" w:right="1071" w:bottom="1489" w:left="1047" w:header="1061" w:footer="1061" w:gutter="0"/>
          <w:cols w:space="720"/>
          <w:noEndnote/>
          <w:docGrid w:linePitch="360"/>
        </w:sectPr>
      </w:pPr>
    </w:p>
    <w:p w:rsidR="00E63309" w:rsidRDefault="005B4A3D" w:rsidP="008F78A6">
      <w:pPr>
        <w:pStyle w:val="30"/>
        <w:shd w:val="clear" w:color="auto" w:fill="auto"/>
        <w:spacing w:line="400" w:lineRule="exact"/>
        <w:rPr>
          <w:lang w:eastAsia="ja-JP"/>
        </w:rPr>
      </w:pPr>
      <w:r>
        <w:rPr>
          <w:lang w:eastAsia="ja-JP"/>
        </w:rPr>
        <w:lastRenderedPageBreak/>
        <w:t>５ 本時(第４時)の学習</w:t>
      </w:r>
    </w:p>
    <w:p w:rsidR="00E63309" w:rsidRDefault="005B4A3D" w:rsidP="008F78A6">
      <w:pPr>
        <w:pStyle w:val="30"/>
        <w:shd w:val="clear" w:color="auto" w:fill="auto"/>
        <w:spacing w:line="240" w:lineRule="exact"/>
        <w:rPr>
          <w:lang w:eastAsia="ja-JP"/>
        </w:rPr>
      </w:pPr>
      <w:r>
        <w:rPr>
          <w:lang w:eastAsia="ja-JP"/>
        </w:rPr>
        <w:t>(１)本時のねらい</w:t>
      </w:r>
    </w:p>
    <w:p w:rsidR="008F78A6" w:rsidRDefault="008F78A6" w:rsidP="00F17479">
      <w:pPr>
        <w:pStyle w:val="10"/>
        <w:shd w:val="clear" w:color="auto" w:fill="auto"/>
        <w:spacing w:after="160" w:line="240" w:lineRule="exact"/>
        <w:ind w:right="129"/>
        <w:jc w:val="right"/>
      </w:pPr>
      <w:r>
        <w:rPr>
          <w:rFonts w:hint="eastAsia"/>
          <w:lang w:val="en-US" w:bidi="en-US"/>
        </w:rPr>
        <w:t xml:space="preserve">　</w:t>
      </w:r>
      <w:r>
        <w:rPr>
          <w:lang w:val="en-US" w:bidi="en-US"/>
        </w:rPr>
        <w:t>第３時には、ばねにおもりをつるしてばねの伸びを測定する実験を行っている。そこで、本時は、</w:t>
      </w:r>
      <w:r>
        <w:t>実験結</w:t>
      </w:r>
    </w:p>
    <w:p w:rsidR="008F78A6" w:rsidRDefault="008F78A6" w:rsidP="00F17479">
      <w:pPr>
        <w:pStyle w:val="10"/>
        <w:shd w:val="clear" w:color="auto" w:fill="auto"/>
        <w:spacing w:after="160" w:line="240" w:lineRule="exact"/>
        <w:ind w:right="-13"/>
      </w:pPr>
      <w:r>
        <w:t>果を分析して解釈し、ばねに働く力の大きさとばねの伸びとの関係について規則性を見い</w:t>
      </w:r>
      <w:r>
        <w:rPr>
          <w:rFonts w:hint="eastAsia"/>
        </w:rPr>
        <w:t>だ</w:t>
      </w:r>
      <w:r>
        <w:t>して表現</w:t>
      </w:r>
      <w:r>
        <w:rPr>
          <w:rFonts w:hint="eastAsia"/>
        </w:rPr>
        <w:t>す</w:t>
      </w:r>
      <w:r>
        <w:t>る。</w:t>
      </w:r>
    </w:p>
    <w:p w:rsidR="008F78A6" w:rsidRDefault="008F78A6" w:rsidP="008F78A6">
      <w:pPr>
        <w:pStyle w:val="10"/>
        <w:shd w:val="clear" w:color="auto" w:fill="auto"/>
        <w:spacing w:after="160" w:line="240" w:lineRule="exact"/>
        <w:ind w:right="800"/>
      </w:pPr>
    </w:p>
    <w:p w:rsidR="00E63309" w:rsidRDefault="005B4A3D" w:rsidP="008F78A6">
      <w:pPr>
        <w:pStyle w:val="30"/>
        <w:shd w:val="clear" w:color="auto" w:fill="auto"/>
        <w:spacing w:line="240" w:lineRule="exact"/>
        <w:rPr>
          <w:lang w:eastAsia="ja-JP"/>
        </w:rPr>
      </w:pPr>
      <w:r>
        <w:rPr>
          <w:lang w:eastAsia="ja-JP"/>
        </w:rPr>
        <w:t>(２)評価規準</w:t>
      </w:r>
    </w:p>
    <w:p w:rsidR="00E63309" w:rsidRDefault="005B4A3D" w:rsidP="00F17479">
      <w:pPr>
        <w:pStyle w:val="10"/>
        <w:shd w:val="clear" w:color="auto" w:fill="auto"/>
        <w:spacing w:after="160" w:line="240" w:lineRule="exact"/>
        <w:ind w:firstLineChars="100" w:firstLine="200"/>
      </w:pPr>
      <w:r>
        <w:t>「思考・判断・表現」</w:t>
      </w:r>
    </w:p>
    <w:p w:rsidR="00E63309" w:rsidRDefault="005B4A3D" w:rsidP="00F17479">
      <w:pPr>
        <w:pStyle w:val="10"/>
        <w:shd w:val="clear" w:color="auto" w:fill="auto"/>
        <w:spacing w:after="160" w:line="240" w:lineRule="exact"/>
        <w:ind w:firstLineChars="100" w:firstLine="200"/>
      </w:pPr>
      <w:r>
        <w:t>実験結果から、ばねに働く力の大きさとばねの伸びとの関係について規則性を見いだして表現している。</w:t>
      </w:r>
    </w:p>
    <w:p w:rsidR="00F17479" w:rsidRDefault="00F17479" w:rsidP="00F17479">
      <w:pPr>
        <w:pStyle w:val="10"/>
        <w:shd w:val="clear" w:color="auto" w:fill="auto"/>
        <w:spacing w:after="160" w:line="240" w:lineRule="exact"/>
        <w:ind w:firstLineChars="100" w:firstLine="200"/>
      </w:pPr>
    </w:p>
    <w:p w:rsidR="00E63309" w:rsidRDefault="005B4A3D" w:rsidP="008F78A6">
      <w:pPr>
        <w:pStyle w:val="30"/>
        <w:shd w:val="clear" w:color="auto" w:fill="auto"/>
        <w:spacing w:line="240" w:lineRule="exact"/>
        <w:rPr>
          <w:lang w:eastAsia="ja-JP"/>
        </w:rPr>
      </w:pPr>
      <w:r>
        <w:rPr>
          <w:lang w:eastAsia="ja-JP"/>
        </w:rPr>
        <w:t>(３)評価のポイント</w:t>
      </w:r>
    </w:p>
    <w:p w:rsidR="004D40E1" w:rsidRDefault="005B4A3D" w:rsidP="004D40E1">
      <w:pPr>
        <w:pStyle w:val="10"/>
        <w:shd w:val="clear" w:color="auto" w:fill="auto"/>
        <w:spacing w:after="160" w:line="240" w:lineRule="exact"/>
        <w:ind w:firstLineChars="100" w:firstLine="200"/>
      </w:pPr>
      <w:r>
        <w:t>実験結果から、ばねに働く力の大きさとばねの伸びとの関係について規則性を見いだして表現しているか</w:t>
      </w:r>
    </w:p>
    <w:p w:rsidR="008F78A6" w:rsidRDefault="005B4A3D" w:rsidP="004D40E1">
      <w:pPr>
        <w:pStyle w:val="10"/>
        <w:shd w:val="clear" w:color="auto" w:fill="auto"/>
        <w:spacing w:after="160" w:line="240" w:lineRule="exact"/>
      </w:pPr>
      <w:r>
        <w:t>どうかを、ワークシートの記述から評価する。</w:t>
      </w:r>
    </w:p>
    <w:p w:rsidR="004D40E1" w:rsidRDefault="004D40E1" w:rsidP="004D40E1">
      <w:pPr>
        <w:pStyle w:val="10"/>
        <w:shd w:val="clear" w:color="auto" w:fill="auto"/>
        <w:spacing w:after="160" w:line="240" w:lineRule="exact"/>
      </w:pPr>
    </w:p>
    <w:p w:rsidR="008F78A6" w:rsidRDefault="005B4A3D" w:rsidP="008F78A6">
      <w:pPr>
        <w:pStyle w:val="30"/>
        <w:shd w:val="clear" w:color="auto" w:fill="auto"/>
        <w:spacing w:after="0" w:line="240" w:lineRule="exact"/>
      </w:pPr>
      <w:r>
        <w:t>(４)指導と評価の流れ</w:t>
      </w:r>
    </w:p>
    <w:tbl>
      <w:tblPr>
        <w:tblOverlap w:val="never"/>
        <w:tblW w:w="0" w:type="auto"/>
        <w:tblLayout w:type="fixed"/>
        <w:tblCellMar>
          <w:left w:w="10" w:type="dxa"/>
          <w:right w:w="10" w:type="dxa"/>
        </w:tblCellMar>
        <w:tblLook w:val="04A0" w:firstRow="1" w:lastRow="0" w:firstColumn="1" w:lastColumn="0" w:noHBand="0" w:noVBand="1"/>
      </w:tblPr>
      <w:tblGrid>
        <w:gridCol w:w="1478"/>
        <w:gridCol w:w="3120"/>
        <w:gridCol w:w="3403"/>
        <w:gridCol w:w="1517"/>
      </w:tblGrid>
      <w:tr w:rsidR="00E63309" w:rsidTr="00F17479">
        <w:trPr>
          <w:trHeight w:hRule="exact" w:val="365"/>
        </w:trPr>
        <w:tc>
          <w:tcPr>
            <w:tcW w:w="1478" w:type="dxa"/>
            <w:tcBorders>
              <w:top w:val="single" w:sz="4" w:space="0" w:color="auto"/>
              <w:left w:val="single" w:sz="4" w:space="0" w:color="auto"/>
            </w:tcBorders>
            <w:shd w:val="clear" w:color="auto" w:fill="FFFFFF"/>
            <w:vAlign w:val="center"/>
          </w:tcPr>
          <w:p w:rsidR="00E63309" w:rsidRDefault="005B4A3D" w:rsidP="00F17479">
            <w:pPr>
              <w:pStyle w:val="13"/>
              <w:shd w:val="clear" w:color="auto" w:fill="auto"/>
              <w:spacing w:after="0" w:line="320" w:lineRule="exact"/>
              <w:jc w:val="center"/>
            </w:pPr>
            <w:r>
              <w:t>学習場面</w:t>
            </w:r>
          </w:p>
        </w:tc>
        <w:tc>
          <w:tcPr>
            <w:tcW w:w="3120" w:type="dxa"/>
            <w:tcBorders>
              <w:top w:val="single" w:sz="4" w:space="0" w:color="auto"/>
              <w:left w:val="single" w:sz="4" w:space="0" w:color="auto"/>
            </w:tcBorders>
            <w:shd w:val="clear" w:color="auto" w:fill="FFFFFF"/>
            <w:vAlign w:val="center"/>
          </w:tcPr>
          <w:p w:rsidR="00E63309" w:rsidRDefault="005B4A3D" w:rsidP="00F17479">
            <w:pPr>
              <w:pStyle w:val="13"/>
              <w:shd w:val="clear" w:color="auto" w:fill="auto"/>
              <w:spacing w:after="0" w:line="320" w:lineRule="exact"/>
              <w:jc w:val="center"/>
            </w:pPr>
            <w:r>
              <w:t>生徒の学習活動</w:t>
            </w:r>
          </w:p>
        </w:tc>
        <w:tc>
          <w:tcPr>
            <w:tcW w:w="3403" w:type="dxa"/>
            <w:tcBorders>
              <w:top w:val="single" w:sz="4" w:space="0" w:color="auto"/>
              <w:left w:val="single" w:sz="4" w:space="0" w:color="auto"/>
            </w:tcBorders>
            <w:shd w:val="clear" w:color="auto" w:fill="FFFFFF"/>
            <w:vAlign w:val="center"/>
          </w:tcPr>
          <w:p w:rsidR="00E63309" w:rsidRDefault="005B4A3D" w:rsidP="00F17479">
            <w:pPr>
              <w:pStyle w:val="13"/>
              <w:shd w:val="clear" w:color="auto" w:fill="auto"/>
              <w:spacing w:after="0" w:line="320" w:lineRule="exact"/>
            </w:pPr>
            <w:r>
              <w:t>学習活動における具体の評価規準</w:t>
            </w:r>
          </w:p>
        </w:tc>
        <w:tc>
          <w:tcPr>
            <w:tcW w:w="1517" w:type="dxa"/>
            <w:tcBorders>
              <w:top w:val="single" w:sz="4" w:space="0" w:color="auto"/>
              <w:left w:val="single" w:sz="4" w:space="0" w:color="auto"/>
              <w:right w:val="single" w:sz="4" w:space="0" w:color="auto"/>
            </w:tcBorders>
            <w:shd w:val="clear" w:color="auto" w:fill="FFFFFF"/>
            <w:vAlign w:val="center"/>
          </w:tcPr>
          <w:p w:rsidR="00E63309" w:rsidRDefault="005B4A3D" w:rsidP="00F17479">
            <w:pPr>
              <w:pStyle w:val="13"/>
              <w:shd w:val="clear" w:color="auto" w:fill="auto"/>
              <w:spacing w:after="0" w:line="320" w:lineRule="exact"/>
              <w:jc w:val="center"/>
            </w:pPr>
            <w:r>
              <w:t>評価方法</w:t>
            </w:r>
          </w:p>
        </w:tc>
      </w:tr>
      <w:tr w:rsidR="00F17479" w:rsidTr="004D40E1">
        <w:trPr>
          <w:trHeight w:val="1541"/>
        </w:trPr>
        <w:tc>
          <w:tcPr>
            <w:tcW w:w="1478" w:type="dxa"/>
            <w:tcBorders>
              <w:top w:val="single" w:sz="4" w:space="0" w:color="auto"/>
              <w:left w:val="single" w:sz="4" w:space="0" w:color="auto"/>
            </w:tcBorders>
            <w:shd w:val="clear" w:color="auto" w:fill="FFFFFF"/>
          </w:tcPr>
          <w:p w:rsidR="00F17479" w:rsidRDefault="00F17479" w:rsidP="00F17479">
            <w:pPr>
              <w:pStyle w:val="13"/>
              <w:shd w:val="clear" w:color="auto" w:fill="auto"/>
              <w:spacing w:after="0" w:line="320" w:lineRule="exact"/>
              <w:jc w:val="center"/>
            </w:pPr>
            <w:r>
              <w:t>導入</w:t>
            </w:r>
          </w:p>
        </w:tc>
        <w:tc>
          <w:tcPr>
            <w:tcW w:w="3120" w:type="dxa"/>
            <w:tcBorders>
              <w:top w:val="single" w:sz="4" w:space="0" w:color="auto"/>
              <w:left w:val="single" w:sz="4" w:space="0" w:color="auto"/>
            </w:tcBorders>
            <w:shd w:val="clear" w:color="auto" w:fill="FFFFFF"/>
          </w:tcPr>
          <w:p w:rsidR="00F17479" w:rsidRDefault="00F17479" w:rsidP="00C357A4">
            <w:pPr>
              <w:pStyle w:val="13"/>
              <w:shd w:val="clear" w:color="auto" w:fill="auto"/>
              <w:spacing w:after="0" w:line="320" w:lineRule="exact"/>
              <w:ind w:left="200" w:hangingChars="100" w:hanging="200"/>
            </w:pPr>
            <w:r>
              <w:t>・前時の実験の内容を振り返り、結果を確認させる。</w:t>
            </w:r>
          </w:p>
        </w:tc>
        <w:tc>
          <w:tcPr>
            <w:tcW w:w="3403" w:type="dxa"/>
            <w:tcBorders>
              <w:top w:val="single" w:sz="4" w:space="0" w:color="auto"/>
              <w:left w:val="single" w:sz="4" w:space="0" w:color="auto"/>
            </w:tcBorders>
            <w:shd w:val="clear" w:color="auto" w:fill="FFFFFF"/>
          </w:tcPr>
          <w:p w:rsidR="00C357A4" w:rsidRDefault="00F17479" w:rsidP="00C357A4">
            <w:pPr>
              <w:pStyle w:val="13"/>
              <w:shd w:val="clear" w:color="auto" w:fill="auto"/>
              <w:spacing w:after="0" w:line="320" w:lineRule="exact"/>
            </w:pPr>
            <w:r>
              <w:t>・実験の内容や結果を正しく理解し</w:t>
            </w:r>
          </w:p>
          <w:p w:rsidR="00F17479" w:rsidRDefault="00C357A4" w:rsidP="00C357A4">
            <w:pPr>
              <w:pStyle w:val="13"/>
              <w:shd w:val="clear" w:color="auto" w:fill="auto"/>
              <w:spacing w:after="0" w:line="320" w:lineRule="exact"/>
              <w:ind w:firstLineChars="100" w:firstLine="200"/>
            </w:pPr>
            <w:r>
              <w:rPr>
                <w:noProof/>
                <w:lang w:val="en-US" w:bidi="ar-SA"/>
              </w:rPr>
              <mc:AlternateContent>
                <mc:Choice Requires="wps">
                  <w:drawing>
                    <wp:anchor distT="0" distB="0" distL="114300" distR="114300" simplePos="0" relativeHeight="251659264" behindDoc="0" locked="0" layoutInCell="1" allowOverlap="1">
                      <wp:simplePos x="0" y="0"/>
                      <wp:positionH relativeFrom="column">
                        <wp:posOffset>-1938655</wp:posOffset>
                      </wp:positionH>
                      <wp:positionV relativeFrom="paragraph">
                        <wp:posOffset>257810</wp:posOffset>
                      </wp:positionV>
                      <wp:extent cx="453390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533900" cy="419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7479" w:rsidRDefault="00F17479" w:rsidP="00F17479">
                                  <w:pPr>
                                    <w:rPr>
                                      <w:rFonts w:ascii="ＭＳ 明朝" w:eastAsia="ＭＳ 明朝" w:hAnsi="ＭＳ 明朝"/>
                                      <w:sz w:val="21"/>
                                      <w:lang w:eastAsia="ja-JP"/>
                                    </w:rPr>
                                  </w:pPr>
                                  <w:r w:rsidRPr="00F17479">
                                    <w:rPr>
                                      <w:rFonts w:ascii="ＭＳ 明朝" w:eastAsia="ＭＳ 明朝" w:hAnsi="ＭＳ 明朝" w:hint="eastAsia"/>
                                      <w:sz w:val="21"/>
                                      <w:lang w:eastAsia="ja-JP"/>
                                    </w:rPr>
                                    <w:t>課題</w:t>
                                  </w:r>
                                  <w:r w:rsidRPr="00F17479">
                                    <w:rPr>
                                      <w:rFonts w:ascii="ＭＳ 明朝" w:eastAsia="ＭＳ 明朝" w:hAnsi="ＭＳ 明朝"/>
                                      <w:sz w:val="21"/>
                                      <w:lang w:eastAsia="ja-JP"/>
                                    </w:rPr>
                                    <w:t>：ばねに</w:t>
                                  </w:r>
                                  <w:r w:rsidRPr="00F17479">
                                    <w:rPr>
                                      <w:rFonts w:ascii="ＭＳ 明朝" w:eastAsia="ＭＳ 明朝" w:hAnsi="ＭＳ 明朝" w:hint="eastAsia"/>
                                      <w:sz w:val="21"/>
                                      <w:lang w:eastAsia="ja-JP"/>
                                    </w:rPr>
                                    <w:t>働く</w:t>
                                  </w:r>
                                  <w:r w:rsidRPr="00F17479">
                                    <w:rPr>
                                      <w:rFonts w:ascii="ＭＳ 明朝" w:eastAsia="ＭＳ 明朝" w:hAnsi="ＭＳ 明朝"/>
                                      <w:sz w:val="21"/>
                                      <w:lang w:eastAsia="ja-JP"/>
                                    </w:rPr>
                                    <w:t>力の大きさとばねの伸びには</w:t>
                                  </w:r>
                                  <w:r w:rsidRPr="00F17479">
                                    <w:rPr>
                                      <w:rFonts w:ascii="ＭＳ 明朝" w:eastAsia="ＭＳ 明朝" w:hAnsi="ＭＳ 明朝" w:hint="eastAsia"/>
                                      <w:sz w:val="21"/>
                                      <w:lang w:eastAsia="ja-JP"/>
                                    </w:rPr>
                                    <w:t>どのような</w:t>
                                  </w:r>
                                  <w:r w:rsidRPr="00F17479">
                                    <w:rPr>
                                      <w:rFonts w:ascii="ＭＳ 明朝" w:eastAsia="ＭＳ 明朝" w:hAnsi="ＭＳ 明朝"/>
                                      <w:sz w:val="21"/>
                                      <w:lang w:eastAsia="ja-JP"/>
                                    </w:rPr>
                                    <w:t>関係があるの</w:t>
                                  </w:r>
                                </w:p>
                                <w:p w:rsidR="00F17479" w:rsidRPr="00F17479" w:rsidRDefault="00F17479" w:rsidP="00F17479">
                                  <w:pPr>
                                    <w:ind w:firstLineChars="300" w:firstLine="630"/>
                                    <w:rPr>
                                      <w:rFonts w:ascii="ＭＳ 明朝" w:eastAsia="ＭＳ 明朝" w:hAnsi="ＭＳ 明朝"/>
                                      <w:sz w:val="21"/>
                                      <w:lang w:eastAsia="ja-JP"/>
                                    </w:rPr>
                                  </w:pPr>
                                  <w:r w:rsidRPr="00F17479">
                                    <w:rPr>
                                      <w:rFonts w:ascii="ＭＳ 明朝" w:eastAsia="ＭＳ 明朝" w:hAnsi="ＭＳ 明朝"/>
                                      <w:sz w:val="21"/>
                                      <w:lang w:eastAsia="ja-JP"/>
                                    </w:rPr>
                                    <w:t>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152.65pt;margin-top:20.3pt;width:357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" fillcolor="white [3212]" strokecolor="black [3213]" strokeweight="1pt">
                      <v:textbox>
                        <w:txbxContent>
                          <w:p w:rsidR="00F17479" w:rsidRDefault="00F17479" w:rsidP="00F17479">
                            <w:pPr>
                              <w:rPr>
                                <w:rFonts w:ascii="ＭＳ 明朝" w:eastAsia="ＭＳ 明朝" w:hAnsi="ＭＳ 明朝"/>
                                <w:sz w:val="21"/>
                                <w:lang w:eastAsia="ja-JP"/>
                              </w:rPr>
                            </w:pPr>
                            <w:r w:rsidRPr="00F17479">
                              <w:rPr>
                                <w:rFonts w:ascii="ＭＳ 明朝" w:eastAsia="ＭＳ 明朝" w:hAnsi="ＭＳ 明朝" w:hint="eastAsia"/>
                                <w:sz w:val="21"/>
                                <w:lang w:eastAsia="ja-JP"/>
                              </w:rPr>
                              <w:t>課題</w:t>
                            </w:r>
                            <w:r w:rsidRPr="00F17479">
                              <w:rPr>
                                <w:rFonts w:ascii="ＭＳ 明朝" w:eastAsia="ＭＳ 明朝" w:hAnsi="ＭＳ 明朝"/>
                                <w:sz w:val="21"/>
                                <w:lang w:eastAsia="ja-JP"/>
                              </w:rPr>
                              <w:t>：ばねに</w:t>
                            </w:r>
                            <w:r w:rsidRPr="00F17479">
                              <w:rPr>
                                <w:rFonts w:ascii="ＭＳ 明朝" w:eastAsia="ＭＳ 明朝" w:hAnsi="ＭＳ 明朝" w:hint="eastAsia"/>
                                <w:sz w:val="21"/>
                                <w:lang w:eastAsia="ja-JP"/>
                              </w:rPr>
                              <w:t>働く</w:t>
                            </w:r>
                            <w:r w:rsidRPr="00F17479">
                              <w:rPr>
                                <w:rFonts w:ascii="ＭＳ 明朝" w:eastAsia="ＭＳ 明朝" w:hAnsi="ＭＳ 明朝"/>
                                <w:sz w:val="21"/>
                                <w:lang w:eastAsia="ja-JP"/>
                              </w:rPr>
                              <w:t>力の大きさとばねの伸びには</w:t>
                            </w:r>
                            <w:r w:rsidRPr="00F17479">
                              <w:rPr>
                                <w:rFonts w:ascii="ＭＳ 明朝" w:eastAsia="ＭＳ 明朝" w:hAnsi="ＭＳ 明朝" w:hint="eastAsia"/>
                                <w:sz w:val="21"/>
                                <w:lang w:eastAsia="ja-JP"/>
                              </w:rPr>
                              <w:t>どのような</w:t>
                            </w:r>
                            <w:r w:rsidRPr="00F17479">
                              <w:rPr>
                                <w:rFonts w:ascii="ＭＳ 明朝" w:eastAsia="ＭＳ 明朝" w:hAnsi="ＭＳ 明朝"/>
                                <w:sz w:val="21"/>
                                <w:lang w:eastAsia="ja-JP"/>
                              </w:rPr>
                              <w:t>関係があるの</w:t>
                            </w:r>
                          </w:p>
                          <w:p w:rsidR="00F17479" w:rsidRPr="00F17479" w:rsidRDefault="00F17479" w:rsidP="00F17479">
                            <w:pPr>
                              <w:ind w:firstLineChars="300" w:firstLine="630"/>
                              <w:rPr>
                                <w:rFonts w:ascii="ＭＳ 明朝" w:eastAsia="ＭＳ 明朝" w:hAnsi="ＭＳ 明朝" w:hint="eastAsia"/>
                                <w:sz w:val="21"/>
                                <w:lang w:eastAsia="ja-JP"/>
                              </w:rPr>
                            </w:pPr>
                            <w:r w:rsidRPr="00F17479">
                              <w:rPr>
                                <w:rFonts w:ascii="ＭＳ 明朝" w:eastAsia="ＭＳ 明朝" w:hAnsi="ＭＳ 明朝"/>
                                <w:sz w:val="21"/>
                                <w:lang w:eastAsia="ja-JP"/>
                              </w:rPr>
                              <w:t>だろうか。</w:t>
                            </w:r>
                          </w:p>
                        </w:txbxContent>
                      </v:textbox>
                    </v:rect>
                  </w:pict>
                </mc:Fallback>
              </mc:AlternateContent>
            </w:r>
            <w:r w:rsidR="00F17479">
              <w:t>ている。</w:t>
            </w:r>
          </w:p>
        </w:tc>
        <w:tc>
          <w:tcPr>
            <w:tcW w:w="1517" w:type="dxa"/>
            <w:tcBorders>
              <w:top w:val="single" w:sz="4" w:space="0" w:color="auto"/>
              <w:left w:val="single" w:sz="4" w:space="0" w:color="auto"/>
              <w:right w:val="single" w:sz="4" w:space="0" w:color="auto"/>
            </w:tcBorders>
            <w:shd w:val="clear" w:color="auto" w:fill="FFFFFF"/>
          </w:tcPr>
          <w:p w:rsidR="00F17479" w:rsidRDefault="00F17479" w:rsidP="00F17479">
            <w:pPr>
              <w:pStyle w:val="13"/>
              <w:shd w:val="clear" w:color="auto" w:fill="auto"/>
              <w:spacing w:after="0" w:line="320" w:lineRule="exact"/>
            </w:pPr>
            <w:r>
              <w:t>行動観察</w:t>
            </w:r>
          </w:p>
        </w:tc>
      </w:tr>
      <w:tr w:rsidR="00E63309" w:rsidTr="004D40E1">
        <w:trPr>
          <w:trHeight w:hRule="exact" w:val="4193"/>
        </w:trPr>
        <w:tc>
          <w:tcPr>
            <w:tcW w:w="1478" w:type="dxa"/>
            <w:tcBorders>
              <w:top w:val="single" w:sz="4" w:space="0" w:color="auto"/>
              <w:left w:val="single" w:sz="4" w:space="0" w:color="auto"/>
            </w:tcBorders>
            <w:shd w:val="clear" w:color="auto" w:fill="FFFFFF"/>
          </w:tcPr>
          <w:p w:rsidR="00E63309" w:rsidRDefault="005B4A3D" w:rsidP="00F17479">
            <w:pPr>
              <w:pStyle w:val="13"/>
              <w:shd w:val="clear" w:color="auto" w:fill="auto"/>
              <w:spacing w:after="0" w:line="320" w:lineRule="exact"/>
              <w:jc w:val="center"/>
            </w:pPr>
            <w:r>
              <w:t>展開</w:t>
            </w:r>
          </w:p>
        </w:tc>
        <w:tc>
          <w:tcPr>
            <w:tcW w:w="3120" w:type="dxa"/>
            <w:tcBorders>
              <w:top w:val="single" w:sz="4" w:space="0" w:color="auto"/>
              <w:left w:val="single" w:sz="4" w:space="0" w:color="auto"/>
            </w:tcBorders>
            <w:shd w:val="clear" w:color="auto" w:fill="FFFFFF"/>
          </w:tcPr>
          <w:p w:rsidR="00C357A4" w:rsidRDefault="005B4A3D" w:rsidP="00C357A4">
            <w:pPr>
              <w:pStyle w:val="13"/>
              <w:shd w:val="clear" w:color="auto" w:fill="auto"/>
              <w:spacing w:after="0" w:line="320" w:lineRule="exact"/>
              <w:ind w:left="100"/>
            </w:pPr>
            <w:r>
              <w:t>・実験結果を表すグラフを作成さ</w:t>
            </w:r>
          </w:p>
          <w:p w:rsidR="00E63309" w:rsidRDefault="005B4A3D" w:rsidP="00C357A4">
            <w:pPr>
              <w:pStyle w:val="13"/>
              <w:shd w:val="clear" w:color="auto" w:fill="auto"/>
              <w:spacing w:after="0" w:line="320" w:lineRule="exact"/>
              <w:ind w:left="100" w:firstLineChars="100" w:firstLine="200"/>
            </w:pPr>
            <w:r>
              <w:t>せる。</w:t>
            </w:r>
          </w:p>
          <w:p w:rsidR="00C357A4" w:rsidRDefault="005B4A3D" w:rsidP="00C357A4">
            <w:pPr>
              <w:pStyle w:val="13"/>
              <w:shd w:val="clear" w:color="auto" w:fill="auto"/>
              <w:spacing w:after="0" w:line="320" w:lineRule="exact"/>
              <w:ind w:left="100"/>
              <w:rPr>
                <w:b/>
                <w:bCs/>
              </w:rPr>
            </w:pPr>
            <w:r>
              <w:rPr>
                <w:b/>
                <w:bCs/>
              </w:rPr>
              <w:t>・おもりの個数によるばねの伸</w:t>
            </w:r>
          </w:p>
          <w:p w:rsidR="00E63309" w:rsidRDefault="005B4A3D" w:rsidP="00C357A4">
            <w:pPr>
              <w:pStyle w:val="13"/>
              <w:shd w:val="clear" w:color="auto" w:fill="auto"/>
              <w:spacing w:after="0" w:line="320" w:lineRule="exact"/>
              <w:ind w:left="100" w:firstLineChars="100" w:firstLine="201"/>
            </w:pPr>
            <w:r>
              <w:rPr>
                <w:b/>
                <w:bCs/>
              </w:rPr>
              <w:t>びの変化を確認させる。</w:t>
            </w:r>
          </w:p>
          <w:p w:rsidR="00E63309" w:rsidRDefault="005B4A3D" w:rsidP="00F17479">
            <w:pPr>
              <w:pStyle w:val="13"/>
              <w:shd w:val="clear" w:color="auto" w:fill="auto"/>
              <w:spacing w:after="0" w:line="320" w:lineRule="exact"/>
              <w:ind w:left="300"/>
            </w:pPr>
            <w:r>
              <w:rPr>
                <w:b/>
                <w:bCs/>
              </w:rPr>
              <w:t>(視点①)</w:t>
            </w:r>
          </w:p>
          <w:p w:rsidR="00C357A4" w:rsidRDefault="005B4A3D" w:rsidP="00C357A4">
            <w:pPr>
              <w:pStyle w:val="13"/>
              <w:shd w:val="clear" w:color="auto" w:fill="auto"/>
              <w:spacing w:after="0" w:line="320" w:lineRule="exact"/>
              <w:ind w:left="100"/>
              <w:rPr>
                <w:b/>
                <w:bCs/>
              </w:rPr>
            </w:pPr>
            <w:r>
              <w:rPr>
                <w:b/>
                <w:bCs/>
                <w:lang w:val="en-US" w:bidi="en-US"/>
              </w:rPr>
              <w:t>・強さの異なる２種類のばね</w:t>
            </w:r>
            <w:r>
              <w:rPr>
                <w:b/>
                <w:bCs/>
              </w:rPr>
              <w:t>の</w:t>
            </w:r>
          </w:p>
          <w:p w:rsidR="00C357A4" w:rsidRDefault="005B4A3D" w:rsidP="00C357A4">
            <w:pPr>
              <w:pStyle w:val="13"/>
              <w:shd w:val="clear" w:color="auto" w:fill="auto"/>
              <w:spacing w:after="0" w:line="320" w:lineRule="exact"/>
              <w:ind w:left="100" w:firstLineChars="100" w:firstLine="201"/>
              <w:rPr>
                <w:b/>
                <w:bCs/>
              </w:rPr>
            </w:pPr>
            <w:r>
              <w:rPr>
                <w:b/>
                <w:bCs/>
              </w:rPr>
              <w:t>違いによるばねの伸びの違い</w:t>
            </w:r>
          </w:p>
          <w:p w:rsidR="00E63309" w:rsidRDefault="005B4A3D" w:rsidP="00C357A4">
            <w:pPr>
              <w:pStyle w:val="13"/>
              <w:shd w:val="clear" w:color="auto" w:fill="auto"/>
              <w:spacing w:after="0" w:line="320" w:lineRule="exact"/>
              <w:ind w:left="100" w:firstLineChars="100" w:firstLine="201"/>
            </w:pPr>
            <w:r>
              <w:rPr>
                <w:b/>
                <w:bCs/>
              </w:rPr>
              <w:t>を比較させる。</w:t>
            </w:r>
          </w:p>
          <w:p w:rsidR="00E63309" w:rsidRDefault="005B4A3D" w:rsidP="00F17479">
            <w:pPr>
              <w:pStyle w:val="13"/>
              <w:shd w:val="clear" w:color="auto" w:fill="auto"/>
              <w:spacing w:after="0" w:line="320" w:lineRule="exact"/>
              <w:ind w:left="300"/>
            </w:pPr>
            <w:r>
              <w:rPr>
                <w:b/>
                <w:bCs/>
              </w:rPr>
              <w:t>(視点②)</w:t>
            </w:r>
          </w:p>
          <w:p w:rsidR="00C357A4" w:rsidRDefault="005B4A3D" w:rsidP="00C357A4">
            <w:pPr>
              <w:pStyle w:val="13"/>
              <w:shd w:val="clear" w:color="auto" w:fill="auto"/>
              <w:spacing w:after="0" w:line="320" w:lineRule="exact"/>
              <w:ind w:left="100"/>
            </w:pPr>
            <w:r>
              <w:t>・作成したグラフを基に、ばねに</w:t>
            </w:r>
          </w:p>
          <w:p w:rsidR="00C357A4" w:rsidRDefault="005B4A3D" w:rsidP="00C357A4">
            <w:pPr>
              <w:pStyle w:val="13"/>
              <w:shd w:val="clear" w:color="auto" w:fill="auto"/>
              <w:spacing w:after="0" w:line="320" w:lineRule="exact"/>
              <w:ind w:left="100" w:firstLineChars="100" w:firstLine="200"/>
            </w:pPr>
            <w:r>
              <w:t>働く力の大きさとばねの伸びと</w:t>
            </w:r>
          </w:p>
          <w:p w:rsidR="00C357A4" w:rsidRDefault="005B4A3D" w:rsidP="00C357A4">
            <w:pPr>
              <w:pStyle w:val="13"/>
              <w:shd w:val="clear" w:color="auto" w:fill="auto"/>
              <w:spacing w:after="0" w:line="320" w:lineRule="exact"/>
              <w:ind w:left="100" w:firstLineChars="100" w:firstLine="200"/>
            </w:pPr>
            <w:r>
              <w:t>の関係について規則性を考えさ</w:t>
            </w:r>
          </w:p>
          <w:p w:rsidR="00E63309" w:rsidRDefault="005B4A3D" w:rsidP="00C357A4">
            <w:pPr>
              <w:pStyle w:val="13"/>
              <w:shd w:val="clear" w:color="auto" w:fill="auto"/>
              <w:spacing w:after="0" w:line="320" w:lineRule="exact"/>
              <w:ind w:left="100" w:firstLineChars="100" w:firstLine="200"/>
            </w:pPr>
            <w:r>
              <w:t>せる。</w:t>
            </w:r>
          </w:p>
        </w:tc>
        <w:tc>
          <w:tcPr>
            <w:tcW w:w="3403" w:type="dxa"/>
            <w:tcBorders>
              <w:top w:val="single" w:sz="4" w:space="0" w:color="auto"/>
              <w:left w:val="single" w:sz="4" w:space="0" w:color="auto"/>
            </w:tcBorders>
            <w:shd w:val="clear" w:color="auto" w:fill="FFFFFF"/>
          </w:tcPr>
          <w:p w:rsidR="00C357A4" w:rsidRDefault="005B4A3D" w:rsidP="00C357A4">
            <w:pPr>
              <w:pStyle w:val="13"/>
              <w:shd w:val="clear" w:color="auto" w:fill="auto"/>
              <w:spacing w:after="0" w:line="320" w:lineRule="exact"/>
            </w:pPr>
            <w:r>
              <w:t>・実験結果を適切にグラフに表す技</w:t>
            </w:r>
          </w:p>
          <w:p w:rsidR="00E63309" w:rsidRDefault="005B4A3D" w:rsidP="00C357A4">
            <w:pPr>
              <w:pStyle w:val="13"/>
              <w:shd w:val="clear" w:color="auto" w:fill="auto"/>
              <w:spacing w:after="0" w:line="320" w:lineRule="exact"/>
              <w:ind w:firstLineChars="100" w:firstLine="200"/>
            </w:pPr>
            <w:r>
              <w:t>能を身に付けている。</w:t>
            </w:r>
          </w:p>
          <w:p w:rsidR="00F17479" w:rsidRDefault="00F17479" w:rsidP="00F17479">
            <w:pPr>
              <w:pStyle w:val="13"/>
              <w:shd w:val="clear" w:color="auto" w:fill="auto"/>
              <w:spacing w:after="0" w:line="320" w:lineRule="exact"/>
            </w:pPr>
          </w:p>
          <w:p w:rsidR="00F17479" w:rsidRDefault="00F17479" w:rsidP="00F17479">
            <w:pPr>
              <w:pStyle w:val="13"/>
              <w:shd w:val="clear" w:color="auto" w:fill="auto"/>
              <w:spacing w:after="0" w:line="320" w:lineRule="exact"/>
            </w:pPr>
          </w:p>
          <w:p w:rsidR="00F17479" w:rsidRDefault="00F17479" w:rsidP="00F17479">
            <w:pPr>
              <w:pStyle w:val="13"/>
              <w:shd w:val="clear" w:color="auto" w:fill="auto"/>
              <w:spacing w:after="0" w:line="320" w:lineRule="exact"/>
            </w:pPr>
          </w:p>
          <w:p w:rsidR="00F17479" w:rsidRDefault="00F17479" w:rsidP="00F17479">
            <w:pPr>
              <w:pStyle w:val="13"/>
              <w:shd w:val="clear" w:color="auto" w:fill="auto"/>
              <w:spacing w:after="0" w:line="320" w:lineRule="exact"/>
            </w:pPr>
          </w:p>
          <w:p w:rsidR="00F17479" w:rsidRDefault="00F17479" w:rsidP="00F17479">
            <w:pPr>
              <w:pStyle w:val="13"/>
              <w:shd w:val="clear" w:color="auto" w:fill="auto"/>
              <w:spacing w:after="0" w:line="320" w:lineRule="exact"/>
            </w:pPr>
          </w:p>
          <w:p w:rsidR="00F17479" w:rsidRDefault="00F17479" w:rsidP="00F17479">
            <w:pPr>
              <w:pStyle w:val="13"/>
              <w:shd w:val="clear" w:color="auto" w:fill="auto"/>
              <w:spacing w:after="0" w:line="320" w:lineRule="exact"/>
            </w:pPr>
          </w:p>
          <w:p w:rsidR="00F17479" w:rsidRDefault="00F17479" w:rsidP="00F17479">
            <w:pPr>
              <w:pStyle w:val="13"/>
              <w:shd w:val="clear" w:color="auto" w:fill="auto"/>
              <w:spacing w:after="0" w:line="320" w:lineRule="exact"/>
            </w:pPr>
          </w:p>
          <w:p w:rsidR="00C357A4" w:rsidRDefault="005B4A3D" w:rsidP="00C357A4">
            <w:pPr>
              <w:pStyle w:val="13"/>
              <w:shd w:val="clear" w:color="auto" w:fill="auto"/>
              <w:spacing w:after="0" w:line="320" w:lineRule="exact"/>
            </w:pPr>
            <w:r>
              <w:t>・実験結果から、ばねに働く力の大</w:t>
            </w:r>
          </w:p>
          <w:p w:rsidR="00C357A4" w:rsidRDefault="005B4A3D" w:rsidP="00C357A4">
            <w:pPr>
              <w:pStyle w:val="13"/>
              <w:shd w:val="clear" w:color="auto" w:fill="auto"/>
              <w:spacing w:after="0" w:line="320" w:lineRule="exact"/>
              <w:ind w:firstLineChars="100" w:firstLine="200"/>
            </w:pPr>
            <w:r>
              <w:t>きさとばねの伸びとの関係につい</w:t>
            </w:r>
          </w:p>
          <w:p w:rsidR="00C357A4" w:rsidRDefault="005B4A3D" w:rsidP="00C357A4">
            <w:pPr>
              <w:pStyle w:val="13"/>
              <w:shd w:val="clear" w:color="auto" w:fill="auto"/>
              <w:spacing w:after="0" w:line="320" w:lineRule="exact"/>
              <w:ind w:firstLineChars="100" w:firstLine="200"/>
            </w:pPr>
            <w:r>
              <w:t>て規則性を見いだして表現してい</w:t>
            </w:r>
          </w:p>
          <w:p w:rsidR="00E63309" w:rsidRDefault="005B4A3D" w:rsidP="00C357A4">
            <w:pPr>
              <w:pStyle w:val="13"/>
              <w:shd w:val="clear" w:color="auto" w:fill="auto"/>
              <w:spacing w:after="0" w:line="320" w:lineRule="exact"/>
              <w:ind w:firstLineChars="100" w:firstLine="200"/>
            </w:pPr>
            <w:r>
              <w:t>る。</w:t>
            </w:r>
          </w:p>
        </w:tc>
        <w:tc>
          <w:tcPr>
            <w:tcW w:w="1517" w:type="dxa"/>
            <w:tcBorders>
              <w:top w:val="single" w:sz="4" w:space="0" w:color="auto"/>
              <w:left w:val="single" w:sz="4" w:space="0" w:color="auto"/>
              <w:right w:val="single" w:sz="4" w:space="0" w:color="auto"/>
            </w:tcBorders>
            <w:shd w:val="clear" w:color="auto" w:fill="FFFFFF"/>
          </w:tcPr>
          <w:p w:rsidR="00E63309" w:rsidRDefault="005B4A3D" w:rsidP="00F17479">
            <w:pPr>
              <w:pStyle w:val="13"/>
              <w:shd w:val="clear" w:color="auto" w:fill="auto"/>
              <w:spacing w:after="0" w:line="320" w:lineRule="exact"/>
            </w:pPr>
            <w:r>
              <w:t>ワークシート</w:t>
            </w:r>
          </w:p>
          <w:p w:rsidR="004D40E1" w:rsidRDefault="004D40E1" w:rsidP="00F17479">
            <w:pPr>
              <w:pStyle w:val="13"/>
              <w:shd w:val="clear" w:color="auto" w:fill="auto"/>
              <w:spacing w:after="0" w:line="320" w:lineRule="exact"/>
            </w:pPr>
          </w:p>
          <w:p w:rsidR="004D40E1" w:rsidRDefault="004D40E1" w:rsidP="00F17479">
            <w:pPr>
              <w:pStyle w:val="13"/>
              <w:shd w:val="clear" w:color="auto" w:fill="auto"/>
              <w:spacing w:after="0" w:line="320" w:lineRule="exact"/>
            </w:pPr>
          </w:p>
          <w:p w:rsidR="004D40E1" w:rsidRDefault="004D40E1" w:rsidP="00F17479">
            <w:pPr>
              <w:pStyle w:val="13"/>
              <w:shd w:val="clear" w:color="auto" w:fill="auto"/>
              <w:spacing w:after="0" w:line="320" w:lineRule="exact"/>
            </w:pPr>
          </w:p>
          <w:p w:rsidR="004D40E1" w:rsidRDefault="004D40E1" w:rsidP="00F17479">
            <w:pPr>
              <w:pStyle w:val="13"/>
              <w:shd w:val="clear" w:color="auto" w:fill="auto"/>
              <w:spacing w:after="0" w:line="320" w:lineRule="exact"/>
            </w:pPr>
          </w:p>
          <w:p w:rsidR="004D40E1" w:rsidRDefault="004D40E1" w:rsidP="00F17479">
            <w:pPr>
              <w:pStyle w:val="13"/>
              <w:shd w:val="clear" w:color="auto" w:fill="auto"/>
              <w:spacing w:after="0" w:line="320" w:lineRule="exact"/>
            </w:pPr>
          </w:p>
          <w:p w:rsidR="004D40E1" w:rsidRDefault="004D40E1" w:rsidP="00F17479">
            <w:pPr>
              <w:pStyle w:val="13"/>
              <w:shd w:val="clear" w:color="auto" w:fill="auto"/>
              <w:spacing w:after="0" w:line="320" w:lineRule="exact"/>
            </w:pPr>
          </w:p>
          <w:p w:rsidR="004D40E1" w:rsidRDefault="004D40E1" w:rsidP="00F17479">
            <w:pPr>
              <w:pStyle w:val="13"/>
              <w:shd w:val="clear" w:color="auto" w:fill="auto"/>
              <w:spacing w:after="0" w:line="320" w:lineRule="exact"/>
            </w:pPr>
          </w:p>
          <w:p w:rsidR="004D40E1" w:rsidRDefault="004D40E1" w:rsidP="00F17479">
            <w:pPr>
              <w:pStyle w:val="13"/>
              <w:shd w:val="clear" w:color="auto" w:fill="auto"/>
              <w:spacing w:after="0" w:line="320" w:lineRule="exact"/>
            </w:pPr>
          </w:p>
          <w:p w:rsidR="00E63309" w:rsidRDefault="005B4A3D" w:rsidP="00F17479">
            <w:pPr>
              <w:pStyle w:val="13"/>
              <w:shd w:val="clear" w:color="auto" w:fill="auto"/>
              <w:spacing w:after="0" w:line="320" w:lineRule="exact"/>
            </w:pPr>
            <w:r>
              <w:t>ワークシート</w:t>
            </w:r>
          </w:p>
        </w:tc>
      </w:tr>
      <w:tr w:rsidR="00E63309" w:rsidTr="00D077F2">
        <w:trPr>
          <w:trHeight w:hRule="exact" w:val="1488"/>
        </w:trPr>
        <w:tc>
          <w:tcPr>
            <w:tcW w:w="1478" w:type="dxa"/>
            <w:tcBorders>
              <w:top w:val="single" w:sz="4" w:space="0" w:color="auto"/>
              <w:left w:val="single" w:sz="4" w:space="0" w:color="auto"/>
              <w:bottom w:val="single" w:sz="4" w:space="0" w:color="auto"/>
            </w:tcBorders>
            <w:shd w:val="clear" w:color="auto" w:fill="FFFFFF"/>
          </w:tcPr>
          <w:p w:rsidR="00E63309" w:rsidRDefault="005B4A3D" w:rsidP="00F17479">
            <w:pPr>
              <w:pStyle w:val="13"/>
              <w:shd w:val="clear" w:color="auto" w:fill="auto"/>
              <w:spacing w:after="0" w:line="320" w:lineRule="exact"/>
              <w:jc w:val="center"/>
            </w:pPr>
            <w:r>
              <w:t>まとめ</w:t>
            </w:r>
          </w:p>
        </w:tc>
        <w:tc>
          <w:tcPr>
            <w:tcW w:w="3120" w:type="dxa"/>
            <w:tcBorders>
              <w:top w:val="single" w:sz="4" w:space="0" w:color="auto"/>
              <w:left w:val="single" w:sz="4" w:space="0" w:color="auto"/>
              <w:bottom w:val="single" w:sz="4" w:space="0" w:color="auto"/>
            </w:tcBorders>
            <w:shd w:val="clear" w:color="auto" w:fill="FFFFFF"/>
          </w:tcPr>
          <w:p w:rsidR="00C357A4" w:rsidRDefault="005B4A3D" w:rsidP="00C357A4">
            <w:pPr>
              <w:pStyle w:val="13"/>
              <w:shd w:val="clear" w:color="auto" w:fill="auto"/>
              <w:spacing w:after="0" w:line="320" w:lineRule="exact"/>
              <w:ind w:left="100"/>
            </w:pPr>
            <w:r>
              <w:t>・ばねに働く力の大きさとばねの</w:t>
            </w:r>
          </w:p>
          <w:p w:rsidR="00C357A4" w:rsidRDefault="005B4A3D" w:rsidP="00C357A4">
            <w:pPr>
              <w:pStyle w:val="13"/>
              <w:shd w:val="clear" w:color="auto" w:fill="auto"/>
              <w:spacing w:after="0" w:line="320" w:lineRule="exact"/>
              <w:ind w:left="100" w:firstLineChars="100" w:firstLine="200"/>
            </w:pPr>
            <w:r>
              <w:t>伸びとの関係について、自分の</w:t>
            </w:r>
          </w:p>
          <w:p w:rsidR="00C357A4" w:rsidRDefault="005B4A3D" w:rsidP="00C357A4">
            <w:pPr>
              <w:pStyle w:val="13"/>
              <w:shd w:val="clear" w:color="auto" w:fill="auto"/>
              <w:spacing w:after="0" w:line="320" w:lineRule="exact"/>
              <w:ind w:left="100" w:firstLineChars="100" w:firstLine="200"/>
            </w:pPr>
            <w:r>
              <w:t>考えを発表させ、対話を通して</w:t>
            </w:r>
          </w:p>
          <w:p w:rsidR="00E63309" w:rsidRDefault="005B4A3D" w:rsidP="00C357A4">
            <w:pPr>
              <w:pStyle w:val="13"/>
              <w:shd w:val="clear" w:color="auto" w:fill="auto"/>
              <w:spacing w:after="0" w:line="320" w:lineRule="exact"/>
              <w:ind w:left="100" w:firstLineChars="100" w:firstLine="200"/>
            </w:pPr>
            <w:r>
              <w:t>考えを深めさせる。</w:t>
            </w:r>
          </w:p>
        </w:tc>
        <w:tc>
          <w:tcPr>
            <w:tcW w:w="3403" w:type="dxa"/>
            <w:tcBorders>
              <w:top w:val="single" w:sz="4" w:space="0" w:color="auto"/>
              <w:left w:val="single" w:sz="4" w:space="0" w:color="auto"/>
              <w:bottom w:val="single" w:sz="4" w:space="0" w:color="auto"/>
            </w:tcBorders>
            <w:shd w:val="clear" w:color="auto" w:fill="FFFFFF"/>
          </w:tcPr>
          <w:p w:rsidR="00C357A4" w:rsidRDefault="005B4A3D" w:rsidP="00C357A4">
            <w:pPr>
              <w:pStyle w:val="13"/>
              <w:shd w:val="clear" w:color="auto" w:fill="auto"/>
              <w:spacing w:after="0" w:line="320" w:lineRule="exact"/>
            </w:pPr>
            <w:r>
              <w:t>・自分の考えを適切に表現し、他者</w:t>
            </w:r>
          </w:p>
          <w:p w:rsidR="00C357A4" w:rsidRDefault="005B4A3D" w:rsidP="00C357A4">
            <w:pPr>
              <w:pStyle w:val="13"/>
              <w:shd w:val="clear" w:color="auto" w:fill="auto"/>
              <w:spacing w:after="0" w:line="320" w:lineRule="exact"/>
              <w:ind w:firstLineChars="100" w:firstLine="200"/>
            </w:pPr>
            <w:r>
              <w:t>の意見を取り入れてまとめようと</w:t>
            </w:r>
          </w:p>
          <w:p w:rsidR="00E63309" w:rsidRDefault="005B4A3D" w:rsidP="00C357A4">
            <w:pPr>
              <w:pStyle w:val="13"/>
              <w:shd w:val="clear" w:color="auto" w:fill="auto"/>
              <w:spacing w:after="0" w:line="320" w:lineRule="exact"/>
              <w:ind w:firstLineChars="100" w:firstLine="200"/>
            </w:pPr>
            <w:r>
              <w:t>している。</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E63309" w:rsidRDefault="005B4A3D" w:rsidP="00F17479">
            <w:pPr>
              <w:pStyle w:val="13"/>
              <w:shd w:val="clear" w:color="auto" w:fill="auto"/>
              <w:spacing w:after="0" w:line="320" w:lineRule="exact"/>
            </w:pPr>
            <w:r>
              <w:t>行動観察</w:t>
            </w:r>
          </w:p>
        </w:tc>
      </w:tr>
    </w:tbl>
    <w:p w:rsidR="00E63309" w:rsidRDefault="00E63309" w:rsidP="008F78A6">
      <w:pPr>
        <w:spacing w:line="240" w:lineRule="exact"/>
        <w:rPr>
          <w:sz w:val="2"/>
          <w:szCs w:val="2"/>
        </w:rPr>
      </w:pPr>
    </w:p>
    <w:p w:rsidR="00F17479" w:rsidRDefault="00C357A4">
      <w:pPr>
        <w:pStyle w:val="30"/>
        <w:shd w:val="clear" w:color="auto" w:fill="auto"/>
        <w:spacing w:after="140"/>
        <w:rPr>
          <w:lang w:eastAsia="ja-JP"/>
        </w:rPr>
      </w:pPr>
      <w:r>
        <w:rPr>
          <w:lang w:eastAsia="ja-JP"/>
        </w:rPr>
        <w:t>※本指導案では、</w:t>
      </w:r>
      <w:r>
        <w:rPr>
          <w:rFonts w:hint="eastAsia"/>
          <w:lang w:eastAsia="ja-JP"/>
        </w:rPr>
        <w:t>セミナー５の</w:t>
      </w:r>
      <w:r w:rsidR="00693E99">
        <w:rPr>
          <w:rFonts w:hint="eastAsia"/>
          <w:lang w:eastAsia="ja-JP"/>
        </w:rPr>
        <w:t>題材の</w:t>
      </w:r>
      <w:r>
        <w:rPr>
          <w:rFonts w:hint="eastAsia"/>
          <w:lang w:eastAsia="ja-JP"/>
        </w:rPr>
        <w:t>ため</w:t>
      </w:r>
      <w:r>
        <w:rPr>
          <w:lang w:eastAsia="ja-JP"/>
        </w:rPr>
        <w:t>生徒</w:t>
      </w:r>
      <w:r>
        <w:rPr>
          <w:rFonts w:hint="eastAsia"/>
          <w:lang w:eastAsia="ja-JP"/>
        </w:rPr>
        <w:t>の振り返りは</w:t>
      </w:r>
      <w:r>
        <w:rPr>
          <w:lang w:eastAsia="ja-JP"/>
        </w:rPr>
        <w:t>省略する</w:t>
      </w:r>
      <w:r>
        <w:rPr>
          <w:rFonts w:hint="eastAsia"/>
          <w:lang w:eastAsia="ja-JP"/>
        </w:rPr>
        <w:t>。</w:t>
      </w:r>
    </w:p>
    <w:p w:rsidR="00E63309" w:rsidRDefault="005B4A3D">
      <w:pPr>
        <w:pStyle w:val="30"/>
        <w:shd w:val="clear" w:color="auto" w:fill="auto"/>
        <w:spacing w:after="140"/>
        <w:rPr>
          <w:lang w:eastAsia="ja-JP"/>
        </w:rPr>
      </w:pPr>
      <w:r>
        <w:rPr>
          <w:lang w:eastAsia="ja-JP"/>
        </w:rPr>
        <w:lastRenderedPageBreak/>
        <w:t>(５)「思考・判断・表現」の評価例</w:t>
      </w:r>
    </w:p>
    <w:p w:rsidR="00E63309" w:rsidRDefault="005B4A3D">
      <w:pPr>
        <w:pStyle w:val="10"/>
        <w:shd w:val="clear" w:color="auto" w:fill="auto"/>
        <w:spacing w:after="140"/>
        <w:ind w:left="440"/>
      </w:pPr>
      <w:r>
        <w:t>ここでは、ワークシートの記述を分析することにより、評価を行う。</w:t>
      </w:r>
    </w:p>
    <w:p w:rsidR="00E63309" w:rsidRDefault="00F17479">
      <w:pPr>
        <w:pStyle w:val="30"/>
        <w:shd w:val="clear" w:color="auto" w:fill="auto"/>
        <w:spacing w:after="280"/>
        <w:ind w:left="440"/>
        <w:rPr>
          <w:lang w:eastAsia="ja-JP"/>
        </w:rPr>
      </w:pPr>
      <w:r>
        <w:rPr>
          <w:noProof/>
          <w:lang w:eastAsia="ja-JP" w:bidi="ar-SA"/>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242570</wp:posOffset>
                </wp:positionV>
                <wp:extent cx="5648325" cy="20383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648325" cy="2038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7153D" id="正方形/長方形 6" o:spid="_x0000_s1026" style="position:absolute;left:0;text-align:left;margin-left:12.75pt;margin-top:19.1pt;width:444.75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" filled="f" strokecolor="black [3213]" strokeweight="1.5pt"/>
            </w:pict>
          </mc:Fallback>
        </mc:AlternateContent>
      </w:r>
      <w:r w:rsidR="005B4A3D">
        <w:rPr>
          <w:lang w:eastAsia="ja-JP"/>
        </w:rPr>
        <w:t>&lt;ワークシートの例&gt;</w:t>
      </w:r>
    </w:p>
    <w:p w:rsidR="00E63309" w:rsidRDefault="005B4A3D">
      <w:pPr>
        <w:pStyle w:val="30"/>
        <w:shd w:val="clear" w:color="auto" w:fill="auto"/>
        <w:spacing w:after="140"/>
        <w:ind w:left="580" w:firstLine="20"/>
        <w:rPr>
          <w:lang w:eastAsia="ja-JP"/>
        </w:rPr>
      </w:pPr>
      <w:r w:rsidRPr="00F17479">
        <w:rPr>
          <w:bdr w:val="single" w:sz="4" w:space="0" w:color="auto"/>
          <w:lang w:val="ja-JP" w:eastAsia="ja-JP" w:bidi="ja-JP"/>
        </w:rPr>
        <w:t>考察</w:t>
      </w:r>
      <w:r>
        <w:rPr>
          <w:lang w:val="ja-JP" w:eastAsia="ja-JP" w:bidi="ja-JP"/>
        </w:rPr>
        <w:t xml:space="preserve"> 実験結果から、ばねに働く力の大きさとばねの伸びとの関係にはどのような規則性があ</w:t>
      </w:r>
    </w:p>
    <w:p w:rsidR="00E63309" w:rsidRDefault="00F17479">
      <w:pPr>
        <w:pStyle w:val="30"/>
        <w:shd w:val="clear" w:color="auto" w:fill="auto"/>
        <w:spacing w:after="2920"/>
        <w:ind w:left="580" w:firstLine="20"/>
        <w:rPr>
          <w:lang w:eastAsia="ja-JP"/>
        </w:rPr>
      </w:pPr>
      <w:r>
        <w:rPr>
          <w:noProof/>
          <w:lang w:eastAsia="ja-JP" w:bidi="ar-SA"/>
        </w:rPr>
        <mc:AlternateContent>
          <mc:Choice Requires="wps">
            <w:drawing>
              <wp:anchor distT="0" distB="0" distL="114300" distR="114300" simplePos="0" relativeHeight="251662336" behindDoc="0" locked="0" layoutInCell="1" allowOverlap="1" wp14:anchorId="794778DE" wp14:editId="45F4D0CA">
                <wp:simplePos x="0" y="0"/>
                <wp:positionH relativeFrom="margin">
                  <wp:posOffset>247650</wp:posOffset>
                </wp:positionH>
                <wp:positionV relativeFrom="paragraph">
                  <wp:posOffset>205740</wp:posOffset>
                </wp:positionV>
                <wp:extent cx="5495925" cy="13716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495925" cy="1371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587B1" id="正方形/長方形 8" o:spid="_x0000_s1026" style="position:absolute;left:0;text-align:left;margin-left:19.5pt;margin-top:16.2pt;width:432.75pt;height:1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" filled="f" strokecolor="windowText" strokeweight="1pt">
                <w10:wrap anchorx="margin"/>
              </v:rect>
            </w:pict>
          </mc:Fallback>
        </mc:AlternateContent>
      </w:r>
      <w:r w:rsidR="005B4A3D">
        <w:rPr>
          <w:lang w:val="ja-JP" w:eastAsia="ja-JP" w:bidi="ja-JP"/>
        </w:rPr>
        <w:t>るか。理由を含めて答えなさい。</w:t>
      </w:r>
    </w:p>
    <w:p w:rsidR="00F17479" w:rsidRDefault="005B4A3D" w:rsidP="00BF61E4">
      <w:pPr>
        <w:pStyle w:val="10"/>
        <w:shd w:val="clear" w:color="auto" w:fill="auto"/>
        <w:spacing w:after="140"/>
        <w:ind w:firstLineChars="200" w:firstLine="400"/>
        <w:rPr>
          <w:lang w:val="en-US" w:bidi="en-US"/>
        </w:rPr>
      </w:pPr>
      <w:r>
        <w:rPr>
          <w:lang w:val="en-US" w:bidi="en-US"/>
        </w:rPr>
        <w:t>このワークシートの評価については、視点①のみ記述している場合は評価Ｂ、視点①と視点②の両方を</w:t>
      </w:r>
    </w:p>
    <w:p w:rsidR="00E63309" w:rsidRDefault="003904C3" w:rsidP="00F17479">
      <w:pPr>
        <w:pStyle w:val="10"/>
        <w:shd w:val="clear" w:color="auto" w:fill="auto"/>
        <w:spacing w:after="140"/>
        <w:ind w:firstLineChars="100" w:firstLine="200"/>
      </w:pPr>
      <w:r>
        <w:rPr>
          <w:noProof/>
          <w:lang w:val="en-US" w:bidi="ar-SA"/>
        </w:rPr>
        <mc:AlternateContent>
          <mc:Choice Requires="wps">
            <w:drawing>
              <wp:anchor distT="508000" distB="64135" distL="0" distR="0" simplePos="0" relativeHeight="125829382" behindDoc="0" locked="0" layoutInCell="1" allowOverlap="1">
                <wp:simplePos x="0" y="0"/>
                <wp:positionH relativeFrom="margin">
                  <wp:posOffset>-9525</wp:posOffset>
                </wp:positionH>
                <wp:positionV relativeFrom="paragraph">
                  <wp:posOffset>2228850</wp:posOffset>
                </wp:positionV>
                <wp:extent cx="3200400" cy="154305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3200400" cy="1543050"/>
                        </a:xfrm>
                        <a:prstGeom prst="rect">
                          <a:avLst/>
                        </a:prstGeom>
                        <a:noFill/>
                      </wps:spPr>
                      <wps:txbx>
                        <w:txbxContent>
                          <w:p w:rsidR="00E63309" w:rsidRDefault="005B4A3D">
                            <w:pPr>
                              <w:pStyle w:val="30"/>
                              <w:shd w:val="clear" w:color="auto" w:fill="auto"/>
                              <w:spacing w:after="140"/>
                              <w:rPr>
                                <w:lang w:eastAsia="ja-JP"/>
                              </w:rPr>
                            </w:pPr>
                            <w:r>
                              <w:rPr>
                                <w:lang w:eastAsia="ja-JP"/>
                              </w:rPr>
                              <w:t>【評価Ａの例】</w:t>
                            </w:r>
                          </w:p>
                          <w:p w:rsidR="003904C3" w:rsidRDefault="005B4A3D" w:rsidP="00BF61E4">
                            <w:pPr>
                              <w:pStyle w:val="10"/>
                              <w:shd w:val="clear" w:color="auto" w:fill="auto"/>
                              <w:spacing w:after="140"/>
                              <w:ind w:left="220"/>
                            </w:pPr>
                            <w:r>
                              <w:rPr>
                                <w:lang w:val="en-US" w:bidi="en-US"/>
                              </w:rPr>
                              <w:t>強さの異なる２種類のばねを比較し、ばねに働</w:t>
                            </w:r>
                            <w:r>
                              <w:t>く力</w:t>
                            </w:r>
                          </w:p>
                          <w:p w:rsidR="003904C3" w:rsidRDefault="005B4A3D" w:rsidP="003904C3">
                            <w:pPr>
                              <w:pStyle w:val="10"/>
                              <w:shd w:val="clear" w:color="auto" w:fill="auto"/>
                              <w:spacing w:after="140"/>
                            </w:pPr>
                            <w:r>
                              <w:t>とばねの伸びとの関係について共通して見られる規則</w:t>
                            </w:r>
                          </w:p>
                          <w:p w:rsidR="003904C3" w:rsidRDefault="005B4A3D" w:rsidP="003904C3">
                            <w:pPr>
                              <w:pStyle w:val="10"/>
                              <w:shd w:val="clear" w:color="auto" w:fill="auto"/>
                              <w:spacing w:after="140"/>
                            </w:pPr>
                            <w:r>
                              <w:t>性</w:t>
                            </w:r>
                            <w:r w:rsidR="00BF61E4">
                              <w:t>を理解していることがわかる。この</w:t>
                            </w:r>
                            <w:r w:rsidR="00BF61E4">
                              <w:rPr>
                                <w:rFonts w:hint="eastAsia"/>
                              </w:rPr>
                              <w:t>こ</w:t>
                            </w:r>
                            <w:r>
                              <w:t>とから、思考・</w:t>
                            </w:r>
                          </w:p>
                          <w:p w:rsidR="003904C3" w:rsidRDefault="005B4A3D" w:rsidP="003904C3">
                            <w:pPr>
                              <w:pStyle w:val="10"/>
                              <w:shd w:val="clear" w:color="auto" w:fill="auto"/>
                              <w:spacing w:after="140"/>
                              <w:rPr>
                                <w:lang w:val="en-US" w:bidi="en-US"/>
                              </w:rPr>
                            </w:pPr>
                            <w:r>
                              <w:t>判断・表現の観点で「十分満足で</w:t>
                            </w:r>
                            <w:r>
                              <w:rPr>
                                <w:lang w:val="en-US" w:bidi="en-US"/>
                              </w:rPr>
                              <w:t>きる」状況(Ａ)と判断</w:t>
                            </w:r>
                          </w:p>
                          <w:p w:rsidR="00E63309" w:rsidRDefault="005B4A3D" w:rsidP="003904C3">
                            <w:pPr>
                              <w:pStyle w:val="10"/>
                              <w:shd w:val="clear" w:color="auto" w:fill="auto"/>
                              <w:spacing w:after="140"/>
                            </w:pPr>
                            <w:r>
                              <w:rPr>
                                <w:lang w:val="en-US" w:bidi="en-US"/>
                              </w:rPr>
                              <w:t>できる。</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7" type="#_x0000_t202" style="position:absolute;left:0;text-align:left;margin-left:-.75pt;margin-top:175.5pt;width:252pt;height:121.5pt;z-index:125829382;visibility:visible;mso-wrap-style:square;mso-width-percent:0;mso-height-percent:0;mso-wrap-distance-left:0;mso-wrap-distance-top:40pt;mso-wrap-distance-right:0;mso-wrap-distance-bottom:5.0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" filled="f" stroked="f">
                <v:textbox inset="0,0,0,0">
                  <w:txbxContent>
                    <w:p w:rsidR="00E63309" w:rsidRDefault="005B4A3D">
                      <w:pPr>
                        <w:pStyle w:val="30"/>
                        <w:shd w:val="clear" w:color="auto" w:fill="auto"/>
                        <w:spacing w:after="140"/>
                        <w:rPr>
                          <w:lang w:eastAsia="ja-JP"/>
                        </w:rPr>
                      </w:pPr>
                      <w:r>
                        <w:rPr>
                          <w:lang w:eastAsia="ja-JP"/>
                        </w:rPr>
                        <w:t>【評価Ａの例】</w:t>
                      </w:r>
                    </w:p>
                    <w:p w:rsidR="003904C3" w:rsidRDefault="005B4A3D" w:rsidP="00BF61E4">
                      <w:pPr>
                        <w:pStyle w:val="10"/>
                        <w:shd w:val="clear" w:color="auto" w:fill="auto"/>
                        <w:spacing w:after="140"/>
                        <w:ind w:left="220"/>
                      </w:pPr>
                      <w:r>
                        <w:rPr>
                          <w:lang w:val="en-US" w:bidi="en-US"/>
                        </w:rPr>
                        <w:t>強さの異なる２種類のばねを比較し、ばねに働</w:t>
                      </w:r>
                      <w:r>
                        <w:t>く力</w:t>
                      </w:r>
                    </w:p>
                    <w:p w:rsidR="003904C3" w:rsidRDefault="005B4A3D" w:rsidP="003904C3">
                      <w:pPr>
                        <w:pStyle w:val="10"/>
                        <w:shd w:val="clear" w:color="auto" w:fill="auto"/>
                        <w:spacing w:after="140"/>
                      </w:pPr>
                      <w:r>
                        <w:t>とばねの伸びとの関係について共通して見ら</w:t>
                      </w:r>
                      <w:r>
                        <w:t>れる規</w:t>
                      </w:r>
                      <w:r>
                        <w:t>則</w:t>
                      </w:r>
                    </w:p>
                    <w:p w:rsidR="003904C3" w:rsidRDefault="005B4A3D" w:rsidP="003904C3">
                      <w:pPr>
                        <w:pStyle w:val="10"/>
                        <w:shd w:val="clear" w:color="auto" w:fill="auto"/>
                        <w:spacing w:after="140"/>
                      </w:pPr>
                      <w:r>
                        <w:t>性</w:t>
                      </w:r>
                      <w:r w:rsidR="00BF61E4">
                        <w:t>を理解していることがわかる。この</w:t>
                      </w:r>
                      <w:r w:rsidR="00BF61E4">
                        <w:rPr>
                          <w:rFonts w:hint="eastAsia"/>
                        </w:rPr>
                        <w:t>こ</w:t>
                      </w:r>
                      <w:r>
                        <w:t>とから、</w:t>
                      </w:r>
                      <w:r>
                        <w:t>思</w:t>
                      </w:r>
                      <w:r>
                        <w:t>考・</w:t>
                      </w:r>
                    </w:p>
                    <w:p w:rsidR="003904C3" w:rsidRDefault="005B4A3D" w:rsidP="003904C3">
                      <w:pPr>
                        <w:pStyle w:val="10"/>
                        <w:shd w:val="clear" w:color="auto" w:fill="auto"/>
                        <w:spacing w:after="140"/>
                        <w:rPr>
                          <w:lang w:val="en-US" w:bidi="en-US"/>
                        </w:rPr>
                      </w:pPr>
                      <w:r>
                        <w:t>判断・表現の観点で「十分満足で</w:t>
                      </w:r>
                      <w:r>
                        <w:rPr>
                          <w:lang w:val="en-US" w:bidi="en-US"/>
                        </w:rPr>
                        <w:t>きる」状況</w:t>
                      </w:r>
                      <w:r>
                        <w:rPr>
                          <w:lang w:val="en-US" w:bidi="en-US"/>
                        </w:rPr>
                        <w:t>(</w:t>
                      </w:r>
                      <w:r>
                        <w:rPr>
                          <w:lang w:val="en-US" w:bidi="en-US"/>
                        </w:rPr>
                        <w:t>Ａ</w:t>
                      </w:r>
                      <w:r>
                        <w:rPr>
                          <w:lang w:val="en-US" w:bidi="en-US"/>
                        </w:rPr>
                        <w:t>)</w:t>
                      </w:r>
                      <w:r>
                        <w:rPr>
                          <w:lang w:val="en-US" w:bidi="en-US"/>
                        </w:rPr>
                        <w:t>と判断</w:t>
                      </w:r>
                    </w:p>
                    <w:p w:rsidR="00E63309" w:rsidRDefault="005B4A3D" w:rsidP="003904C3">
                      <w:pPr>
                        <w:pStyle w:val="10"/>
                        <w:shd w:val="clear" w:color="auto" w:fill="auto"/>
                        <w:spacing w:after="140"/>
                      </w:pPr>
                      <w:r>
                        <w:rPr>
                          <w:lang w:val="en-US" w:bidi="en-US"/>
                        </w:rPr>
                        <w:t>できる。</w:t>
                      </w:r>
                    </w:p>
                  </w:txbxContent>
                </v:textbox>
                <w10:wrap type="topAndBottom" anchorx="margin"/>
              </v:shape>
            </w:pict>
          </mc:Fallback>
        </mc:AlternateContent>
      </w:r>
      <w:r>
        <w:rPr>
          <w:noProof/>
          <w:lang w:val="en-US" w:bidi="ar-SA"/>
        </w:rPr>
        <mc:AlternateContent>
          <mc:Choice Requires="wps">
            <w:drawing>
              <wp:anchor distT="779145" distB="635" distL="0" distR="0" simplePos="0" relativeHeight="125829384" behindDoc="0" locked="0" layoutInCell="1" allowOverlap="1">
                <wp:simplePos x="0" y="0"/>
                <wp:positionH relativeFrom="page">
                  <wp:posOffset>3990975</wp:posOffset>
                </wp:positionH>
                <wp:positionV relativeFrom="paragraph">
                  <wp:posOffset>2419350</wp:posOffset>
                </wp:positionV>
                <wp:extent cx="2840990" cy="117157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840990" cy="1171575"/>
                        </a:xfrm>
                        <a:prstGeom prst="rect">
                          <a:avLst/>
                        </a:prstGeom>
                        <a:noFill/>
                      </wps:spPr>
                      <wps:txbx>
                        <w:txbxContent>
                          <w:p w:rsidR="00E63309" w:rsidRDefault="005B4A3D">
                            <w:pPr>
                              <w:pStyle w:val="20"/>
                              <w:pBdr>
                                <w:top w:val="single" w:sz="4" w:space="0" w:color="auto"/>
                                <w:left w:val="single" w:sz="4" w:space="0" w:color="auto"/>
                                <w:bottom w:val="single" w:sz="4" w:space="0" w:color="auto"/>
                                <w:right w:val="single" w:sz="4" w:space="0" w:color="auto"/>
                              </w:pBdr>
                              <w:shd w:val="clear" w:color="auto" w:fill="auto"/>
                            </w:pPr>
                            <w:r>
                              <w:rPr>
                                <w:lang w:val="en-US" w:bidi="en-US"/>
                              </w:rPr>
                              <w:t>強さの異なるばねＡとばねＢを比べると、同じ</w:t>
                            </w:r>
                          </w:p>
                          <w:p w:rsidR="00E63309" w:rsidRDefault="005B4A3D">
                            <w:pPr>
                              <w:pStyle w:val="20"/>
                              <w:pBdr>
                                <w:top w:val="single" w:sz="4" w:space="0" w:color="auto"/>
                                <w:left w:val="single" w:sz="4" w:space="0" w:color="auto"/>
                                <w:bottom w:val="single" w:sz="4" w:space="0" w:color="auto"/>
                                <w:right w:val="single" w:sz="4" w:space="0" w:color="auto"/>
                              </w:pBdr>
                              <w:shd w:val="clear" w:color="auto" w:fill="auto"/>
                            </w:pPr>
                            <w:r>
                              <w:t>力を加えたときのばねの伸びは異なるが、両方</w:t>
                            </w:r>
                          </w:p>
                          <w:p w:rsidR="00E63309" w:rsidRDefault="005B4A3D">
                            <w:pPr>
                              <w:pStyle w:val="20"/>
                              <w:pBdr>
                                <w:top w:val="single" w:sz="4" w:space="0" w:color="auto"/>
                                <w:left w:val="single" w:sz="4" w:space="0" w:color="auto"/>
                                <w:bottom w:val="single" w:sz="4" w:space="0" w:color="auto"/>
                                <w:right w:val="single" w:sz="4" w:space="0" w:color="auto"/>
                              </w:pBdr>
                              <w:shd w:val="clear" w:color="auto" w:fill="auto"/>
                            </w:pPr>
                            <w:r>
                              <w:t>ともばねに働く力を同じ大きさずつ大きくして</w:t>
                            </w:r>
                          </w:p>
                          <w:p w:rsidR="00E63309" w:rsidRDefault="005B4A3D">
                            <w:pPr>
                              <w:pStyle w:val="20"/>
                              <w:pBdr>
                                <w:top w:val="single" w:sz="4" w:space="0" w:color="auto"/>
                                <w:left w:val="single" w:sz="4" w:space="0" w:color="auto"/>
                                <w:bottom w:val="single" w:sz="4" w:space="0" w:color="auto"/>
                                <w:right w:val="single" w:sz="4" w:space="0" w:color="auto"/>
                              </w:pBdr>
                              <w:shd w:val="clear" w:color="auto" w:fill="auto"/>
                            </w:pPr>
                            <w:r>
                              <w:t>いくと、一定の長さずつばねの伸びも大きくな</w:t>
                            </w:r>
                          </w:p>
                          <w:p w:rsidR="00E63309" w:rsidRDefault="005B4A3D">
                            <w:pPr>
                              <w:pStyle w:val="20"/>
                              <w:pBdr>
                                <w:top w:val="single" w:sz="4" w:space="0" w:color="auto"/>
                                <w:left w:val="single" w:sz="4" w:space="0" w:color="auto"/>
                                <w:bottom w:val="single" w:sz="4" w:space="0" w:color="auto"/>
                                <w:right w:val="single" w:sz="4" w:space="0" w:color="auto"/>
                              </w:pBdr>
                              <w:shd w:val="clear" w:color="auto" w:fill="auto"/>
                            </w:pPr>
                            <w:r>
                              <w:t>るという共通点がある。</w:t>
                            </w:r>
                          </w:p>
                        </w:txbxContent>
                      </wps:txbx>
                      <wps:bodyPr lIns="0" tIns="0" rIns="0" bIns="0">
                        <a:noAutofit/>
                      </wps:bodyPr>
                    </wps:wsp>
                  </a:graphicData>
                </a:graphic>
                <wp14:sizeRelV relativeFrom="margin">
                  <wp14:pctHeight>0</wp14:pctHeight>
                </wp14:sizeRelV>
              </wp:anchor>
            </w:drawing>
          </mc:Choice>
          <mc:Fallback>
            <w:pict>
              <v:shape id="Shape 7" o:spid="_x0000_s1028" type="#_x0000_t202" style="position:absolute;left:0;text-align:left;margin-left:314.25pt;margin-top:190.5pt;width:223.7pt;height:92.25pt;z-index:125829384;visibility:visible;mso-wrap-style:square;mso-height-percent:0;mso-wrap-distance-left:0;mso-wrap-distance-top:61.35pt;mso-wrap-distance-right:0;mso-wrap-distance-bottom:.0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" filled="f" stroked="f">
                <v:textbox inset="0,0,0,0">
                  <w:txbxContent>
                    <w:p w:rsidR="00E63309" w:rsidRDefault="005B4A3D">
                      <w:pPr>
                        <w:pStyle w:val="20"/>
                        <w:pBdr>
                          <w:top w:val="single" w:sz="4" w:space="0" w:color="auto"/>
                          <w:left w:val="single" w:sz="4" w:space="0" w:color="auto"/>
                          <w:bottom w:val="single" w:sz="4" w:space="0" w:color="auto"/>
                          <w:right w:val="single" w:sz="4" w:space="0" w:color="auto"/>
                        </w:pBdr>
                        <w:shd w:val="clear" w:color="auto" w:fill="auto"/>
                      </w:pPr>
                      <w:r>
                        <w:rPr>
                          <w:lang w:val="en-US" w:bidi="en-US"/>
                        </w:rPr>
                        <w:t>強さの異なるばねＡとばねＢを比べると、同じ</w:t>
                      </w:r>
                    </w:p>
                    <w:p w:rsidR="00E63309" w:rsidRDefault="005B4A3D">
                      <w:pPr>
                        <w:pStyle w:val="20"/>
                        <w:pBdr>
                          <w:top w:val="single" w:sz="4" w:space="0" w:color="auto"/>
                          <w:left w:val="single" w:sz="4" w:space="0" w:color="auto"/>
                          <w:bottom w:val="single" w:sz="4" w:space="0" w:color="auto"/>
                          <w:right w:val="single" w:sz="4" w:space="0" w:color="auto"/>
                        </w:pBdr>
                        <w:shd w:val="clear" w:color="auto" w:fill="auto"/>
                      </w:pPr>
                      <w:r>
                        <w:t>力を加えたときのばねの伸びは異なるが、両方</w:t>
                      </w:r>
                    </w:p>
                    <w:p w:rsidR="00E63309" w:rsidRDefault="005B4A3D">
                      <w:pPr>
                        <w:pStyle w:val="20"/>
                        <w:pBdr>
                          <w:top w:val="single" w:sz="4" w:space="0" w:color="auto"/>
                          <w:left w:val="single" w:sz="4" w:space="0" w:color="auto"/>
                          <w:bottom w:val="single" w:sz="4" w:space="0" w:color="auto"/>
                          <w:right w:val="single" w:sz="4" w:space="0" w:color="auto"/>
                        </w:pBdr>
                        <w:shd w:val="clear" w:color="auto" w:fill="auto"/>
                      </w:pPr>
                      <w:r>
                        <w:t>ともばねに働く力を同じ大きさずつ大きくして</w:t>
                      </w:r>
                    </w:p>
                    <w:p w:rsidR="00E63309" w:rsidRDefault="005B4A3D">
                      <w:pPr>
                        <w:pStyle w:val="20"/>
                        <w:pBdr>
                          <w:top w:val="single" w:sz="4" w:space="0" w:color="auto"/>
                          <w:left w:val="single" w:sz="4" w:space="0" w:color="auto"/>
                          <w:bottom w:val="single" w:sz="4" w:space="0" w:color="auto"/>
                          <w:right w:val="single" w:sz="4" w:space="0" w:color="auto"/>
                        </w:pBdr>
                        <w:shd w:val="clear" w:color="auto" w:fill="auto"/>
                      </w:pPr>
                      <w:r>
                        <w:t>いくと、一定の長さずつばねの伸びも大きくな</w:t>
                      </w:r>
                    </w:p>
                    <w:p w:rsidR="00E63309" w:rsidRDefault="005B4A3D">
                      <w:pPr>
                        <w:pStyle w:val="20"/>
                        <w:pBdr>
                          <w:top w:val="single" w:sz="4" w:space="0" w:color="auto"/>
                          <w:left w:val="single" w:sz="4" w:space="0" w:color="auto"/>
                          <w:bottom w:val="single" w:sz="4" w:space="0" w:color="auto"/>
                          <w:right w:val="single" w:sz="4" w:space="0" w:color="auto"/>
                        </w:pBdr>
                        <w:shd w:val="clear" w:color="auto" w:fill="auto"/>
                      </w:pPr>
                      <w:r>
                        <w:t>るという共通点がある。</w:t>
                      </w:r>
                    </w:p>
                  </w:txbxContent>
                </v:textbox>
                <w10:wrap type="topAndBottom" anchorx="page"/>
              </v:shape>
            </w:pict>
          </mc:Fallback>
        </mc:AlternateContent>
      </w:r>
      <w:r>
        <w:rPr>
          <w:noProof/>
          <w:lang w:val="en-US" w:bidi="ar-SA"/>
        </w:rPr>
        <mc:AlternateContent>
          <mc:Choice Requires="wps">
            <w:drawing>
              <wp:anchor distT="721995" distB="158750" distL="0" distR="0" simplePos="0" relativeHeight="125829388" behindDoc="0" locked="0" layoutInCell="1" allowOverlap="1">
                <wp:simplePos x="0" y="0"/>
                <wp:positionH relativeFrom="page">
                  <wp:posOffset>3981450</wp:posOffset>
                </wp:positionH>
                <wp:positionV relativeFrom="paragraph">
                  <wp:posOffset>4324350</wp:posOffset>
                </wp:positionV>
                <wp:extent cx="2856230" cy="4762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856230" cy="476250"/>
                        </a:xfrm>
                        <a:prstGeom prst="rect">
                          <a:avLst/>
                        </a:prstGeom>
                        <a:noFill/>
                      </wps:spPr>
                      <wps:txbx>
                        <w:txbxContent>
                          <w:p w:rsidR="003904C3" w:rsidRDefault="005B4A3D" w:rsidP="003904C3">
                            <w:pPr>
                              <w:pStyle w:val="20"/>
                              <w:pBdr>
                                <w:top w:val="single" w:sz="4" w:space="0" w:color="auto"/>
                                <w:left w:val="single" w:sz="4" w:space="0" w:color="auto"/>
                                <w:bottom w:val="single" w:sz="4" w:space="0" w:color="auto"/>
                                <w:right w:val="single" w:sz="4" w:space="0" w:color="auto"/>
                              </w:pBdr>
                              <w:shd w:val="clear" w:color="auto" w:fill="auto"/>
                              <w:rPr>
                                <w:rFonts w:eastAsiaTheme="minorEastAsia" w:hint="eastAsia"/>
                              </w:rPr>
                            </w:pPr>
                            <w:r>
                              <w:t>ばねにおもりをつるすとばねが伸び、さらにおも</w:t>
                            </w:r>
                          </w:p>
                          <w:p w:rsidR="00E63309" w:rsidRDefault="005B4A3D" w:rsidP="003904C3">
                            <w:pPr>
                              <w:pStyle w:val="20"/>
                              <w:pBdr>
                                <w:top w:val="single" w:sz="4" w:space="0" w:color="auto"/>
                                <w:left w:val="single" w:sz="4" w:space="0" w:color="auto"/>
                                <w:bottom w:val="single" w:sz="4" w:space="0" w:color="auto"/>
                                <w:right w:val="single" w:sz="4" w:space="0" w:color="auto"/>
                              </w:pBdr>
                              <w:shd w:val="clear" w:color="auto" w:fill="auto"/>
                            </w:pPr>
                            <w:r>
                              <w:t>りをつるすともっと伸びる。</w:t>
                            </w:r>
                          </w:p>
                        </w:txbxContent>
                      </wps:txbx>
                      <wps:bodyPr lIns="0" tIns="0" rIns="0" bIns="0">
                        <a:noAutofit/>
                      </wps:bodyPr>
                    </wps:wsp>
                  </a:graphicData>
                </a:graphic>
                <wp14:sizeRelV relativeFrom="margin">
                  <wp14:pctHeight>0</wp14:pctHeight>
                </wp14:sizeRelV>
              </wp:anchor>
            </w:drawing>
          </mc:Choice>
          <mc:Fallback>
            <w:pict>
              <v:shape id="Shape 11" o:spid="_x0000_s1029" type="#_x0000_t202" style="position:absolute;left:0;text-align:left;margin-left:313.5pt;margin-top:340.5pt;width:224.9pt;height:37.5pt;z-index:125829388;visibility:visible;mso-wrap-style:square;mso-height-percent:0;mso-wrap-distance-left:0;mso-wrap-distance-top:56.85pt;mso-wrap-distance-right:0;mso-wrap-distance-bottom:1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" filled="f" stroked="f">
                <v:textbox inset="0,0,0,0">
                  <w:txbxContent>
                    <w:p w:rsidR="003904C3" w:rsidRDefault="005B4A3D" w:rsidP="003904C3">
                      <w:pPr>
                        <w:pStyle w:val="20"/>
                        <w:pBdr>
                          <w:top w:val="single" w:sz="4" w:space="0" w:color="auto"/>
                          <w:left w:val="single" w:sz="4" w:space="0" w:color="auto"/>
                          <w:bottom w:val="single" w:sz="4" w:space="0" w:color="auto"/>
                          <w:right w:val="single" w:sz="4" w:space="0" w:color="auto"/>
                        </w:pBdr>
                        <w:shd w:val="clear" w:color="auto" w:fill="auto"/>
                        <w:rPr>
                          <w:rFonts w:eastAsiaTheme="minorEastAsia"/>
                        </w:rPr>
                      </w:pPr>
                      <w:r>
                        <w:t>ばねにおもりをつるすとばねが伸び、さらにお</w:t>
                      </w:r>
                      <w:r>
                        <w:t>も</w:t>
                      </w:r>
                    </w:p>
                    <w:p w:rsidR="00E63309" w:rsidRDefault="005B4A3D" w:rsidP="003904C3">
                      <w:pPr>
                        <w:pStyle w:val="20"/>
                        <w:pBdr>
                          <w:top w:val="single" w:sz="4" w:space="0" w:color="auto"/>
                          <w:left w:val="single" w:sz="4" w:space="0" w:color="auto"/>
                          <w:bottom w:val="single" w:sz="4" w:space="0" w:color="auto"/>
                          <w:right w:val="single" w:sz="4" w:space="0" w:color="auto"/>
                        </w:pBdr>
                        <w:shd w:val="clear" w:color="auto" w:fill="auto"/>
                      </w:pPr>
                      <w:r>
                        <w:t>りをつるすともっと伸びる。</w:t>
                      </w:r>
                    </w:p>
                  </w:txbxContent>
                </v:textbox>
                <w10:wrap type="topAndBottom" anchorx="page"/>
              </v:shape>
            </w:pict>
          </mc:Fallback>
        </mc:AlternateContent>
      </w:r>
      <w:r>
        <w:rPr>
          <w:noProof/>
          <w:lang w:val="en-US" w:bidi="ar-SA"/>
        </w:rPr>
        <mc:AlternateContent>
          <mc:Choice Requires="wps">
            <w:drawing>
              <wp:anchor distT="483870" distB="393700" distL="0" distR="0" simplePos="0" relativeHeight="125829380" behindDoc="0" locked="0" layoutInCell="1" allowOverlap="1">
                <wp:simplePos x="0" y="0"/>
                <wp:positionH relativeFrom="page">
                  <wp:posOffset>4010025</wp:posOffset>
                </wp:positionH>
                <wp:positionV relativeFrom="paragraph">
                  <wp:posOffset>733425</wp:posOffset>
                </wp:positionV>
                <wp:extent cx="2828290" cy="72390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828290" cy="723900"/>
                        </a:xfrm>
                        <a:prstGeom prst="rect">
                          <a:avLst/>
                        </a:prstGeom>
                        <a:noFill/>
                      </wps:spPr>
                      <wps:txbx>
                        <w:txbxContent>
                          <w:p w:rsidR="003904C3" w:rsidRDefault="005B4A3D">
                            <w:pPr>
                              <w:pStyle w:val="20"/>
                              <w:pBdr>
                                <w:top w:val="single" w:sz="4" w:space="0" w:color="auto"/>
                                <w:left w:val="single" w:sz="4" w:space="0" w:color="auto"/>
                                <w:bottom w:val="single" w:sz="4" w:space="0" w:color="auto"/>
                                <w:right w:val="single" w:sz="4" w:space="0" w:color="auto"/>
                              </w:pBdr>
                              <w:shd w:val="clear" w:color="auto" w:fill="auto"/>
                              <w:rPr>
                                <w:rFonts w:eastAsiaTheme="minorEastAsia" w:hint="eastAsia"/>
                              </w:rPr>
                            </w:pPr>
                            <w:r>
                              <w:t>ばねに働く力を同じ大きさずつ大きくしていく</w:t>
                            </w:r>
                          </w:p>
                          <w:p w:rsidR="003904C3" w:rsidRDefault="005B4A3D">
                            <w:pPr>
                              <w:pStyle w:val="20"/>
                              <w:pBdr>
                                <w:top w:val="single" w:sz="4" w:space="0" w:color="auto"/>
                                <w:left w:val="single" w:sz="4" w:space="0" w:color="auto"/>
                                <w:bottom w:val="single" w:sz="4" w:space="0" w:color="auto"/>
                                <w:right w:val="single" w:sz="4" w:space="0" w:color="auto"/>
                              </w:pBdr>
                              <w:shd w:val="clear" w:color="auto" w:fill="auto"/>
                              <w:rPr>
                                <w:rFonts w:eastAsiaTheme="minorEastAsia" w:hint="eastAsia"/>
                              </w:rPr>
                            </w:pPr>
                            <w:r>
                              <w:t>と、ばねの伸びも一定の長さずつ大きくなってい</w:t>
                            </w:r>
                          </w:p>
                          <w:p w:rsidR="00E63309" w:rsidRDefault="005B4A3D">
                            <w:pPr>
                              <w:pStyle w:val="20"/>
                              <w:pBdr>
                                <w:top w:val="single" w:sz="4" w:space="0" w:color="auto"/>
                                <w:left w:val="single" w:sz="4" w:space="0" w:color="auto"/>
                                <w:bottom w:val="single" w:sz="4" w:space="0" w:color="auto"/>
                                <w:right w:val="single" w:sz="4" w:space="0" w:color="auto"/>
                              </w:pBdr>
                              <w:shd w:val="clear" w:color="auto" w:fill="auto"/>
                            </w:pPr>
                            <w:r>
                              <w:t>く。</w:t>
                            </w:r>
                          </w:p>
                        </w:txbxContent>
                      </wps:txbx>
                      <wps:bodyPr lIns="0" tIns="0" rIns="0" bIns="0">
                        <a:noAutofit/>
                      </wps:bodyPr>
                    </wps:wsp>
                  </a:graphicData>
                </a:graphic>
                <wp14:sizeRelV relativeFrom="margin">
                  <wp14:pctHeight>0</wp14:pctHeight>
                </wp14:sizeRelV>
              </wp:anchor>
            </w:drawing>
          </mc:Choice>
          <mc:Fallback>
            <w:pict>
              <v:shape id="Shape 3" o:spid="_x0000_s1030" type="#_x0000_t202" style="position:absolute;left:0;text-align:left;margin-left:315.75pt;margin-top:57.75pt;width:222.7pt;height:57pt;z-index:125829380;visibility:visible;mso-wrap-style:square;mso-height-percent:0;mso-wrap-distance-left:0;mso-wrap-distance-top:38.1pt;mso-wrap-distance-right:0;mso-wrap-distance-bottom:31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" filled="f" stroked="f">
                <v:textbox inset="0,0,0,0">
                  <w:txbxContent>
                    <w:p w:rsidR="003904C3" w:rsidRDefault="005B4A3D">
                      <w:pPr>
                        <w:pStyle w:val="20"/>
                        <w:pBdr>
                          <w:top w:val="single" w:sz="4" w:space="0" w:color="auto"/>
                          <w:left w:val="single" w:sz="4" w:space="0" w:color="auto"/>
                          <w:bottom w:val="single" w:sz="4" w:space="0" w:color="auto"/>
                          <w:right w:val="single" w:sz="4" w:space="0" w:color="auto"/>
                        </w:pBdr>
                        <w:shd w:val="clear" w:color="auto" w:fill="auto"/>
                        <w:rPr>
                          <w:rFonts w:eastAsiaTheme="minorEastAsia"/>
                        </w:rPr>
                      </w:pPr>
                      <w:r>
                        <w:t>ばねに働く力を同じ大きさずつ大きくしてい</w:t>
                      </w:r>
                      <w:r>
                        <w:t>く</w:t>
                      </w:r>
                    </w:p>
                    <w:p w:rsidR="003904C3" w:rsidRDefault="005B4A3D">
                      <w:pPr>
                        <w:pStyle w:val="20"/>
                        <w:pBdr>
                          <w:top w:val="single" w:sz="4" w:space="0" w:color="auto"/>
                          <w:left w:val="single" w:sz="4" w:space="0" w:color="auto"/>
                          <w:bottom w:val="single" w:sz="4" w:space="0" w:color="auto"/>
                          <w:right w:val="single" w:sz="4" w:space="0" w:color="auto"/>
                        </w:pBdr>
                        <w:shd w:val="clear" w:color="auto" w:fill="auto"/>
                        <w:rPr>
                          <w:rFonts w:eastAsiaTheme="minorEastAsia"/>
                        </w:rPr>
                      </w:pPr>
                      <w:r>
                        <w:t>と、ばねの伸びも一定の長さずつ大きくなっ</w:t>
                      </w:r>
                      <w:r>
                        <w:t>てい</w:t>
                      </w:r>
                    </w:p>
                    <w:p w:rsidR="00E63309" w:rsidRDefault="005B4A3D">
                      <w:pPr>
                        <w:pStyle w:val="20"/>
                        <w:pBdr>
                          <w:top w:val="single" w:sz="4" w:space="0" w:color="auto"/>
                          <w:left w:val="single" w:sz="4" w:space="0" w:color="auto"/>
                          <w:bottom w:val="single" w:sz="4" w:space="0" w:color="auto"/>
                          <w:right w:val="single" w:sz="4" w:space="0" w:color="auto"/>
                        </w:pBdr>
                        <w:shd w:val="clear" w:color="auto" w:fill="auto"/>
                      </w:pPr>
                      <w:r>
                        <w:t>く。</w:t>
                      </w:r>
                    </w:p>
                  </w:txbxContent>
                </v:textbox>
                <w10:wrap type="topAndBottom" anchorx="page"/>
              </v:shape>
            </w:pict>
          </mc:Fallback>
        </mc:AlternateContent>
      </w:r>
      <w:r w:rsidR="00BF61E4">
        <w:rPr>
          <w:noProof/>
          <w:lang w:val="en-US" w:bidi="ar-SA"/>
        </w:rPr>
        <mc:AlternateContent>
          <mc:Choice Requires="wps">
            <w:drawing>
              <wp:anchor distT="444500" distB="0" distL="0" distR="0" simplePos="0" relativeHeight="125829386" behindDoc="0" locked="0" layoutInCell="1" allowOverlap="1">
                <wp:simplePos x="0" y="0"/>
                <wp:positionH relativeFrom="page">
                  <wp:posOffset>676275</wp:posOffset>
                </wp:positionH>
                <wp:positionV relativeFrom="paragraph">
                  <wp:posOffset>4067175</wp:posOffset>
                </wp:positionV>
                <wp:extent cx="3133725" cy="130492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3133725" cy="1304925"/>
                        </a:xfrm>
                        <a:prstGeom prst="rect">
                          <a:avLst/>
                        </a:prstGeom>
                        <a:noFill/>
                      </wps:spPr>
                      <wps:txbx>
                        <w:txbxContent>
                          <w:p w:rsidR="00E63309" w:rsidRDefault="005B4A3D">
                            <w:pPr>
                              <w:pStyle w:val="30"/>
                              <w:shd w:val="clear" w:color="auto" w:fill="auto"/>
                              <w:spacing w:after="140"/>
                              <w:rPr>
                                <w:lang w:eastAsia="ja-JP"/>
                              </w:rPr>
                            </w:pPr>
                            <w:r>
                              <w:rPr>
                                <w:lang w:eastAsia="ja-JP"/>
                              </w:rPr>
                              <w:t>【評価Ｃの例】</w:t>
                            </w:r>
                          </w:p>
                          <w:p w:rsidR="00BF61E4" w:rsidRDefault="005B4A3D" w:rsidP="00BF61E4">
                            <w:pPr>
                              <w:pStyle w:val="10"/>
                              <w:shd w:val="clear" w:color="auto" w:fill="auto"/>
                              <w:spacing w:after="140"/>
                              <w:ind w:left="220"/>
                            </w:pPr>
                            <w:r>
                              <w:t>ばねに働く力とばねの伸びとの関係について規則性</w:t>
                            </w:r>
                          </w:p>
                          <w:p w:rsidR="00BF61E4" w:rsidRDefault="005B4A3D" w:rsidP="00BF61E4">
                            <w:pPr>
                              <w:pStyle w:val="10"/>
                              <w:shd w:val="clear" w:color="auto" w:fill="auto"/>
                              <w:spacing w:after="140"/>
                            </w:pPr>
                            <w:r>
                              <w:t>を理解できていない。このことから、思考・判断・表</w:t>
                            </w:r>
                          </w:p>
                          <w:p w:rsidR="00BF61E4" w:rsidRDefault="005B4A3D" w:rsidP="00BF61E4">
                            <w:pPr>
                              <w:pStyle w:val="10"/>
                              <w:shd w:val="clear" w:color="auto" w:fill="auto"/>
                              <w:spacing w:after="140"/>
                              <w:rPr>
                                <w:lang w:val="en-US" w:bidi="en-US"/>
                              </w:rPr>
                            </w:pPr>
                            <w:r>
                              <w:t>現の観点で「おおむね満足できる」状況</w:t>
                            </w:r>
                            <w:r w:rsidR="00F17479">
                              <w:rPr>
                                <w:lang w:val="en-US" w:bidi="en-US"/>
                              </w:rPr>
                              <w:t>(Ｂ)と判断で</w:t>
                            </w:r>
                          </w:p>
                          <w:p w:rsidR="00E63309" w:rsidRPr="00BF61E4" w:rsidRDefault="00F17479">
                            <w:pPr>
                              <w:pStyle w:val="10"/>
                              <w:shd w:val="clear" w:color="auto" w:fill="auto"/>
                              <w:spacing w:after="140"/>
                            </w:pPr>
                            <w:r>
                              <w:rPr>
                                <w:lang w:val="en-US" w:bidi="en-US"/>
                              </w:rPr>
                              <w:t>きる。</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9" o:spid="_x0000_s1031" type="#_x0000_t202" style="position:absolute;left:0;text-align:left;margin-left:53.25pt;margin-top:320.25pt;width:246.75pt;height:102.75pt;z-index:125829386;visibility:visible;mso-wrap-style:squar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" filled="f" stroked="f">
                <v:textbox inset="0,0,0,0">
                  <w:txbxContent>
                    <w:p w:rsidR="00E63309" w:rsidRDefault="005B4A3D">
                      <w:pPr>
                        <w:pStyle w:val="30"/>
                        <w:shd w:val="clear" w:color="auto" w:fill="auto"/>
                        <w:spacing w:after="140"/>
                        <w:rPr>
                          <w:lang w:eastAsia="ja-JP"/>
                        </w:rPr>
                      </w:pPr>
                      <w:r>
                        <w:rPr>
                          <w:lang w:eastAsia="ja-JP"/>
                        </w:rPr>
                        <w:t>【評価Ｃの例】</w:t>
                      </w:r>
                    </w:p>
                    <w:p w:rsidR="00BF61E4" w:rsidRDefault="005B4A3D" w:rsidP="00BF61E4">
                      <w:pPr>
                        <w:pStyle w:val="10"/>
                        <w:shd w:val="clear" w:color="auto" w:fill="auto"/>
                        <w:spacing w:after="140"/>
                        <w:ind w:left="220"/>
                      </w:pPr>
                      <w:r>
                        <w:t>ばねに働く力とばねの伸びとの関係について規</w:t>
                      </w:r>
                      <w:r>
                        <w:t>則性</w:t>
                      </w:r>
                    </w:p>
                    <w:p w:rsidR="00BF61E4" w:rsidRDefault="005B4A3D" w:rsidP="00BF61E4">
                      <w:pPr>
                        <w:pStyle w:val="10"/>
                        <w:shd w:val="clear" w:color="auto" w:fill="auto"/>
                        <w:spacing w:after="140"/>
                      </w:pPr>
                      <w:r>
                        <w:t>を理解できていない。このことから、思考・</w:t>
                      </w:r>
                      <w:r>
                        <w:t>判断・表</w:t>
                      </w:r>
                    </w:p>
                    <w:p w:rsidR="00BF61E4" w:rsidRDefault="005B4A3D" w:rsidP="00BF61E4">
                      <w:pPr>
                        <w:pStyle w:val="10"/>
                        <w:shd w:val="clear" w:color="auto" w:fill="auto"/>
                        <w:spacing w:after="140"/>
                        <w:rPr>
                          <w:lang w:val="en-US" w:bidi="en-US"/>
                        </w:rPr>
                      </w:pPr>
                      <w:r>
                        <w:t>現の観点で「おおむね満足できる」状況</w:t>
                      </w:r>
                      <w:r w:rsidR="00F17479">
                        <w:rPr>
                          <w:lang w:val="en-US" w:bidi="en-US"/>
                        </w:rPr>
                        <w:t>(Ｂ)と判断で</w:t>
                      </w:r>
                    </w:p>
                    <w:p w:rsidR="00E63309" w:rsidRPr="00BF61E4" w:rsidRDefault="00F17479">
                      <w:pPr>
                        <w:pStyle w:val="10"/>
                        <w:shd w:val="clear" w:color="auto" w:fill="auto"/>
                        <w:spacing w:after="140"/>
                        <w:rPr>
                          <w:rFonts w:hint="eastAsia"/>
                        </w:rPr>
                      </w:pPr>
                      <w:r>
                        <w:rPr>
                          <w:lang w:val="en-US" w:bidi="en-US"/>
                        </w:rPr>
                        <w:t>きる。</w:t>
                      </w:r>
                    </w:p>
                  </w:txbxContent>
                </v:textbox>
                <w10:wrap type="topAndBottom" anchorx="page"/>
              </v:shape>
            </w:pict>
          </mc:Fallback>
        </mc:AlternateContent>
      </w:r>
      <w:r w:rsidR="00F17479">
        <w:rPr>
          <w:noProof/>
          <w:lang w:val="en-US" w:bidi="ar-SA"/>
        </w:rPr>
        <mc:AlternateContent>
          <mc:Choice Requires="wps">
            <w:drawing>
              <wp:anchor distT="215900" distB="0" distL="0" distR="0" simplePos="0" relativeHeight="125829378" behindDoc="0" locked="0" layoutInCell="1" allowOverlap="1">
                <wp:simplePos x="0" y="0"/>
                <wp:positionH relativeFrom="page">
                  <wp:posOffset>676275</wp:posOffset>
                </wp:positionH>
                <wp:positionV relativeFrom="paragraph">
                  <wp:posOffset>466090</wp:posOffset>
                </wp:positionV>
                <wp:extent cx="3102610" cy="153352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3102610" cy="1533525"/>
                        </a:xfrm>
                        <a:prstGeom prst="rect">
                          <a:avLst/>
                        </a:prstGeom>
                        <a:noFill/>
                      </wps:spPr>
                      <wps:txbx>
                        <w:txbxContent>
                          <w:p w:rsidR="00E63309" w:rsidRDefault="005B4A3D">
                            <w:pPr>
                              <w:pStyle w:val="30"/>
                              <w:shd w:val="clear" w:color="auto" w:fill="auto"/>
                              <w:spacing w:after="140"/>
                              <w:rPr>
                                <w:lang w:eastAsia="ja-JP"/>
                              </w:rPr>
                            </w:pPr>
                            <w:r>
                              <w:rPr>
                                <w:lang w:eastAsia="ja-JP"/>
                              </w:rPr>
                              <w:t>【評価Ｂの例】</w:t>
                            </w:r>
                          </w:p>
                          <w:p w:rsidR="00E63309" w:rsidRDefault="005B4A3D">
                            <w:pPr>
                              <w:pStyle w:val="10"/>
                              <w:shd w:val="clear" w:color="auto" w:fill="auto"/>
                              <w:spacing w:after="140"/>
                              <w:ind w:left="220"/>
                            </w:pPr>
                            <w:r>
                              <w:rPr>
                                <w:lang w:val="en-US" w:bidi="en-US"/>
                              </w:rPr>
                              <w:t>強さの異なる２種類のばねの比較はできていない</w:t>
                            </w:r>
                          </w:p>
                          <w:p w:rsidR="00E63309" w:rsidRDefault="005B4A3D">
                            <w:pPr>
                              <w:pStyle w:val="10"/>
                              <w:shd w:val="clear" w:color="auto" w:fill="auto"/>
                              <w:spacing w:after="140"/>
                            </w:pPr>
                            <w:r>
                              <w:t>が、ばねに働く力とばねの伸びとの関係について規</w:t>
                            </w:r>
                          </w:p>
                          <w:p w:rsidR="00BF61E4" w:rsidRDefault="005B4A3D">
                            <w:pPr>
                              <w:pStyle w:val="10"/>
                              <w:shd w:val="clear" w:color="auto" w:fill="auto"/>
                              <w:spacing w:after="140"/>
                            </w:pPr>
                            <w:r>
                              <w:t>則性を理解できている。このことから、思考・判断・</w:t>
                            </w:r>
                          </w:p>
                          <w:p w:rsidR="00BF61E4" w:rsidRDefault="005B4A3D">
                            <w:pPr>
                              <w:pStyle w:val="10"/>
                              <w:shd w:val="clear" w:color="auto" w:fill="auto"/>
                              <w:spacing w:after="140"/>
                              <w:rPr>
                                <w:lang w:val="en-US" w:bidi="en-US"/>
                              </w:rPr>
                            </w:pPr>
                            <w:r>
                              <w:t>表現の観点で「おおむね満足できる」状況</w:t>
                            </w:r>
                            <w:r>
                              <w:rPr>
                                <w:lang w:val="en-US" w:bidi="en-US"/>
                              </w:rPr>
                              <w:t>(Ｂ)と判断</w:t>
                            </w:r>
                          </w:p>
                          <w:p w:rsidR="00E63309" w:rsidRDefault="005B4A3D">
                            <w:pPr>
                              <w:pStyle w:val="10"/>
                              <w:shd w:val="clear" w:color="auto" w:fill="auto"/>
                              <w:spacing w:after="140"/>
                            </w:pPr>
                            <w:r>
                              <w:rPr>
                                <w:lang w:val="en-US" w:eastAsia="en-US" w:bidi="en-US"/>
                              </w:rPr>
                              <w:t>できる。</w:t>
                            </w:r>
                          </w:p>
                        </w:txbxContent>
                      </wps:txbx>
                      <wps:bodyPr lIns="0" tIns="0" rIns="0" bIns="0">
                        <a:noAutofit/>
                      </wps:bodyPr>
                    </wps:wsp>
                  </a:graphicData>
                </a:graphic>
                <wp14:sizeRelV relativeFrom="margin">
                  <wp14:pctHeight>0</wp14:pctHeight>
                </wp14:sizeRelV>
              </wp:anchor>
            </w:drawing>
          </mc:Choice>
          <mc:Fallback>
            <w:pict>
              <v:shape id="Shape 1" o:spid="_x0000_s1032" type="#_x0000_t202" style="position:absolute;left:0;text-align:left;margin-left:53.25pt;margin-top:36.7pt;width:244.3pt;height:120.75pt;z-index:125829378;visibility:visible;mso-wrap-style:square;mso-height-percent:0;mso-wrap-distance-left:0;mso-wrap-distance-top:17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" filled="f" stroked="f">
                <v:textbox inset="0,0,0,0">
                  <w:txbxContent>
                    <w:p w:rsidR="00E63309" w:rsidRDefault="005B4A3D">
                      <w:pPr>
                        <w:pStyle w:val="30"/>
                        <w:shd w:val="clear" w:color="auto" w:fill="auto"/>
                        <w:spacing w:after="140"/>
                        <w:rPr>
                          <w:lang w:eastAsia="ja-JP"/>
                        </w:rPr>
                      </w:pPr>
                      <w:r>
                        <w:rPr>
                          <w:lang w:eastAsia="ja-JP"/>
                        </w:rPr>
                        <w:t>【評価Ｂの例】</w:t>
                      </w:r>
                    </w:p>
                    <w:p w:rsidR="00E63309" w:rsidRDefault="005B4A3D">
                      <w:pPr>
                        <w:pStyle w:val="10"/>
                        <w:shd w:val="clear" w:color="auto" w:fill="auto"/>
                        <w:spacing w:after="140"/>
                        <w:ind w:left="220"/>
                      </w:pPr>
                      <w:r>
                        <w:rPr>
                          <w:lang w:val="en-US" w:bidi="en-US"/>
                        </w:rPr>
                        <w:t>強さの異なる２種類のばねの比較はできていない</w:t>
                      </w:r>
                    </w:p>
                    <w:p w:rsidR="00E63309" w:rsidRDefault="005B4A3D">
                      <w:pPr>
                        <w:pStyle w:val="10"/>
                        <w:shd w:val="clear" w:color="auto" w:fill="auto"/>
                        <w:spacing w:after="140"/>
                      </w:pPr>
                      <w:r>
                        <w:t>が、ばねに働く力とばねの伸びとの関係について規</w:t>
                      </w:r>
                    </w:p>
                    <w:p w:rsidR="00BF61E4" w:rsidRDefault="005B4A3D">
                      <w:pPr>
                        <w:pStyle w:val="10"/>
                        <w:shd w:val="clear" w:color="auto" w:fill="auto"/>
                        <w:spacing w:after="140"/>
                      </w:pPr>
                      <w:r>
                        <w:t>則性を理解できている。このことから、思考・判</w:t>
                      </w:r>
                      <w:r>
                        <w:t>断・</w:t>
                      </w:r>
                    </w:p>
                    <w:p w:rsidR="00BF61E4" w:rsidRDefault="005B4A3D">
                      <w:pPr>
                        <w:pStyle w:val="10"/>
                        <w:shd w:val="clear" w:color="auto" w:fill="auto"/>
                        <w:spacing w:after="140"/>
                        <w:rPr>
                          <w:lang w:val="en-US" w:bidi="en-US"/>
                        </w:rPr>
                      </w:pPr>
                      <w:r>
                        <w:t>表現の観点で「おおむね満足できる」状況</w:t>
                      </w:r>
                      <w:r>
                        <w:rPr>
                          <w:lang w:val="en-US" w:bidi="en-US"/>
                        </w:rPr>
                        <w:t>(</w:t>
                      </w:r>
                      <w:r>
                        <w:rPr>
                          <w:lang w:val="en-US" w:bidi="en-US"/>
                        </w:rPr>
                        <w:t>Ｂ</w:t>
                      </w:r>
                      <w:r>
                        <w:rPr>
                          <w:lang w:val="en-US" w:bidi="en-US"/>
                        </w:rPr>
                        <w:t>)</w:t>
                      </w:r>
                      <w:r>
                        <w:rPr>
                          <w:lang w:val="en-US" w:bidi="en-US"/>
                        </w:rPr>
                        <w:t>と判断</w:t>
                      </w:r>
                    </w:p>
                    <w:p w:rsidR="00E63309" w:rsidRDefault="005B4A3D">
                      <w:pPr>
                        <w:pStyle w:val="10"/>
                        <w:shd w:val="clear" w:color="auto" w:fill="auto"/>
                        <w:spacing w:after="140"/>
                      </w:pPr>
                      <w:r>
                        <w:rPr>
                          <w:lang w:val="en-US" w:eastAsia="en-US" w:bidi="en-US"/>
                        </w:rPr>
                        <w:t>できる。</w:t>
                      </w:r>
                    </w:p>
                  </w:txbxContent>
                </v:textbox>
                <w10:wrap type="topAndBottom" anchorx="page"/>
              </v:shape>
            </w:pict>
          </mc:Fallback>
        </mc:AlternateContent>
      </w:r>
      <w:r w:rsidR="005B4A3D">
        <w:rPr>
          <w:lang w:val="en-US" w:bidi="en-US"/>
        </w:rPr>
        <w:t>記述している場合は評価Ａ、どちらも記述していない場合は評価Ｃとしている。</w:t>
      </w:r>
    </w:p>
    <w:p w:rsidR="00E63309" w:rsidRDefault="00E63309">
      <w:pPr>
        <w:spacing w:line="1" w:lineRule="exact"/>
        <w:rPr>
          <w:lang w:eastAsia="ja-JP"/>
        </w:rPr>
      </w:pPr>
    </w:p>
    <w:p w:rsidR="00E63309" w:rsidRDefault="00E63309">
      <w:pPr>
        <w:spacing w:line="1" w:lineRule="exact"/>
        <w:rPr>
          <w:lang w:eastAsia="ja-JP"/>
        </w:rPr>
      </w:pPr>
    </w:p>
    <w:p w:rsidR="00E63309" w:rsidRDefault="00E63309">
      <w:pPr>
        <w:spacing w:line="1" w:lineRule="exact"/>
        <w:rPr>
          <w:lang w:eastAsia="ja-JP"/>
        </w:rPr>
        <w:sectPr w:rsidR="00E63309">
          <w:pgSz w:w="11900" w:h="16840"/>
          <w:pgMar w:top="1489" w:right="1097" w:bottom="1270" w:left="1035" w:header="1061" w:footer="842" w:gutter="0"/>
          <w:cols w:space="720"/>
          <w:noEndnote/>
          <w:docGrid w:linePitch="360"/>
        </w:sectPr>
      </w:pPr>
    </w:p>
    <w:p w:rsidR="00F17479" w:rsidRDefault="00F17479">
      <w:pPr>
        <w:pStyle w:val="10"/>
        <w:shd w:val="clear" w:color="auto" w:fill="auto"/>
        <w:spacing w:after="0"/>
      </w:pPr>
    </w:p>
    <w:sectPr w:rsidR="00F17479">
      <w:type w:val="continuous"/>
      <w:pgSz w:w="11900" w:h="16840"/>
      <w:pgMar w:top="1489" w:right="1133" w:bottom="1489" w:left="104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A3D" w:rsidRDefault="005B4A3D">
      <w:r>
        <w:separator/>
      </w:r>
    </w:p>
  </w:endnote>
  <w:endnote w:type="continuationSeparator" w:id="0">
    <w:p w:rsidR="005B4A3D" w:rsidRDefault="005B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Digi Kyokasho N-R">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A3D" w:rsidRDefault="005B4A3D"/>
  </w:footnote>
  <w:footnote w:type="continuationSeparator" w:id="0">
    <w:p w:rsidR="005B4A3D" w:rsidRDefault="005B4A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6AA" w:rsidRDefault="00E746AA">
    <w:pPr>
      <w:pStyle w:val="a3"/>
    </w:pPr>
    <w:r>
      <w:rPr>
        <w:rFonts w:asciiTheme="minorEastAsia" w:eastAsiaTheme="minorEastAsia" w:hAnsiTheme="minorEastAsia" w:hint="eastAsia"/>
        <w:lang w:eastAsia="ja-JP"/>
      </w:rPr>
      <w:t>（修正前）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09"/>
    <w:rsid w:val="003904C3"/>
    <w:rsid w:val="004D40E1"/>
    <w:rsid w:val="005B4A3D"/>
    <w:rsid w:val="00693E99"/>
    <w:rsid w:val="008F78A6"/>
    <w:rsid w:val="009566B9"/>
    <w:rsid w:val="00BF61E4"/>
    <w:rsid w:val="00C357A4"/>
    <w:rsid w:val="00D077F2"/>
    <w:rsid w:val="00E63309"/>
    <w:rsid w:val="00E746AA"/>
    <w:rsid w:val="00F1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ED819A"/>
  <w15:docId w15:val="{1F677801-90FA-4703-A0C5-CB207AF4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sz w:val="20"/>
      <w:szCs w:val="20"/>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2">
    <w:name w:val="その他|1_"/>
    <w:basedOn w:val="a0"/>
    <w:link w:val="13"/>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3">
    <w:name w:val="本文|3_"/>
    <w:basedOn w:val="a0"/>
    <w:link w:val="30"/>
    <w:rPr>
      <w:rFonts w:ascii="ＭＳ ゴシック" w:eastAsia="ＭＳ ゴシック" w:hAnsi="ＭＳ ゴシック" w:cs="ＭＳ ゴシック"/>
      <w:b w:val="0"/>
      <w:bCs w:val="0"/>
      <w:i w:val="0"/>
      <w:iCs w:val="0"/>
      <w:smallCaps w:val="0"/>
      <w:strike w:val="0"/>
      <w:sz w:val="20"/>
      <w:szCs w:val="20"/>
      <w:u w:val="none"/>
    </w:rPr>
  </w:style>
  <w:style w:type="character" w:customStyle="1" w:styleId="2">
    <w:name w:val="本文|2_"/>
    <w:basedOn w:val="a0"/>
    <w:link w:val="20"/>
    <w:rPr>
      <w:rFonts w:ascii="UD Digi Kyokasho N-R" w:eastAsia="UD Digi Kyokasho N-R" w:hAnsi="UD Digi Kyokasho N-R" w:cs="UD Digi Kyokasho N-R"/>
      <w:b w:val="0"/>
      <w:bCs w:val="0"/>
      <w:i w:val="0"/>
      <w:iCs w:val="0"/>
      <w:smallCaps w:val="0"/>
      <w:strike w:val="0"/>
      <w:sz w:val="20"/>
      <w:szCs w:val="20"/>
      <w:u w:val="none"/>
      <w:lang w:val="ja-JP" w:eastAsia="ja-JP" w:bidi="ja-JP"/>
    </w:rPr>
  </w:style>
  <w:style w:type="paragraph" w:customStyle="1" w:styleId="110">
    <w:name w:val="見出し #1|1"/>
    <w:basedOn w:val="a"/>
    <w:link w:val="11"/>
    <w:pPr>
      <w:shd w:val="clear" w:color="auto" w:fill="FFFFFF"/>
      <w:spacing w:after="170"/>
      <w:outlineLvl w:val="0"/>
    </w:pPr>
    <w:rPr>
      <w:rFonts w:ascii="ＭＳ ゴシック" w:eastAsia="ＭＳ ゴシック" w:hAnsi="ＭＳ ゴシック" w:cs="ＭＳ ゴシック"/>
      <w:sz w:val="20"/>
      <w:szCs w:val="20"/>
      <w:lang w:val="ja-JP" w:eastAsia="ja-JP" w:bidi="ja-JP"/>
    </w:rPr>
  </w:style>
  <w:style w:type="paragraph" w:customStyle="1" w:styleId="10">
    <w:name w:val="本文|1"/>
    <w:basedOn w:val="a"/>
    <w:link w:val="1"/>
    <w:pPr>
      <w:shd w:val="clear" w:color="auto" w:fill="FFFFFF"/>
      <w:spacing w:after="220"/>
    </w:pPr>
    <w:rPr>
      <w:rFonts w:ascii="ＭＳ 明朝" w:eastAsia="ＭＳ 明朝" w:hAnsi="ＭＳ 明朝" w:cs="ＭＳ 明朝"/>
      <w:sz w:val="20"/>
      <w:szCs w:val="20"/>
      <w:lang w:val="ja-JP" w:eastAsia="ja-JP" w:bidi="ja-JP"/>
    </w:rPr>
  </w:style>
  <w:style w:type="paragraph" w:customStyle="1" w:styleId="13">
    <w:name w:val="その他|1"/>
    <w:basedOn w:val="a"/>
    <w:link w:val="12"/>
    <w:pPr>
      <w:shd w:val="clear" w:color="auto" w:fill="FFFFFF"/>
      <w:spacing w:after="220"/>
    </w:pPr>
    <w:rPr>
      <w:rFonts w:ascii="ＭＳ 明朝" w:eastAsia="ＭＳ 明朝" w:hAnsi="ＭＳ 明朝" w:cs="ＭＳ 明朝"/>
      <w:sz w:val="20"/>
      <w:szCs w:val="20"/>
      <w:lang w:val="ja-JP" w:eastAsia="ja-JP" w:bidi="ja-JP"/>
    </w:rPr>
  </w:style>
  <w:style w:type="paragraph" w:customStyle="1" w:styleId="30">
    <w:name w:val="本文|3"/>
    <w:basedOn w:val="a"/>
    <w:link w:val="3"/>
    <w:pPr>
      <w:shd w:val="clear" w:color="auto" w:fill="FFFFFF"/>
      <w:spacing w:after="160"/>
    </w:pPr>
    <w:rPr>
      <w:rFonts w:ascii="ＭＳ ゴシック" w:eastAsia="ＭＳ ゴシック" w:hAnsi="ＭＳ ゴシック" w:cs="ＭＳ ゴシック"/>
      <w:sz w:val="20"/>
      <w:szCs w:val="20"/>
    </w:rPr>
  </w:style>
  <w:style w:type="paragraph" w:customStyle="1" w:styleId="20">
    <w:name w:val="本文|2"/>
    <w:basedOn w:val="a"/>
    <w:link w:val="2"/>
    <w:pPr>
      <w:shd w:val="clear" w:color="auto" w:fill="FFFFFF"/>
      <w:spacing w:after="100"/>
    </w:pPr>
    <w:rPr>
      <w:rFonts w:ascii="UD Digi Kyokasho N-R" w:eastAsia="UD Digi Kyokasho N-R" w:hAnsi="UD Digi Kyokasho N-R" w:cs="UD Digi Kyokasho N-R"/>
      <w:sz w:val="20"/>
      <w:szCs w:val="20"/>
      <w:lang w:val="ja-JP" w:eastAsia="ja-JP" w:bidi="ja-JP"/>
    </w:rPr>
  </w:style>
  <w:style w:type="paragraph" w:styleId="a3">
    <w:name w:val="header"/>
    <w:basedOn w:val="a"/>
    <w:link w:val="a4"/>
    <w:uiPriority w:val="99"/>
    <w:unhideWhenUsed/>
    <w:rsid w:val="00E746AA"/>
    <w:pPr>
      <w:tabs>
        <w:tab w:val="center" w:pos="4252"/>
        <w:tab w:val="right" w:pos="8504"/>
      </w:tabs>
      <w:snapToGrid w:val="0"/>
    </w:pPr>
  </w:style>
  <w:style w:type="character" w:customStyle="1" w:styleId="a4">
    <w:name w:val="ヘッダー (文字)"/>
    <w:basedOn w:val="a0"/>
    <w:link w:val="a3"/>
    <w:uiPriority w:val="99"/>
    <w:rsid w:val="00E746AA"/>
    <w:rPr>
      <w:rFonts w:eastAsia="Times New Roman"/>
      <w:color w:val="000000"/>
    </w:rPr>
  </w:style>
  <w:style w:type="paragraph" w:styleId="a5">
    <w:name w:val="footer"/>
    <w:basedOn w:val="a"/>
    <w:link w:val="a6"/>
    <w:uiPriority w:val="99"/>
    <w:unhideWhenUsed/>
    <w:rsid w:val="00E746AA"/>
    <w:pPr>
      <w:tabs>
        <w:tab w:val="center" w:pos="4252"/>
        <w:tab w:val="right" w:pos="8504"/>
      </w:tabs>
      <w:snapToGrid w:val="0"/>
    </w:pPr>
  </w:style>
  <w:style w:type="character" w:customStyle="1" w:styleId="a6">
    <w:name w:val="フッター (文字)"/>
    <w:basedOn w:val="a0"/>
    <w:link w:val="a5"/>
    <w:uiPriority w:val="99"/>
    <w:rsid w:val="00E746AA"/>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cp:lastModifiedBy>384159</cp:lastModifiedBy>
  <cp:revision>10</cp:revision>
  <dcterms:created xsi:type="dcterms:W3CDTF">2023-09-04T05:28:00Z</dcterms:created>
  <dcterms:modified xsi:type="dcterms:W3CDTF">2023-09-13T01:33:00Z</dcterms:modified>
</cp:coreProperties>
</file>