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4" w:lineRule="auto"/>
        <w:rPr>
          <w:rFonts w:hint="default" w:ascii="メイリオ" w:hAnsi="メイリオ" w:eastAsia="メイリオ"/>
        </w:rPr>
      </w:pPr>
      <w:r>
        <w:rPr>
          <w:rFonts w:hint="eastAsia" w:ascii="メイリオ" w:hAnsi="メイリオ" w:eastAsia="メイリオ"/>
        </w:rPr>
        <w:t>（様式１）</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z w:val="36"/>
        </w:rPr>
        <w:t>質　　疑　　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21"/>
        </w:rPr>
        <w:t>会社所在地</w:t>
      </w:r>
      <w:r>
        <w:rPr>
          <w:rFonts w:hint="eastAsia" w:ascii="メイリオ" w:hAnsi="メイリオ" w:eastAsia="メイリオ"/>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rPr>
        <w:t>社名・部署名：</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担当者名</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電話番号</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default" w:ascii="メイリオ" w:hAnsi="メイリオ" w:eastAsia="メイリオ"/>
          <w:spacing w:val="168"/>
          <w:fitText w:val="1469" w:id="1"/>
        </w:rPr>
        <w:t>E-Mai</w:t>
      </w:r>
      <w:r>
        <w:rPr>
          <w:rFonts w:hint="default" w:ascii="メイリオ" w:hAnsi="メイリオ" w:eastAsia="メイリオ"/>
          <w:spacing w:val="4"/>
          <w:fitText w:val="1469" w:id="1"/>
        </w:rPr>
        <w:t>l</w:t>
      </w:r>
      <w:r>
        <w:rPr>
          <w:rFonts w:hint="eastAsia" w:ascii="メイリオ" w:hAnsi="メイリオ" w:eastAsia="メイリオ"/>
          <w:spacing w:val="2"/>
        </w:rPr>
        <w:t>：</w:t>
      </w:r>
    </w:p>
    <w:p>
      <w:pPr>
        <w:pStyle w:val="0"/>
        <w:snapToGrid w:val="0"/>
        <w:spacing w:line="204" w:lineRule="auto"/>
        <w:rPr>
          <w:rFonts w:hint="default" w:ascii="メイリオ" w:hAnsi="メイリオ" w:eastAsia="メイリオ"/>
        </w:rPr>
      </w:pPr>
    </w:p>
    <w:p>
      <w:pPr>
        <w:pStyle w:val="0"/>
        <w:snapToGrid w:val="0"/>
        <w:spacing w:line="204" w:lineRule="auto"/>
        <w:ind w:left="1050" w:hanging="1050" w:hangingChars="500"/>
        <w:rPr>
          <w:rFonts w:hint="default" w:ascii="メイリオ" w:hAnsi="メイリオ" w:eastAsia="メイリオ"/>
        </w:rPr>
      </w:pPr>
      <w:r>
        <w:rPr>
          <w:rFonts w:hint="eastAsia" w:ascii="メイリオ" w:hAnsi="メイリオ" w:eastAsia="メイリオ"/>
        </w:rPr>
        <w:t>質疑事項（令和５年度資産管理ソフトウェア等ライセンス購入契約）</w:t>
      </w:r>
    </w:p>
    <w:tbl>
      <w:tblPr>
        <w:tblStyle w:val="34"/>
        <w:tblW w:w="5000" w:type="pct"/>
        <w:jc w:val="center"/>
        <w:tblInd w:w="0" w:type="dxa"/>
        <w:tblLayout w:type="fixed"/>
        <w:tblLook w:firstRow="1" w:lastRow="0" w:firstColumn="1" w:lastColumn="0" w:noHBand="0" w:noVBand="0" w:val="00A0"/>
      </w:tblPr>
      <w:tblGrid>
        <w:gridCol w:w="8494"/>
      </w:tblGrid>
      <w:tr>
        <w:trPr>
          <w:trHeight w:val="454" w:hRule="atLeast"/>
        </w:trPr>
        <w:tc>
          <w:tcPr>
            <w:tcW w:w="5000"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bl>
    <w:p>
      <w:pPr>
        <w:pStyle w:val="0"/>
        <w:snapToGrid w:val="0"/>
        <w:spacing w:line="204" w:lineRule="auto"/>
        <w:rPr>
          <w:rFonts w:hint="default" w:ascii="メイリオ" w:hAnsi="メイリオ" w:eastAsia="メイリオ"/>
          <w:sz w:val="20"/>
        </w:rPr>
      </w:pPr>
      <w:r>
        <w:rPr>
          <w:rFonts w:hint="eastAsia" w:ascii="メイリオ" w:hAnsi="メイリオ" w:eastAsia="メイリオ"/>
          <w:sz w:val="20"/>
        </w:rPr>
        <w:t>（注）</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・質問は簡潔に記載してください。</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・質問は、１問につき、この用紙１枚を使用し、質問が複数となる場合は、この用紙を複写して使用してください。</w:t>
      </w:r>
    </w:p>
    <w:p>
      <w:pPr>
        <w:pStyle w:val="0"/>
        <w:widowControl w:val="1"/>
        <w:adjustRightInd w:val="1"/>
        <w:jc w:val="left"/>
        <w:textAlignment w:val="auto"/>
        <w:rPr>
          <w:rFonts w:hint="default" w:ascii="メイリオ" w:hAnsi="メイリオ" w:eastAsia="メイリオ"/>
        </w:rPr>
      </w:pPr>
      <w:r>
        <w:rPr>
          <w:rFonts w:hint="default" w:ascii="メイリオ" w:hAnsi="メイリオ" w:eastAsia="メイリオ"/>
        </w:rPr>
        <w:br w:type="page"/>
      </w:r>
    </w:p>
    <w:p>
      <w:pPr>
        <w:pStyle w:val="0"/>
        <w:snapToGrid w:val="0"/>
        <w:spacing w:line="204" w:lineRule="auto"/>
        <w:rPr>
          <w:rFonts w:hint="default" w:ascii="メイリオ" w:hAnsi="メイリオ" w:eastAsia="メイリオ"/>
        </w:rPr>
      </w:pPr>
      <w:r>
        <w:rPr>
          <w:rFonts w:hint="eastAsia" w:ascii="メイリオ" w:hAnsi="メイリオ" w:eastAsia="メイリオ"/>
        </w:rPr>
        <w:t>（様式２）</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pacing w:val="32"/>
          <w:sz w:val="36"/>
        </w:rPr>
        <w:t>入札参加意思確認</w:t>
      </w:r>
      <w:r>
        <w:rPr>
          <w:rFonts w:hint="eastAsia" w:ascii="メイリオ" w:hAnsi="メイリオ" w:eastAsia="メイリオ"/>
          <w:spacing w:val="4"/>
          <w:sz w:val="36"/>
        </w:rPr>
        <w:t>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高知県知事　濵田　省司　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15"/>
        </w:rPr>
        <w:t>住</w:t>
      </w:r>
      <w:r>
        <w:rPr>
          <w:rFonts w:hint="eastAsia" w:ascii="メイリオ" w:hAnsi="メイリオ" w:eastAsia="メイリオ"/>
        </w:rPr>
        <w:t>所</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5"/>
        </w:rPr>
        <w:t>事業者</w:t>
      </w:r>
      <w:r>
        <w:rPr>
          <w:rFonts w:hint="eastAsia" w:ascii="メイリオ" w:hAnsi="メイリオ" w:eastAsia="メイリオ"/>
        </w:rPr>
        <w:t>名</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rPr>
        <w:t>代表者氏名　　　　　　　　　　　　　　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令和５年度資産管理ソフトウェア等ライセンス購入契約の入札に参加したいので、「令和５年度資産管理ソフトウェア等ライセンス購入契約の入札公告」の</w:t>
      </w:r>
      <w:r>
        <w:rPr>
          <w:rFonts w:hint="default" w:ascii="メイリオ" w:hAnsi="メイリオ" w:eastAsia="メイリオ"/>
        </w:rPr>
        <w:t>1</w:t>
      </w:r>
      <w:r>
        <w:rPr>
          <w:rFonts w:hint="eastAsia" w:ascii="メイリオ" w:hAnsi="メイリオ" w:eastAsia="メイリオ"/>
        </w:rPr>
        <w:t>2</w:t>
      </w:r>
      <w:r>
        <w:rPr>
          <w:rFonts w:hint="eastAsia" w:ascii="メイリオ" w:hAnsi="メイリオ" w:eastAsia="メイリオ"/>
        </w:rPr>
        <w:t>の規定に基づき、入札参加意思確認書を提出します。</w:t>
      </w: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tbl>
      <w:tblPr>
        <w:tblStyle w:val="34"/>
        <w:tblpPr w:leftFromText="0" w:rightFromText="0" w:topFromText="0" w:bottomFromText="0" w:vertAnchor="text" w:horzAnchor="margin" w:tblpXSpec="inside" w:tblpY="553"/>
        <w:tblOverlap w:val="never"/>
        <w:tblW w:w="5025" w:type="pct"/>
        <w:tblLayout w:type="fixed"/>
        <w:tblLook w:firstRow="1" w:lastRow="0" w:firstColumn="1" w:lastColumn="0" w:noHBand="0" w:noVBand="0" w:val="00A0"/>
      </w:tblPr>
      <w:tblGrid>
        <w:gridCol w:w="1910"/>
        <w:gridCol w:w="6626"/>
      </w:tblGrid>
      <w:tr>
        <w:trPr>
          <w:trHeight w:val="757"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事業者名</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757"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住　　所</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1815"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連</w:t>
            </w:r>
            <w:r>
              <w:rPr>
                <w:rFonts w:hint="default" w:ascii="メイリオ" w:hAnsi="メイリオ" w:eastAsia="メイリオ"/>
                <w:sz w:val="21"/>
              </w:rPr>
              <w:t xml:space="preserve"> </w:t>
            </w:r>
            <w:r>
              <w:rPr>
                <w:rFonts w:hint="eastAsia" w:ascii="メイリオ" w:hAnsi="メイリオ" w:eastAsia="メイリオ"/>
                <w:sz w:val="21"/>
              </w:rPr>
              <w:t>絡</w:t>
            </w:r>
            <w:r>
              <w:rPr>
                <w:rFonts w:hint="default" w:ascii="メイリオ" w:hAnsi="メイリオ" w:eastAsia="メイリオ"/>
                <w:sz w:val="21"/>
              </w:rPr>
              <w:t xml:space="preserve"> </w:t>
            </w:r>
            <w:r>
              <w:rPr>
                <w:rFonts w:hint="eastAsia" w:ascii="メイリオ" w:hAnsi="メイリオ" w:eastAsia="メイリオ"/>
                <w:sz w:val="21"/>
              </w:rPr>
              <w:t>先</w:t>
            </w:r>
          </w:p>
        </w:tc>
        <w:tc>
          <w:tcPr>
            <w:tcW w:w="3881" w:type="pct"/>
            <w:vAlign w:val="center"/>
          </w:tcPr>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部署名：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氏　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電　話：　　　　　　　　　　　　　</w:t>
            </w:r>
            <w:r>
              <w:rPr>
                <w:rFonts w:hint="default" w:ascii="メイリオ" w:hAnsi="メイリオ" w:eastAsia="メイリオ"/>
                <w:sz w:val="21"/>
              </w:rPr>
              <w:t>FAX</w:t>
            </w:r>
            <w:r>
              <w:rPr>
                <w:rFonts w:hint="eastAsia" w:ascii="メイリオ" w:hAnsi="メイリオ" w:eastAsia="メイリオ"/>
                <w:sz w:val="21"/>
              </w:rPr>
              <w:t>：</w:t>
            </w:r>
          </w:p>
          <w:p>
            <w:pPr>
              <w:pStyle w:val="0"/>
              <w:snapToGrid w:val="0"/>
              <w:spacing w:line="204" w:lineRule="auto"/>
              <w:rPr>
                <w:rFonts w:hint="default" w:ascii="メイリオ" w:hAnsi="メイリオ" w:eastAsia="メイリオ"/>
                <w:sz w:val="21"/>
              </w:rPr>
            </w:pPr>
            <w:r>
              <w:rPr>
                <w:rFonts w:hint="default" w:ascii="メイリオ" w:hAnsi="メイリオ" w:eastAsia="メイリオ"/>
                <w:sz w:val="21"/>
              </w:rPr>
              <w:t>E-Mail</w:t>
            </w:r>
            <w:r>
              <w:rPr>
                <w:rFonts w:hint="eastAsia" w:ascii="メイリオ" w:hAnsi="メイリオ" w:eastAsia="メイリオ"/>
                <w:sz w:val="21"/>
              </w:rPr>
              <w:t>：</w:t>
            </w:r>
          </w:p>
        </w:tc>
      </w:tr>
    </w:tbl>
    <w:p>
      <w:pPr>
        <w:pStyle w:val="0"/>
        <w:snapToGrid w:val="0"/>
        <w:spacing w:line="204" w:lineRule="auto"/>
        <w:rPr>
          <w:rFonts w:hint="default" w:ascii="メイリオ" w:hAnsi="メイリオ" w:eastAsia="メイリオ"/>
        </w:rPr>
      </w:pPr>
      <w:r>
        <w:rPr>
          <w:rFonts w:hint="eastAsia" w:ascii="メイリオ" w:hAnsi="メイリオ" w:eastAsia="メイリオ"/>
        </w:rPr>
        <w:t>　担当者</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rPr>
        <w:br w:type="page"/>
      </w:r>
    </w:p>
    <w:p>
      <w:pPr>
        <w:rPr>
          <w:rFonts w:hint="default" w:ascii="メイリオ" w:hAnsi="メイリオ" w:eastAsia="メイリオ"/>
        </w:rPr>
        <w:sectPr>
          <w:footerReference r:id="rId6" w:type="default"/>
          <w:pgSz w:w="11906" w:h="16838"/>
          <w:pgMar w:top="1985" w:right="1701" w:bottom="1701" w:left="1701" w:header="720" w:footer="720" w:gutter="0"/>
          <w:pgNumType w:start="5"/>
          <w:cols w:space="720"/>
          <w:textDirection w:val="lrTb"/>
          <w:docGrid w:type="lines" w:linePitch="360"/>
        </w:sectPr>
      </w:pPr>
    </w:p>
    <w:tbl>
      <w:tblPr>
        <w:tblStyle w:val="11"/>
        <w:tblW w:w="9213"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4"/>
        <w:gridCol w:w="1467"/>
        <w:gridCol w:w="523"/>
        <w:gridCol w:w="97"/>
        <w:gridCol w:w="426"/>
        <w:gridCol w:w="222"/>
        <w:gridCol w:w="301"/>
        <w:gridCol w:w="311"/>
        <w:gridCol w:w="588"/>
        <w:gridCol w:w="386"/>
        <w:gridCol w:w="199"/>
        <w:gridCol w:w="271"/>
        <w:gridCol w:w="341"/>
        <w:gridCol w:w="603"/>
        <w:gridCol w:w="660"/>
        <w:gridCol w:w="14"/>
        <w:gridCol w:w="544"/>
        <w:gridCol w:w="72"/>
        <w:gridCol w:w="660"/>
        <w:gridCol w:w="585"/>
        <w:gridCol w:w="629"/>
      </w:tblGrid>
      <w:tr>
        <w:trPr>
          <w:trHeight w:val="4311" w:hRule="atLeast"/>
        </w:trPr>
        <w:tc>
          <w:tcPr>
            <w:tcW w:w="9213" w:type="dxa"/>
            <w:gridSpan w:val="21"/>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高知県知事　濵田　省司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p>
            <w:pPr>
              <w:pStyle w:val="0"/>
              <w:suppressAutoHyphens w:val="1"/>
              <w:kinsoku w:val="0"/>
              <w:overflowPunct w:val="0"/>
              <w:autoSpaceDE w:val="0"/>
              <w:autoSpaceDN w:val="0"/>
              <w:snapToGrid w:val="0"/>
              <w:spacing w:line="204" w:lineRule="auto"/>
              <w:jc w:val="right"/>
              <w:rPr>
                <w:rFonts w:hint="default" w:ascii="メイリオ" w:hAnsi="メイリオ" w:eastAsia="メイリオ"/>
                <w:color w:val="auto"/>
              </w:rPr>
            </w:pPr>
            <w:r>
              <w:rPr>
                <w:rFonts w:hint="eastAsia" w:ascii="メイリオ" w:hAnsi="メイリオ" w:eastAsia="メイリオ"/>
                <w:color w:val="auto"/>
              </w:rPr>
              <w:t>（単位：円）</w:t>
            </w:r>
          </w:p>
        </w:tc>
      </w:tr>
      <w:tr>
        <w:trPr>
          <w:trHeight w:val="1077" w:hRule="atLeast"/>
        </w:trPr>
        <w:tc>
          <w:tcPr>
            <w:tcW w:w="1781"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金　　　　　額</w:t>
            </w:r>
          </w:p>
        </w:tc>
        <w:tc>
          <w:tcPr>
            <w:tcW w:w="620" w:type="dxa"/>
            <w:gridSpan w:val="2"/>
            <w:tcBorders>
              <w:top w:val="single" w:color="000000" w:sz="4" w:space="0"/>
              <w:left w:val="single" w:color="000000" w:sz="4"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48" w:type="dxa"/>
            <w:gridSpan w:val="2"/>
            <w:tcBorders>
              <w:top w:val="single" w:color="000000" w:sz="4"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12" w:type="dxa"/>
            <w:gridSpan w:val="2"/>
            <w:tcBorders>
              <w:top w:val="single" w:color="000000" w:sz="4" w:space="0"/>
              <w:left w:val="single" w:color="auto" w:sz="8"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588" w:type="dxa"/>
            <w:tcBorders>
              <w:top w:val="single" w:color="000000" w:sz="4"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585" w:type="dxa"/>
            <w:gridSpan w:val="2"/>
            <w:tcBorders>
              <w:top w:val="single" w:color="000000" w:sz="4"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12" w:type="dxa"/>
            <w:gridSpan w:val="2"/>
            <w:tcBorders>
              <w:top w:val="single" w:color="000000" w:sz="4" w:space="0"/>
              <w:left w:val="single" w:color="auto" w:sz="8"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03" w:type="dxa"/>
            <w:tcBorders>
              <w:top w:val="single" w:color="000000" w:sz="4"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60" w:type="dxa"/>
            <w:tcBorders>
              <w:top w:val="single" w:color="000000" w:sz="4"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30" w:type="dxa"/>
            <w:gridSpan w:val="3"/>
            <w:tcBorders>
              <w:top w:val="single" w:color="000000" w:sz="4" w:space="0"/>
              <w:left w:val="single" w:color="auto" w:sz="8"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60" w:type="dxa"/>
            <w:tcBorders>
              <w:top w:val="single" w:color="000000" w:sz="4"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585" w:type="dxa"/>
            <w:tcBorders>
              <w:top w:val="single" w:color="000000" w:sz="4"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29" w:type="dxa"/>
            <w:tcBorders>
              <w:top w:val="single" w:color="000000" w:sz="4" w:space="0"/>
              <w:left w:val="single" w:color="auto" w:sz="8" w:space="0"/>
              <w:bottom w:val="none" w:color="auto" w:sz="0" w:space="0"/>
              <w:right w:val="single" w:color="000000" w:sz="12" w:space="0"/>
              <w:tl2br w:val="none" w:color="auto" w:sz="0" w:space="0"/>
              <w:tr2bl w:val="none" w:color="auto" w:sz="0" w:space="0"/>
            </w:tcBorders>
            <w:vAlign w:val="center"/>
          </w:tcPr>
          <w:p>
            <w:pPr>
              <w:pStyle w:val="0"/>
              <w:rPr>
                <w:rFonts w:hint="default" w:ascii="メイリオ" w:hAnsi="メイリオ" w:eastAsia="メイリオ"/>
                <w:color w:val="auto"/>
              </w:rPr>
            </w:pPr>
          </w:p>
        </w:tc>
      </w:tr>
      <w:tr>
        <w:trPr>
          <w:trHeight w:val="808" w:hRule="atLeast"/>
        </w:trPr>
        <w:tc>
          <w:tcPr>
            <w:tcW w:w="1781"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又　は　対　象</w:t>
            </w:r>
          </w:p>
        </w:tc>
        <w:tc>
          <w:tcPr>
            <w:tcW w:w="7432" w:type="dxa"/>
            <w:gridSpan w:val="19"/>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令和５年度資産管理ソフトウェア等ライセンス購入契約</w:t>
            </w:r>
          </w:p>
        </w:tc>
      </w:tr>
      <w:tr>
        <w:trPr>
          <w:cantSplit/>
          <w:trHeight w:val="538" w:hRule="atLeast"/>
        </w:trPr>
        <w:tc>
          <w:tcPr>
            <w:tcW w:w="314"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1755"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2162"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w:t>
            </w:r>
            <w:r>
              <w:rPr>
                <w:rFonts w:hint="default" w:ascii="メイリオ" w:hAnsi="メイリオ" w:eastAsia="メイリオ"/>
              </w:rPr>
              <w:t xml:space="preserve">  </w:t>
            </w:r>
            <w:r>
              <w:rPr>
                <w:rFonts w:hint="eastAsia" w:ascii="メイリオ" w:hAnsi="メイリオ" w:eastAsia="メイリオ"/>
              </w:rPr>
              <w:t>　額</w:t>
            </w:r>
          </w:p>
        </w:tc>
        <w:tc>
          <w:tcPr>
            <w:tcW w:w="1944" w:type="dxa"/>
            <w:gridSpan w:val="4"/>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531" w:hRule="atLeast"/>
        </w:trPr>
        <w:tc>
          <w:tcPr>
            <w:tcW w:w="31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469" w:type="dxa"/>
            <w:gridSpan w:val="2"/>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gridSpan w:val="4"/>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543"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gridSpan w:val="4"/>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316" w:hRule="atLeast"/>
        </w:trPr>
        <w:tc>
          <w:tcPr>
            <w:tcW w:w="31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9" w:type="dxa"/>
            <w:gridSpan w:val="2"/>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gridSpan w:val="4"/>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43"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gridSpan w:val="4"/>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249" w:hRule="atLeast"/>
        </w:trPr>
        <w:tc>
          <w:tcPr>
            <w:tcW w:w="31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9" w:type="dxa"/>
            <w:gridSpan w:val="2"/>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gridSpan w:val="4"/>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43"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gridSpan w:val="4"/>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819" w:hRule="atLeast"/>
        </w:trPr>
        <w:tc>
          <w:tcPr>
            <w:tcW w:w="1781"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52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gridSpan w:val="3"/>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9" w:type="dxa"/>
            <w:gridSpan w:val="2"/>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gridSpan w:val="4"/>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43"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180" w:lineRule="auto"/>
        <w:ind w:leftChars="0" w:right="292" w:rightChars="139" w:hanging="943" w:hangingChars="449"/>
        <w:rPr>
          <w:rFonts w:hint="default" w:ascii="メイリオ" w:hAnsi="メイリオ" w:eastAsia="メイリオ"/>
          <w:sz w:val="20"/>
        </w:rPr>
      </w:pPr>
      <w:r>
        <w:rPr>
          <w:rFonts w:hint="default" w:ascii="メイリオ" w:hAnsi="メイリオ" w:eastAsia="メイリオ"/>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法人の場合にあっては、住所及び氏名は、所在地、商号又は名称及び代表者の職氏名を記入すること。</w:t>
      </w:r>
    </w:p>
    <w:p>
      <w:pPr>
        <w:pStyle w:val="0"/>
        <w:snapToGrid w:val="0"/>
        <w:spacing w:line="180" w:lineRule="auto"/>
        <w:ind w:leftChars="0" w:right="292" w:rightChars="139" w:hanging="944" w:hangingChars="472"/>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代理入札の場合は、委任者の住所及び氏名の下に「代理人」の表示をしてその者の住所及び氏名を記入し押印すること。</w:t>
      </w:r>
    </w:p>
    <w:p>
      <w:pPr>
        <w:pStyle w:val="0"/>
        <w:snapToGrid w:val="0"/>
        <w:spacing w:line="180" w:lineRule="auto"/>
        <w:ind w:leftChars="0" w:right="292" w:rightChars="139" w:hanging="944" w:hangingChars="472"/>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入札金額の数字の頭に￥を冠し、契約希望金額の</w:t>
      </w:r>
      <w:r>
        <w:rPr>
          <w:rFonts w:hint="eastAsia" w:ascii="メイリオ" w:hAnsi="メイリオ" w:eastAsia="メイリオ"/>
          <w:sz w:val="20"/>
        </w:rPr>
        <w:t>110</w:t>
      </w:r>
      <w:r>
        <w:rPr>
          <w:rFonts w:hint="eastAsia" w:ascii="メイリオ" w:hAnsi="メイリオ" w:eastAsia="メイリオ"/>
          <w:sz w:val="20"/>
        </w:rPr>
        <w:t>分の</w:t>
      </w:r>
      <w:r>
        <w:rPr>
          <w:rFonts w:hint="eastAsia" w:ascii="メイリオ" w:hAnsi="メイリオ" w:eastAsia="メイリオ"/>
          <w:sz w:val="20"/>
        </w:rPr>
        <w:t>100</w:t>
      </w:r>
      <w:r>
        <w:rPr>
          <w:rFonts w:hint="eastAsia" w:ascii="メイリオ" w:hAnsi="メイリオ" w:eastAsia="メイリオ"/>
          <w:sz w:val="20"/>
        </w:rPr>
        <w:t>に相当する金額を記載すること。</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shd w:val="pct15" w:color="auto" w:fill="FFFFFF"/>
        </w:rPr>
        <w:t xml:space="preserve">  </w:t>
      </w:r>
      <w:r>
        <w:rPr>
          <w:rFonts w:hint="eastAsia" w:ascii="メイリオ" w:hAnsi="メイリオ" w:eastAsia="メイリオ"/>
          <w:shd w:val="pct15" w:color="auto" w:fill="FFFFFF"/>
        </w:rPr>
        <w:t>記入例①　入札者本人が入札する場合（会社印及び代表者印を押印）</w:t>
      </w:r>
    </w:p>
    <w:tbl>
      <w:tblPr>
        <w:tblStyle w:val="11"/>
        <w:tblW w:w="9213"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4"/>
        <w:gridCol w:w="1467"/>
        <w:gridCol w:w="523"/>
        <w:gridCol w:w="119"/>
        <w:gridCol w:w="404"/>
        <w:gridCol w:w="204"/>
        <w:gridCol w:w="319"/>
        <w:gridCol w:w="303"/>
        <w:gridCol w:w="638"/>
        <w:gridCol w:w="344"/>
        <w:gridCol w:w="286"/>
        <w:gridCol w:w="184"/>
        <w:gridCol w:w="408"/>
        <w:gridCol w:w="563"/>
        <w:gridCol w:w="647"/>
        <w:gridCol w:w="544"/>
        <w:gridCol w:w="61"/>
        <w:gridCol w:w="570"/>
        <w:gridCol w:w="630"/>
        <w:gridCol w:w="685"/>
      </w:tblGrid>
      <w:tr>
        <w:trPr>
          <w:trHeight w:val="4311" w:hRule="atLeast"/>
        </w:trPr>
        <w:tc>
          <w:tcPr>
            <w:tcW w:w="9213" w:type="dxa"/>
            <w:gridSpan w:val="20"/>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wordWrap w:val="0"/>
              <w:overflowPunct w:val="0"/>
              <w:autoSpaceDE w:val="0"/>
              <w:autoSpaceDN w:val="0"/>
              <w:snapToGrid w:val="0"/>
              <w:spacing w:line="204" w:lineRule="auto"/>
              <w:jc w:val="right"/>
              <w:rPr>
                <w:rFonts w:hint="default" w:ascii="メイリオ" w:hAnsi="メイリオ" w:eastAsia="メイリオ"/>
              </w:rPr>
            </w:pPr>
            <w:r>
              <w:rPr>
                <w:rFonts w:hint="eastAsia" w:ascii="メイリオ" w:hAnsi="メイリオ" w:eastAsia="メイリオ"/>
                <w:shd w:val="pct15" w:color="auto" w:fill="FFFFFF"/>
              </w:rPr>
              <w:t>提出年月日</w:t>
            </w:r>
            <w:r>
              <w:rPr>
                <w:rFonts w:hint="eastAsia" w:ascii="メイリオ" w:hAnsi="メイリオ" w:eastAsia="メイリオ"/>
                <w:shd w:val="clear" w:color="auto" w:fill="auto"/>
              </w:rPr>
              <w:t>　　　　</w:t>
            </w:r>
          </w:p>
          <w:p>
            <w:pPr>
              <w:pStyle w:val="0"/>
              <w:suppressAutoHyphens w:val="1"/>
              <w:kinsoku w:val="0"/>
              <w:overflowPunct w:val="0"/>
              <w:autoSpaceDE w:val="0"/>
              <w:autoSpaceDN w:val="0"/>
              <w:snapToGrid w:val="0"/>
              <w:spacing w:line="204" w:lineRule="auto"/>
              <w:ind w:firstLine="210" w:firstLineChars="100"/>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高知県知事　濵田　省司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○○株式会社</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代表取締役　○○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p>
            <w:pPr>
              <w:pStyle w:val="0"/>
              <w:suppressAutoHyphens w:val="1"/>
              <w:kinsoku w:val="0"/>
              <w:overflowPunct w:val="0"/>
              <w:autoSpaceDE w:val="0"/>
              <w:autoSpaceDN w:val="0"/>
              <w:snapToGrid w:val="0"/>
              <w:spacing w:line="204" w:lineRule="auto"/>
              <w:jc w:val="right"/>
              <w:rPr>
                <w:rFonts w:hint="default" w:ascii="メイリオ" w:hAnsi="メイリオ" w:eastAsia="メイリオ"/>
                <w:color w:val="auto"/>
              </w:rPr>
            </w:pPr>
            <w:r>
              <w:rPr>
                <w:rFonts w:hint="eastAsia" w:ascii="メイリオ" w:hAnsi="メイリオ" w:eastAsia="メイリオ"/>
                <w:color w:val="auto"/>
              </w:rPr>
              <w:t>（単位：円）</w:t>
            </w:r>
          </w:p>
        </w:tc>
      </w:tr>
      <w:tr>
        <w:trPr>
          <w:trHeight w:val="1077" w:hRule="atLeast"/>
        </w:trPr>
        <w:tc>
          <w:tcPr>
            <w:tcW w:w="1781"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金　　　　　額</w:t>
            </w:r>
          </w:p>
        </w:tc>
        <w:tc>
          <w:tcPr>
            <w:tcW w:w="642" w:type="dxa"/>
            <w:gridSpan w:val="2"/>
            <w:tcBorders>
              <w:top w:val="single" w:color="000000" w:sz="4" w:space="0"/>
              <w:left w:val="single" w:color="000000" w:sz="4" w:space="0"/>
              <w:bottom w:val="none" w:color="auto" w:sz="0" w:space="0"/>
              <w:right w:val="single" w:color="auto" w:sz="8"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rPr>
                <w:rFonts w:hint="default" w:ascii="メイリオ" w:hAnsi="メイリオ" w:eastAsia="メイリオ"/>
                <w:color w:val="auto"/>
              </w:rPr>
            </w:pPr>
          </w:p>
        </w:tc>
        <w:tc>
          <w:tcPr>
            <w:tcW w:w="608" w:type="dxa"/>
            <w:gridSpan w:val="2"/>
            <w:tcBorders>
              <w:top w:val="single" w:color="000000" w:sz="4"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22" w:type="dxa"/>
            <w:gridSpan w:val="2"/>
            <w:tcBorders>
              <w:top w:val="single" w:color="000000" w:sz="4" w:space="0"/>
              <w:left w:val="single" w:color="auto" w:sz="8"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38" w:type="dxa"/>
            <w:tcBorders>
              <w:top w:val="single" w:color="000000" w:sz="4"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30" w:type="dxa"/>
            <w:gridSpan w:val="2"/>
            <w:tcBorders>
              <w:top w:val="single" w:color="000000" w:sz="4"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592" w:type="dxa"/>
            <w:gridSpan w:val="2"/>
            <w:tcBorders>
              <w:top w:val="single" w:color="000000" w:sz="4" w:space="0"/>
              <w:left w:val="single" w:color="auto" w:sz="8"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563" w:type="dxa"/>
            <w:tcBorders>
              <w:top w:val="single" w:color="000000" w:sz="4"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47" w:type="dxa"/>
            <w:tcBorders>
              <w:top w:val="single" w:color="000000" w:sz="4"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05" w:type="dxa"/>
            <w:gridSpan w:val="2"/>
            <w:tcBorders>
              <w:top w:val="single" w:color="000000" w:sz="4" w:space="0"/>
              <w:left w:val="single" w:color="auto" w:sz="8"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570" w:type="dxa"/>
            <w:tcBorders>
              <w:top w:val="single" w:color="000000" w:sz="4"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30" w:type="dxa"/>
            <w:tcBorders>
              <w:top w:val="single" w:color="000000" w:sz="4"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85" w:type="dxa"/>
            <w:tcBorders>
              <w:top w:val="single" w:color="000000" w:sz="4" w:space="0"/>
              <w:left w:val="single" w:color="auto" w:sz="8" w:space="0"/>
              <w:bottom w:val="none" w:color="auto" w:sz="0" w:space="0"/>
              <w:right w:val="single" w:color="000000" w:sz="12" w:space="0"/>
              <w:tl2br w:val="none" w:color="auto" w:sz="0" w:space="0"/>
              <w:tr2bl w:val="none" w:color="auto" w:sz="0" w:space="0"/>
            </w:tcBorders>
            <w:vAlign w:val="center"/>
          </w:tcPr>
          <w:p>
            <w:pPr>
              <w:pStyle w:val="0"/>
              <w:rPr>
                <w:rFonts w:hint="default" w:ascii="メイリオ" w:hAnsi="メイリオ" w:eastAsia="メイリオ"/>
                <w:color w:val="auto"/>
              </w:rPr>
            </w:pPr>
          </w:p>
        </w:tc>
      </w:tr>
      <w:tr>
        <w:trPr>
          <w:trHeight w:val="808" w:hRule="atLeast"/>
        </w:trPr>
        <w:tc>
          <w:tcPr>
            <w:tcW w:w="1781"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又　は　対　象</w:t>
            </w:r>
          </w:p>
        </w:tc>
        <w:tc>
          <w:tcPr>
            <w:tcW w:w="7432" w:type="dxa"/>
            <w:gridSpan w:val="1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令和５年度資産管理ソフトウェア等ライセンス購入契約</w:t>
            </w:r>
          </w:p>
        </w:tc>
      </w:tr>
      <w:tr>
        <w:trPr>
          <w:cantSplit/>
          <w:trHeight w:val="538" w:hRule="atLeast"/>
        </w:trPr>
        <w:tc>
          <w:tcPr>
            <w:tcW w:w="314"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1755"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2162"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w:t>
            </w:r>
            <w:r>
              <w:rPr>
                <w:rFonts w:hint="default" w:ascii="メイリオ" w:hAnsi="メイリオ" w:eastAsia="メイリオ"/>
              </w:rPr>
              <w:t xml:space="preserve">  </w:t>
            </w:r>
            <w:r>
              <w:rPr>
                <w:rFonts w:hint="eastAsia" w:ascii="メイリオ" w:hAnsi="メイリオ" w:eastAsia="メイリオ"/>
              </w:rPr>
              <w:t>　額</w:t>
            </w:r>
          </w:p>
        </w:tc>
        <w:tc>
          <w:tcPr>
            <w:tcW w:w="1944" w:type="dxa"/>
            <w:gridSpan w:val="4"/>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531" w:hRule="atLeast"/>
        </w:trPr>
        <w:tc>
          <w:tcPr>
            <w:tcW w:w="31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469" w:type="dxa"/>
            <w:gridSpan w:val="2"/>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543"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gridSpan w:val="4"/>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316" w:hRule="atLeast"/>
        </w:trPr>
        <w:tc>
          <w:tcPr>
            <w:tcW w:w="31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9" w:type="dxa"/>
            <w:gridSpan w:val="2"/>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43"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gridSpan w:val="4"/>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249" w:hRule="atLeast"/>
        </w:trPr>
        <w:tc>
          <w:tcPr>
            <w:tcW w:w="31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9" w:type="dxa"/>
            <w:gridSpan w:val="2"/>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43"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gridSpan w:val="4"/>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437" w:hRule="atLeast"/>
        </w:trPr>
        <w:tc>
          <w:tcPr>
            <w:tcW w:w="1781"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52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gridSpan w:val="3"/>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9" w:type="dxa"/>
            <w:gridSpan w:val="2"/>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gridSpan w:val="3"/>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43"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180" w:lineRule="auto"/>
        <w:ind w:leftChars="0" w:right="292" w:rightChars="139" w:hanging="943" w:hangingChars="449"/>
        <w:rPr>
          <w:rFonts w:hint="default" w:ascii="メイリオ" w:hAnsi="メイリオ" w:eastAsia="メイリオ"/>
          <w:sz w:val="20"/>
        </w:rPr>
      </w:pPr>
      <w:r>
        <w:rPr>
          <w:rFonts w:hint="default" w:ascii="メイリオ" w:hAnsi="メイリオ" w:eastAsia="メイリオ"/>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法人の場合にあっては、住所及び氏名は、所在地、商号又は名称及び代表者の職氏名を記入すること。</w:t>
      </w:r>
    </w:p>
    <w:p>
      <w:pPr>
        <w:pStyle w:val="0"/>
        <w:snapToGrid w:val="0"/>
        <w:spacing w:line="180" w:lineRule="auto"/>
        <w:ind w:leftChars="0" w:right="292" w:rightChars="139" w:hanging="944" w:hangingChars="472"/>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代理入札の場合は、委任者の住所及び氏名の下に「代理人」の表示をしてその者の住所及び氏名を記入し押印すること。</w:t>
      </w:r>
    </w:p>
    <w:p>
      <w:pPr>
        <w:pStyle w:val="0"/>
        <w:snapToGrid w:val="0"/>
        <w:spacing w:line="180" w:lineRule="auto"/>
        <w:ind w:leftChars="0" w:right="292" w:rightChars="139" w:hanging="944" w:hangingChars="472"/>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入札金額の数字の頭に￥を冠し、契約希望金額の</w:t>
      </w:r>
      <w:r>
        <w:rPr>
          <w:rFonts w:hint="eastAsia" w:ascii="メイリオ" w:hAnsi="メイリオ" w:eastAsia="メイリオ"/>
          <w:sz w:val="20"/>
        </w:rPr>
        <w:t>110</w:t>
      </w:r>
      <w:r>
        <w:rPr>
          <w:rFonts w:hint="eastAsia" w:ascii="メイリオ" w:hAnsi="メイリオ" w:eastAsia="メイリオ"/>
          <w:sz w:val="20"/>
        </w:rPr>
        <w:t>分の</w:t>
      </w:r>
      <w:r>
        <w:rPr>
          <w:rFonts w:hint="eastAsia" w:ascii="メイリオ" w:hAnsi="メイリオ" w:eastAsia="メイリオ"/>
          <w:sz w:val="20"/>
        </w:rPr>
        <w:t>100</w:t>
      </w:r>
      <w:r>
        <w:rPr>
          <w:rFonts w:hint="eastAsia" w:ascii="メイリオ" w:hAnsi="メイリオ" w:eastAsia="メイリオ"/>
          <w:sz w:val="20"/>
        </w:rPr>
        <w:t>に相当する金額を記載すること。</w:t>
      </w:r>
    </w:p>
    <w:p>
      <w:pPr>
        <w:rPr>
          <w:rFonts w:hint="default" w:ascii="メイリオ" w:hAnsi="メイリオ" w:eastAsia="メイリオ"/>
        </w:rPr>
        <w:sectPr>
          <w:headerReference r:id="rId7" w:type="default"/>
          <w:footerReference r:id="rId8" w:type="default"/>
          <w:type w:val="continuous"/>
          <w:pgSz w:w="11906" w:h="16838"/>
          <w:pgMar w:top="993" w:right="851" w:bottom="1247" w:left="1418" w:header="720" w:footer="720" w:gutter="0"/>
          <w:pgNumType w:start="1"/>
          <w:cols w:space="720"/>
          <w:noEndnote w:val="1"/>
          <w:textDirection w:val="lrTb"/>
          <w:docGrid w:type="linesAndChars" w:linePitch="305"/>
        </w:sectPr>
      </w:pPr>
    </w:p>
    <w:p>
      <w:pPr>
        <w:pStyle w:val="0"/>
        <w:snapToGrid w:val="0"/>
        <w:spacing w:line="204" w:lineRule="auto"/>
        <w:rPr>
          <w:rFonts w:hint="default" w:ascii="メイリオ" w:hAnsi="メイリオ" w:eastAsia="メイリオ"/>
        </w:rPr>
        <w:sectPr>
          <w:pgSz w:w="11906" w:h="16838"/>
          <w:pgMar w:top="993" w:right="851" w:bottom="1247" w:left="1418" w:header="720" w:footer="720" w:gutter="0"/>
          <w:pgNumType w:start="1"/>
          <w:cols w:space="720"/>
          <w:noEndnote w:val="1"/>
          <w:textDirection w:val="lrTb"/>
          <w:docGrid w:type="linesAndChars" w:linePitch="305"/>
        </w:sectPr>
      </w:pPr>
      <w:r>
        <w:rPr>
          <w:rFonts w:hint="default" w:ascii="メイリオ" w:hAnsi="メイリオ" w:eastAsia="メイリオ"/>
          <w:shd w:val="pct15" w:color="auto" w:fill="FFFFFF"/>
        </w:rPr>
        <w:t xml:space="preserve">  </w:t>
      </w:r>
      <w:r>
        <w:rPr>
          <w:rFonts w:hint="eastAsia" w:ascii="メイリオ" w:hAnsi="メイリオ" w:eastAsia="メイリオ"/>
          <w:shd w:val="pct15" w:color="auto" w:fill="FFFFFF"/>
        </w:rPr>
        <w:t>記入例②　代理人が入札する場合（代理人印を押印）</w:t>
      </w:r>
    </w:p>
    <w:tbl>
      <w:tblPr>
        <w:tblStyle w:val="11"/>
        <w:tblW w:w="9427"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8"/>
        <w:gridCol w:w="1907"/>
        <w:gridCol w:w="621"/>
        <w:gridCol w:w="120"/>
        <w:gridCol w:w="424"/>
        <w:gridCol w:w="317"/>
        <w:gridCol w:w="269"/>
        <w:gridCol w:w="473"/>
        <w:gridCol w:w="85"/>
        <w:gridCol w:w="637"/>
        <w:gridCol w:w="549"/>
        <w:gridCol w:w="41"/>
        <w:gridCol w:w="276"/>
        <w:gridCol w:w="391"/>
        <w:gridCol w:w="618"/>
        <w:gridCol w:w="474"/>
        <w:gridCol w:w="131"/>
        <w:gridCol w:w="187"/>
        <w:gridCol w:w="408"/>
        <w:gridCol w:w="544"/>
        <w:gridCol w:w="637"/>
      </w:tblGrid>
      <w:tr>
        <w:trPr>
          <w:trHeight w:val="4032" w:hRule="atLeast"/>
        </w:trPr>
        <w:tc>
          <w:tcPr>
            <w:tcW w:w="9427" w:type="dxa"/>
            <w:gridSpan w:val="21"/>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shd w:val="pct15" w:color="auto" w:fill="FFFFFF"/>
              </w:rPr>
              <w:t>提出年月日</w:t>
            </w: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高知県知事　濵田　省司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○○株式会社</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w:t>
            </w:r>
            <w:r>
              <w:rPr>
                <w:rFonts w:hint="default" w:ascii="メイリオ" w:hAnsi="メイリオ" w:eastAsia="メイリオ"/>
              </w:rPr>
              <w:t xml:space="preserve"> </w:t>
            </w:r>
            <w:r>
              <w:rPr>
                <w:rFonts w:hint="eastAsia" w:ascii="メイリオ" w:hAnsi="メイリオ" w:eastAsia="メイリオ"/>
              </w:rPr>
              <w:t>代表取締役　○○　○○</w:t>
            </w: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代理人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p>
            <w:pPr>
              <w:pStyle w:val="0"/>
              <w:suppressAutoHyphens w:val="1"/>
              <w:kinsoku w:val="0"/>
              <w:overflowPunct w:val="0"/>
              <w:autoSpaceDE w:val="0"/>
              <w:autoSpaceDN w:val="0"/>
              <w:snapToGrid w:val="0"/>
              <w:spacing w:line="204" w:lineRule="auto"/>
              <w:jc w:val="right"/>
              <w:rPr>
                <w:rFonts w:hint="default" w:ascii="メイリオ" w:hAnsi="メイリオ" w:eastAsia="メイリオ"/>
                <w:color w:val="auto"/>
              </w:rPr>
            </w:pPr>
            <w:r>
              <w:rPr>
                <w:rFonts w:hint="eastAsia" w:ascii="メイリオ" w:hAnsi="メイリオ" w:eastAsia="メイリオ"/>
                <w:color w:val="auto"/>
              </w:rPr>
              <w:t>（単位：円）</w:t>
            </w:r>
          </w:p>
        </w:tc>
      </w:tr>
      <w:tr>
        <w:trPr>
          <w:trHeight w:val="793" w:hRule="atLeast"/>
        </w:trPr>
        <w:tc>
          <w:tcPr>
            <w:tcW w:w="2225"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額</w:t>
            </w:r>
          </w:p>
        </w:tc>
        <w:tc>
          <w:tcPr>
            <w:tcW w:w="621" w:type="dxa"/>
            <w:tcBorders>
              <w:top w:val="single" w:color="000000" w:sz="4" w:space="0"/>
              <w:left w:val="single" w:color="000000" w:sz="4"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bookmarkStart w:id="0" w:name="_GoBack"/>
            <w:bookmarkEnd w:id="0"/>
          </w:p>
        </w:tc>
        <w:tc>
          <w:tcPr>
            <w:tcW w:w="544" w:type="dxa"/>
            <w:gridSpan w:val="2"/>
            <w:tcBorders>
              <w:top w:val="single" w:color="000000" w:sz="4"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586" w:type="dxa"/>
            <w:gridSpan w:val="2"/>
            <w:tcBorders>
              <w:top w:val="single" w:color="000000" w:sz="4" w:space="0"/>
              <w:left w:val="single" w:color="auto" w:sz="8"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558" w:type="dxa"/>
            <w:gridSpan w:val="2"/>
            <w:tcBorders>
              <w:top w:val="single" w:color="000000" w:sz="4"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37" w:type="dxa"/>
            <w:tcBorders>
              <w:top w:val="single" w:color="000000" w:sz="4"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590" w:type="dxa"/>
            <w:gridSpan w:val="2"/>
            <w:tcBorders>
              <w:top w:val="single" w:color="000000" w:sz="4" w:space="0"/>
              <w:left w:val="single" w:color="auto" w:sz="8"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67" w:type="dxa"/>
            <w:gridSpan w:val="2"/>
            <w:tcBorders>
              <w:top w:val="single" w:color="000000" w:sz="4"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18" w:type="dxa"/>
            <w:tcBorders>
              <w:top w:val="single" w:color="000000" w:sz="4"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05" w:type="dxa"/>
            <w:gridSpan w:val="2"/>
            <w:tcBorders>
              <w:top w:val="single" w:color="000000" w:sz="4" w:space="0"/>
              <w:left w:val="single" w:color="auto" w:sz="8"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595" w:type="dxa"/>
            <w:gridSpan w:val="2"/>
            <w:tcBorders>
              <w:top w:val="single" w:color="000000" w:sz="4"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544" w:type="dxa"/>
            <w:tcBorders>
              <w:top w:val="single" w:color="000000" w:sz="4"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メイリオ" w:hAnsi="メイリオ" w:eastAsia="メイリオ"/>
                <w:color w:val="auto"/>
              </w:rPr>
            </w:pPr>
          </w:p>
        </w:tc>
        <w:tc>
          <w:tcPr>
            <w:tcW w:w="637" w:type="dxa"/>
            <w:tcBorders>
              <w:top w:val="single" w:color="000000" w:sz="4" w:space="0"/>
              <w:left w:val="single" w:color="auto" w:sz="8" w:space="0"/>
              <w:bottom w:val="none" w:color="auto" w:sz="0" w:space="0"/>
              <w:right w:val="single" w:color="000000" w:sz="12" w:space="0"/>
              <w:tl2br w:val="none" w:color="auto" w:sz="0" w:space="0"/>
              <w:tr2bl w:val="none" w:color="auto" w:sz="0" w:space="0"/>
            </w:tcBorders>
            <w:vAlign w:val="center"/>
          </w:tcPr>
          <w:p>
            <w:pPr>
              <w:pStyle w:val="0"/>
              <w:rPr>
                <w:rFonts w:hint="default" w:ascii="メイリオ" w:hAnsi="メイリオ" w:eastAsia="メイリオ"/>
                <w:color w:val="auto"/>
              </w:rPr>
            </w:pPr>
          </w:p>
        </w:tc>
      </w:tr>
      <w:tr>
        <w:trPr>
          <w:trHeight w:val="756" w:hRule="atLeast"/>
        </w:trPr>
        <w:tc>
          <w:tcPr>
            <w:tcW w:w="2225"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又　は　対　象</w:t>
            </w:r>
          </w:p>
        </w:tc>
        <w:tc>
          <w:tcPr>
            <w:tcW w:w="7202" w:type="dxa"/>
            <w:gridSpan w:val="19"/>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令和５年度資産管理ソフトウェア等ライセンス購入契約</w:t>
            </w:r>
          </w:p>
        </w:tc>
      </w:tr>
      <w:tr>
        <w:trPr>
          <w:cantSplit/>
          <w:trHeight w:val="504" w:hRule="atLeast"/>
        </w:trPr>
        <w:tc>
          <w:tcPr>
            <w:tcW w:w="318"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74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74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742"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1588"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1801"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額</w:t>
            </w:r>
          </w:p>
        </w:tc>
        <w:tc>
          <w:tcPr>
            <w:tcW w:w="1589" w:type="dxa"/>
            <w:gridSpan w:val="3"/>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74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317" w:type="dxa"/>
            <w:gridSpan w:val="2"/>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318" w:type="dxa"/>
            <w:gridSpan w:val="2"/>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gridSpan w:val="3"/>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199"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74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gridSpan w:val="2"/>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gridSpan w:val="2"/>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gridSpan w:val="3"/>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20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gridSpan w:val="2"/>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gridSpan w:val="3"/>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gridSpan w:val="2"/>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gridSpan w:val="3"/>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447" w:hRule="atLeast"/>
        </w:trPr>
        <w:tc>
          <w:tcPr>
            <w:tcW w:w="2225"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741"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gridSpan w:val="3"/>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gridSpan w:val="2"/>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gridSpan w:val="3"/>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gridSpan w:val="2"/>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gridSpan w:val="3"/>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180" w:lineRule="auto"/>
        <w:ind w:leftChars="0" w:right="292" w:rightChars="139" w:hanging="943" w:hangingChars="449"/>
        <w:rPr>
          <w:rFonts w:hint="default" w:ascii="メイリオ" w:hAnsi="メイリオ" w:eastAsia="メイリオ"/>
          <w:sz w:val="20"/>
        </w:rPr>
      </w:pPr>
      <w:r>
        <w:rPr>
          <w:rFonts w:hint="default" w:ascii="メイリオ" w:hAnsi="メイリオ" w:eastAsia="メイリオ"/>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法人の場合にあっては、住所及び氏名は、所在地、商号又は名称及び代表者の職氏名を記入すること。</w:t>
      </w:r>
    </w:p>
    <w:p>
      <w:pPr>
        <w:pStyle w:val="0"/>
        <w:snapToGrid w:val="0"/>
        <w:spacing w:line="180" w:lineRule="auto"/>
        <w:ind w:leftChars="0" w:right="292" w:rightChars="139" w:hanging="944" w:hangingChars="472"/>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代理入札の場合は、委任者の住所及び氏名の下に「代理人」の表示をしてその者の住所及び氏名を記入し押印すること。</w:t>
      </w:r>
    </w:p>
    <w:p>
      <w:pPr>
        <w:pStyle w:val="0"/>
        <w:snapToGrid w:val="0"/>
        <w:spacing w:line="180" w:lineRule="auto"/>
        <w:ind w:leftChars="0" w:right="292" w:rightChars="139" w:hanging="944" w:hangingChars="472"/>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入札金額の数字の頭に￥を冠し、契約希望金額の</w:t>
      </w:r>
      <w:r>
        <w:rPr>
          <w:rFonts w:hint="eastAsia" w:ascii="メイリオ" w:hAnsi="メイリオ" w:eastAsia="メイリオ"/>
          <w:sz w:val="20"/>
        </w:rPr>
        <w:t>110</w:t>
      </w:r>
      <w:r>
        <w:rPr>
          <w:rFonts w:hint="eastAsia" w:ascii="メイリオ" w:hAnsi="メイリオ" w:eastAsia="メイリオ"/>
          <w:sz w:val="20"/>
        </w:rPr>
        <w:t>分の</w:t>
      </w:r>
      <w:r>
        <w:rPr>
          <w:rFonts w:hint="eastAsia" w:ascii="メイリオ" w:hAnsi="メイリオ" w:eastAsia="メイリオ"/>
          <w:sz w:val="20"/>
        </w:rPr>
        <w:t>100</w:t>
      </w:r>
      <w:r>
        <w:rPr>
          <w:rFonts w:hint="eastAsia" w:ascii="メイリオ" w:hAnsi="メイリオ" w:eastAsia="メイリオ"/>
          <w:sz w:val="20"/>
        </w:rPr>
        <w:t>に相当する金額を記載すること。</w:t>
      </w:r>
    </w:p>
    <w:p>
      <w:pPr>
        <w:rPr>
          <w:rFonts w:hint="default" w:ascii="メイリオ" w:hAnsi="メイリオ" w:eastAsia="メイリオ"/>
        </w:rPr>
        <w:sectPr>
          <w:headerReference r:id="rId9" w:type="default"/>
          <w:footerReference r:id="rId10" w:type="default"/>
          <w:type w:val="continuous"/>
          <w:pgSz w:w="11906" w:h="16838"/>
          <w:pgMar w:top="1525" w:right="851" w:bottom="1247" w:left="1418" w:header="720" w:footer="720" w:gutter="0"/>
          <w:pgNumType w:start="1"/>
          <w:cols w:space="720"/>
          <w:noEndnote w:val="1"/>
          <w:textDirection w:val="lrTb"/>
          <w:docGrid w:type="linesAndChars" w:linePitch="305"/>
        </w:sectPr>
      </w:pPr>
    </w:p>
    <w:p>
      <w:pPr>
        <w:pStyle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rPr>
        <w:t>委　任　状</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b w:val="1"/>
        </w:rPr>
        <w:t xml:space="preserve">                                              </w:t>
      </w:r>
      <w:r>
        <w:rPr>
          <w:rFonts w:hint="eastAsia" w:ascii="メイリオ" w:hAnsi="メイリオ" w:eastAsia="メイリオ"/>
          <w:b w:val="1"/>
        </w:rPr>
        <w:t>　</w:t>
      </w:r>
      <w:r>
        <w:rPr>
          <w:rFonts w:hint="default" w:ascii="メイリオ" w:hAnsi="メイリオ" w:eastAsia="メイリオ"/>
          <w:b w:val="1"/>
        </w:rPr>
        <w:t xml:space="preserve">   </w:t>
      </w:r>
      <w:r>
        <w:rPr>
          <w:rFonts w:hint="eastAsia" w:ascii="メイリオ" w:hAnsi="メイリオ" w:eastAsia="メイリオ"/>
          <w:b w:val="1"/>
        </w:rPr>
        <w:t>　　　</w:t>
      </w: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420" w:firstLineChars="200"/>
        <w:rPr>
          <w:rFonts w:hint="default" w:ascii="メイリオ" w:hAnsi="メイリオ" w:eastAsia="メイリオ"/>
        </w:rPr>
      </w:pPr>
      <w:r>
        <w:rPr>
          <w:rFonts w:hint="eastAsia" w:ascii="メイリオ" w:hAnsi="メイリオ" w:eastAsia="メイリオ"/>
        </w:rPr>
        <w:t>高知県知事</w:t>
      </w:r>
      <w:r>
        <w:rPr>
          <w:rFonts w:hint="default" w:ascii="メイリオ" w:hAnsi="メイリオ" w:eastAsia="メイリオ"/>
        </w:rPr>
        <w:t xml:space="preserve">  </w:t>
      </w:r>
      <w:r>
        <w:rPr>
          <w:rFonts w:hint="eastAsia" w:ascii="メイリオ" w:hAnsi="メイリオ" w:eastAsia="メイリオ"/>
        </w:rPr>
        <w:t>濵田　省司</w:t>
      </w:r>
      <w:r>
        <w:rPr>
          <w:rFonts w:hint="default" w:ascii="メイリオ" w:hAnsi="メイリオ" w:eastAsia="メイリオ"/>
        </w:rPr>
        <w:t xml:space="preserve">  </w:t>
      </w:r>
      <w:r>
        <w:rPr>
          <w:rFonts w:hint="eastAsia" w:ascii="メイリオ" w:hAnsi="メイリオ" w:eastAsia="メイリオ"/>
        </w:rPr>
        <w:t>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住　所</w:t>
      </w:r>
    </w:p>
    <w:p>
      <w:pPr>
        <w:pStyle w:val="0"/>
        <w:snapToGrid w:val="0"/>
        <w:spacing w:line="204" w:lineRule="auto"/>
        <w:ind w:firstLine="840" w:firstLineChars="400"/>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（委任者）</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氏　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住所</w:t>
      </w:r>
    </w:p>
    <w:p>
      <w:pPr>
        <w:pStyle w:val="0"/>
        <w:snapToGrid w:val="0"/>
        <w:spacing w:line="204" w:lineRule="auto"/>
        <w:rPr>
          <w:rFonts w:hint="default" w:ascii="メイリオ" w:hAnsi="メイリオ" w:eastAsia="メイリオ"/>
        </w:rPr>
      </w:pPr>
      <w:r>
        <w:rPr>
          <w:rFonts w:hint="eastAsia" w:ascii="メイリオ" w:hAnsi="メイリオ" w:eastAsia="メイリオ"/>
        </w:rPr>
        <w:t>　　私は、</w:t>
      </w:r>
      <w:r>
        <w:rPr>
          <w:rFonts w:hint="default" w:ascii="メイリオ" w:hAnsi="メイリオ" w:eastAsia="メイリオ"/>
        </w:rPr>
        <w:t xml:space="preserve">                                    </w:t>
      </w:r>
      <w:r>
        <w:rPr>
          <w:rFonts w:hint="eastAsia" w:ascii="メイリオ" w:hAnsi="メイリオ" w:eastAsia="メイリオ"/>
        </w:rPr>
        <w:t>　　　　　　　　　　　を代理人と定め</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氏名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　令和６年２月</w:t>
      </w:r>
      <w:r>
        <w:rPr>
          <w:rFonts w:hint="eastAsia" w:ascii="メイリオ" w:hAnsi="メイリオ" w:eastAsia="メイリオ"/>
        </w:rPr>
        <w:t>14</w:t>
      </w:r>
      <w:r>
        <w:rPr>
          <w:rFonts w:hint="eastAsia" w:ascii="メイリオ" w:hAnsi="メイリオ" w:eastAsia="メイリオ"/>
        </w:rPr>
        <w:t>日執行の下記物品購入に係る一般競争入札並びに見積書提出に関する一切の権限を委任します。</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1050" w:firstLineChars="500"/>
        <w:jc w:val="left"/>
        <w:rPr>
          <w:rFonts w:hint="default" w:ascii="メイリオ" w:hAnsi="メイリオ" w:eastAsia="メイリオ"/>
        </w:rPr>
      </w:pPr>
      <w:r>
        <w:rPr>
          <w:rFonts w:hint="eastAsia" w:ascii="メイリオ" w:hAnsi="メイリオ" w:eastAsia="メイリオ"/>
        </w:rPr>
        <w:t>契約名称　令和５年度資産管理ソフトウェア等ライセンス購入契約</w:t>
      </w:r>
    </w:p>
    <w:p>
      <w:pPr>
        <w:pStyle w:val="0"/>
        <w:snapToGrid w:val="0"/>
        <w:spacing w:line="204" w:lineRule="auto"/>
        <w:ind w:left="1436" w:leftChars="684" w:firstLine="718" w:firstLineChars="342"/>
        <w:rPr>
          <w:rFonts w:hint="default" w:ascii="メイリオ" w:hAnsi="メイリオ" w:eastAsia="メイリオ"/>
        </w:rPr>
      </w:pPr>
    </w:p>
    <w:p>
      <w:pPr>
        <w:pStyle w:val="0"/>
        <w:widowControl w:val="1"/>
        <w:adjustRightInd w:val="1"/>
        <w:jc w:val="left"/>
        <w:textAlignment w:val="auto"/>
        <w:rPr>
          <w:rFonts w:hint="default" w:ascii="メイリオ" w:hAnsi="メイリオ" w:eastAsia="メイリオ"/>
        </w:rPr>
      </w:pPr>
      <w:r>
        <w:rPr>
          <w:rFonts w:hint="default" w:ascii="メイリオ" w:hAnsi="メイリオ" w:eastAsia="メイリオ"/>
        </w:rPr>
        <w:br w:type="page"/>
      </w:r>
    </w:p>
    <w:p>
      <w:pPr>
        <w:pStyle w:val="0"/>
        <w:jc w:val="right"/>
        <w:rPr>
          <w:rFonts w:hint="eastAsia" w:ascii="ＭＳ 明朝" w:hAnsi="ＭＳ 明朝" w:eastAsia="ＭＳ 明朝"/>
          <w:color w:val="auto"/>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業務実績証明書</w:t>
      </w:r>
    </w:p>
    <w:p>
      <w:pPr>
        <w:pStyle w:val="0"/>
        <w:rPr>
          <w:rFonts w:hint="eastAsia" w:ascii="ＭＳ 明朝" w:hAnsi="ＭＳ 明朝" w:eastAsia="ＭＳ 明朝"/>
          <w:color w:val="auto"/>
          <w:sz w:val="22"/>
        </w:rPr>
      </w:pP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令和　　年　　月　　日</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高知県知事　濵田　省司　様</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pacing w:val="428"/>
          <w:sz w:val="22"/>
          <w:fitText w:val="1296" w:id="2"/>
        </w:rPr>
        <w:t>住</w:t>
      </w:r>
      <w:r>
        <w:rPr>
          <w:rFonts w:hint="eastAsia" w:ascii="ＭＳ 明朝" w:hAnsi="ＭＳ 明朝" w:eastAsia="ＭＳ 明朝"/>
          <w:color w:val="auto"/>
          <w:sz w:val="22"/>
          <w:fitText w:val="1296" w:id="2"/>
        </w:rPr>
        <w:t>所</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商号又は名称</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pacing w:val="24"/>
          <w:sz w:val="22"/>
          <w:fitText w:val="1296" w:id="3"/>
        </w:rPr>
        <w:t>代表者氏</w:t>
      </w:r>
      <w:r>
        <w:rPr>
          <w:rFonts w:hint="eastAsia" w:ascii="ＭＳ 明朝" w:hAnsi="ＭＳ 明朝" w:eastAsia="ＭＳ 明朝"/>
          <w:color w:val="auto"/>
          <w:spacing w:val="2"/>
          <w:sz w:val="22"/>
          <w:fitText w:val="1296" w:id="3"/>
        </w:rPr>
        <w:t>名</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令和５年度資産管理ソフトウェア等ライセンス購入契約に係る入札に関し、国又は地方公共団体との間において、過去２年以内に履行した当該業務に類する業務の実績を、下記のとおり有することを証明します。</w:t>
      </w: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ind w:leftChars="0" w:firstLine="0" w:firstLineChars="0"/>
        <w:rPr>
          <w:rFonts w:hint="eastAsia" w:ascii="ＭＳ 明朝" w:hAnsi="ＭＳ 明朝" w:eastAsia="ＭＳ 明朝"/>
          <w:color w:val="auto"/>
          <w:sz w:val="22"/>
        </w:rPr>
      </w:pPr>
    </w:p>
    <w:p>
      <w:pPr>
        <w:pStyle w:val="0"/>
        <w:ind w:leftChars="0"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・履行実績</w:t>
      </w:r>
    </w:p>
    <w:tbl>
      <w:tblPr>
        <w:tblStyle w:val="35"/>
        <w:tblW w:w="5000" w:type="pct"/>
        <w:jc w:val="center"/>
        <w:tblInd w:w="0" w:type="dxa"/>
        <w:tblLayout w:type="fixed"/>
        <w:tblLook w:firstRow="1" w:lastRow="0" w:firstColumn="1" w:lastColumn="0" w:noHBand="0" w:noVBand="1" w:val="04A0"/>
      </w:tblPr>
      <w:tblGrid>
        <w:gridCol w:w="3095"/>
        <w:gridCol w:w="1796"/>
        <w:gridCol w:w="1797"/>
        <w:gridCol w:w="1799"/>
        <w:gridCol w:w="1140"/>
      </w:tblGrid>
      <w:tr>
        <w:trPr/>
        <w:tc>
          <w:tcPr>
            <w:tcW w:w="1607" w:type="pct"/>
            <w:vAlign w:val="top"/>
          </w:tcPr>
          <w:p>
            <w:pPr>
              <w:pStyle w:val="0"/>
              <w:jc w:val="center"/>
              <w:rPr>
                <w:rFonts w:hint="eastAsia"/>
                <w:color w:val="auto"/>
              </w:rPr>
            </w:pPr>
            <w:r>
              <w:rPr>
                <w:rFonts w:hint="eastAsia"/>
                <w:color w:val="auto"/>
              </w:rPr>
              <w:t>業務名</w:t>
            </w:r>
          </w:p>
        </w:tc>
        <w:tc>
          <w:tcPr>
            <w:tcW w:w="933" w:type="pct"/>
            <w:vAlign w:val="top"/>
          </w:tcPr>
          <w:p>
            <w:pPr>
              <w:pStyle w:val="0"/>
              <w:jc w:val="center"/>
              <w:rPr>
                <w:rFonts w:hint="eastAsia"/>
                <w:color w:val="auto"/>
              </w:rPr>
            </w:pPr>
            <w:r>
              <w:rPr>
                <w:rFonts w:hint="eastAsia"/>
                <w:color w:val="auto"/>
              </w:rPr>
              <w:t>発注者</w:t>
            </w:r>
          </w:p>
        </w:tc>
        <w:tc>
          <w:tcPr>
            <w:tcW w:w="933" w:type="pct"/>
            <w:vAlign w:val="top"/>
          </w:tcPr>
          <w:p>
            <w:pPr>
              <w:pStyle w:val="0"/>
              <w:jc w:val="center"/>
              <w:rPr>
                <w:rFonts w:hint="eastAsia"/>
                <w:color w:val="auto"/>
              </w:rPr>
            </w:pPr>
            <w:r>
              <w:rPr>
                <w:rFonts w:hint="eastAsia"/>
                <w:color w:val="auto"/>
              </w:rPr>
              <w:t>契約期間</w:t>
            </w:r>
          </w:p>
        </w:tc>
        <w:tc>
          <w:tcPr>
            <w:tcW w:w="934" w:type="pct"/>
            <w:vAlign w:val="top"/>
          </w:tcPr>
          <w:p>
            <w:pPr>
              <w:pStyle w:val="0"/>
              <w:jc w:val="center"/>
              <w:rPr>
                <w:rFonts w:hint="eastAsia"/>
                <w:color w:val="auto"/>
              </w:rPr>
            </w:pPr>
            <w:r>
              <w:rPr>
                <w:rFonts w:hint="eastAsia"/>
                <w:color w:val="auto"/>
              </w:rPr>
              <w:t>契約金額</w:t>
            </w:r>
          </w:p>
        </w:tc>
        <w:tc>
          <w:tcPr>
            <w:tcW w:w="592" w:type="pct"/>
            <w:vAlign w:val="top"/>
          </w:tcPr>
          <w:p>
            <w:pPr>
              <w:pStyle w:val="0"/>
              <w:jc w:val="center"/>
              <w:rPr>
                <w:rFonts w:hint="eastAsia"/>
                <w:color w:val="auto"/>
              </w:rPr>
            </w:pPr>
            <w:r>
              <w:rPr>
                <w:rFonts w:hint="eastAsia"/>
                <w:color w:val="auto"/>
              </w:rPr>
              <w:t>備考</w:t>
            </w:r>
          </w:p>
        </w:tc>
      </w:tr>
      <w:tr>
        <w:trPr/>
        <w:tc>
          <w:tcPr>
            <w:tcW w:w="1607" w:type="pct"/>
            <w:vAlign w:val="top"/>
          </w:tcPr>
          <w:p>
            <w:pPr>
              <w:pStyle w:val="0"/>
              <w:rPr>
                <w:rFonts w:hint="eastAsia"/>
                <w:color w:val="auto"/>
              </w:rPr>
            </w:pPr>
          </w:p>
          <w:p>
            <w:pPr>
              <w:pStyle w:val="0"/>
              <w:rPr>
                <w:rFonts w:hint="eastAsia"/>
                <w:color w:val="auto"/>
              </w:rPr>
            </w:pPr>
          </w:p>
        </w:tc>
        <w:tc>
          <w:tcPr>
            <w:tcW w:w="933" w:type="pct"/>
            <w:vAlign w:val="top"/>
          </w:tcPr>
          <w:p>
            <w:pPr>
              <w:pStyle w:val="0"/>
              <w:rPr>
                <w:rFonts w:hint="eastAsia"/>
                <w:color w:val="auto"/>
              </w:rPr>
            </w:pPr>
          </w:p>
        </w:tc>
        <w:tc>
          <w:tcPr>
            <w:tcW w:w="933" w:type="pct"/>
            <w:vAlign w:val="top"/>
          </w:tcPr>
          <w:p>
            <w:pPr>
              <w:pStyle w:val="0"/>
              <w:rPr>
                <w:rFonts w:hint="eastAsia"/>
                <w:color w:val="auto"/>
              </w:rPr>
            </w:pPr>
          </w:p>
        </w:tc>
        <w:tc>
          <w:tcPr>
            <w:tcW w:w="934" w:type="pct"/>
            <w:vAlign w:val="top"/>
          </w:tcPr>
          <w:p>
            <w:pPr>
              <w:pStyle w:val="0"/>
              <w:rPr>
                <w:rFonts w:hint="eastAsia"/>
                <w:color w:val="auto"/>
              </w:rPr>
            </w:pPr>
          </w:p>
        </w:tc>
        <w:tc>
          <w:tcPr>
            <w:tcW w:w="592" w:type="pct"/>
            <w:vAlign w:val="top"/>
          </w:tcPr>
          <w:p>
            <w:pPr>
              <w:pStyle w:val="0"/>
              <w:rPr>
                <w:rFonts w:hint="eastAsia"/>
                <w:color w:val="auto"/>
              </w:rPr>
            </w:pPr>
          </w:p>
        </w:tc>
      </w:tr>
      <w:tr>
        <w:trPr/>
        <w:tc>
          <w:tcPr>
            <w:tcW w:w="1607" w:type="pct"/>
            <w:vAlign w:val="top"/>
          </w:tcPr>
          <w:p>
            <w:pPr>
              <w:pStyle w:val="0"/>
              <w:rPr>
                <w:rFonts w:hint="eastAsia"/>
                <w:color w:val="auto"/>
              </w:rPr>
            </w:pPr>
          </w:p>
          <w:p>
            <w:pPr>
              <w:pStyle w:val="0"/>
              <w:rPr>
                <w:rFonts w:hint="eastAsia"/>
                <w:color w:val="auto"/>
              </w:rPr>
            </w:pPr>
          </w:p>
        </w:tc>
        <w:tc>
          <w:tcPr>
            <w:tcW w:w="933" w:type="pct"/>
            <w:vAlign w:val="top"/>
          </w:tcPr>
          <w:p>
            <w:pPr>
              <w:pStyle w:val="0"/>
              <w:rPr>
                <w:rFonts w:hint="eastAsia"/>
                <w:color w:val="auto"/>
              </w:rPr>
            </w:pPr>
          </w:p>
        </w:tc>
        <w:tc>
          <w:tcPr>
            <w:tcW w:w="933" w:type="pct"/>
            <w:vAlign w:val="top"/>
          </w:tcPr>
          <w:p>
            <w:pPr>
              <w:pStyle w:val="0"/>
              <w:rPr>
                <w:rFonts w:hint="eastAsia"/>
                <w:color w:val="auto"/>
              </w:rPr>
            </w:pPr>
          </w:p>
        </w:tc>
        <w:tc>
          <w:tcPr>
            <w:tcW w:w="934" w:type="pct"/>
            <w:vAlign w:val="top"/>
          </w:tcPr>
          <w:p>
            <w:pPr>
              <w:pStyle w:val="0"/>
              <w:rPr>
                <w:rFonts w:hint="eastAsia"/>
                <w:color w:val="auto"/>
              </w:rPr>
            </w:pPr>
          </w:p>
        </w:tc>
        <w:tc>
          <w:tcPr>
            <w:tcW w:w="592" w:type="pct"/>
            <w:vAlign w:val="top"/>
          </w:tcPr>
          <w:p>
            <w:pPr>
              <w:pStyle w:val="0"/>
              <w:rPr>
                <w:rFonts w:hint="eastAsia"/>
                <w:color w:val="auto"/>
              </w:rPr>
            </w:pPr>
          </w:p>
        </w:tc>
      </w:tr>
      <w:tr>
        <w:trPr/>
        <w:tc>
          <w:tcPr>
            <w:tcW w:w="1607" w:type="pct"/>
            <w:vAlign w:val="top"/>
          </w:tcPr>
          <w:p>
            <w:pPr>
              <w:pStyle w:val="0"/>
              <w:rPr>
                <w:rFonts w:hint="eastAsia"/>
                <w:color w:val="auto"/>
              </w:rPr>
            </w:pPr>
          </w:p>
          <w:p>
            <w:pPr>
              <w:pStyle w:val="0"/>
              <w:rPr>
                <w:rFonts w:hint="eastAsia"/>
                <w:color w:val="auto"/>
              </w:rPr>
            </w:pPr>
          </w:p>
        </w:tc>
        <w:tc>
          <w:tcPr>
            <w:tcW w:w="933" w:type="pct"/>
            <w:vAlign w:val="top"/>
          </w:tcPr>
          <w:p>
            <w:pPr>
              <w:pStyle w:val="0"/>
              <w:rPr>
                <w:rFonts w:hint="eastAsia"/>
                <w:color w:val="auto"/>
              </w:rPr>
            </w:pPr>
          </w:p>
        </w:tc>
        <w:tc>
          <w:tcPr>
            <w:tcW w:w="933" w:type="pct"/>
            <w:vAlign w:val="top"/>
          </w:tcPr>
          <w:p>
            <w:pPr>
              <w:pStyle w:val="0"/>
              <w:rPr>
                <w:rFonts w:hint="eastAsia"/>
                <w:color w:val="auto"/>
              </w:rPr>
            </w:pPr>
          </w:p>
        </w:tc>
        <w:tc>
          <w:tcPr>
            <w:tcW w:w="934" w:type="pct"/>
            <w:vAlign w:val="top"/>
          </w:tcPr>
          <w:p>
            <w:pPr>
              <w:pStyle w:val="0"/>
              <w:rPr>
                <w:rFonts w:hint="eastAsia"/>
                <w:color w:val="auto"/>
              </w:rPr>
            </w:pPr>
          </w:p>
        </w:tc>
        <w:tc>
          <w:tcPr>
            <w:tcW w:w="592" w:type="pct"/>
            <w:vAlign w:val="top"/>
          </w:tcPr>
          <w:p>
            <w:pPr>
              <w:pStyle w:val="0"/>
              <w:rPr>
                <w:rFonts w:hint="eastAsia"/>
                <w:color w:val="auto"/>
              </w:rPr>
            </w:pPr>
          </w:p>
        </w:tc>
      </w:tr>
      <w:tr>
        <w:trPr/>
        <w:tc>
          <w:tcPr>
            <w:tcW w:w="1607" w:type="pct"/>
            <w:vAlign w:val="top"/>
          </w:tcPr>
          <w:p>
            <w:pPr>
              <w:pStyle w:val="0"/>
              <w:rPr>
                <w:rFonts w:hint="eastAsia"/>
                <w:color w:val="auto"/>
              </w:rPr>
            </w:pPr>
          </w:p>
          <w:p>
            <w:pPr>
              <w:pStyle w:val="0"/>
              <w:rPr>
                <w:rFonts w:hint="eastAsia"/>
                <w:color w:val="auto"/>
              </w:rPr>
            </w:pPr>
          </w:p>
        </w:tc>
        <w:tc>
          <w:tcPr>
            <w:tcW w:w="933" w:type="pct"/>
            <w:vAlign w:val="top"/>
          </w:tcPr>
          <w:p>
            <w:pPr>
              <w:pStyle w:val="0"/>
              <w:rPr>
                <w:rFonts w:hint="eastAsia"/>
                <w:color w:val="auto"/>
              </w:rPr>
            </w:pPr>
          </w:p>
        </w:tc>
        <w:tc>
          <w:tcPr>
            <w:tcW w:w="933" w:type="pct"/>
            <w:vAlign w:val="top"/>
          </w:tcPr>
          <w:p>
            <w:pPr>
              <w:pStyle w:val="0"/>
              <w:rPr>
                <w:rFonts w:hint="eastAsia"/>
                <w:color w:val="auto"/>
              </w:rPr>
            </w:pPr>
          </w:p>
        </w:tc>
        <w:tc>
          <w:tcPr>
            <w:tcW w:w="934" w:type="pct"/>
            <w:vAlign w:val="top"/>
          </w:tcPr>
          <w:p>
            <w:pPr>
              <w:pStyle w:val="0"/>
              <w:rPr>
                <w:rFonts w:hint="eastAsia"/>
                <w:color w:val="auto"/>
              </w:rPr>
            </w:pPr>
          </w:p>
        </w:tc>
        <w:tc>
          <w:tcPr>
            <w:tcW w:w="592" w:type="pct"/>
            <w:vAlign w:val="top"/>
          </w:tcPr>
          <w:p>
            <w:pPr>
              <w:pStyle w:val="0"/>
              <w:rPr>
                <w:rFonts w:hint="eastAsia"/>
                <w:color w:val="auto"/>
              </w:rPr>
            </w:pPr>
          </w:p>
        </w:tc>
      </w:tr>
      <w:tr>
        <w:trPr/>
        <w:tc>
          <w:tcPr>
            <w:tcW w:w="1607" w:type="pct"/>
            <w:vAlign w:val="top"/>
          </w:tcPr>
          <w:p>
            <w:pPr>
              <w:pStyle w:val="0"/>
              <w:rPr>
                <w:rFonts w:hint="eastAsia"/>
                <w:color w:val="auto"/>
              </w:rPr>
            </w:pPr>
          </w:p>
          <w:p>
            <w:pPr>
              <w:pStyle w:val="0"/>
              <w:rPr>
                <w:rFonts w:hint="eastAsia"/>
                <w:color w:val="auto"/>
              </w:rPr>
            </w:pPr>
          </w:p>
        </w:tc>
        <w:tc>
          <w:tcPr>
            <w:tcW w:w="933" w:type="pct"/>
            <w:vAlign w:val="top"/>
          </w:tcPr>
          <w:p>
            <w:pPr>
              <w:pStyle w:val="0"/>
              <w:rPr>
                <w:rFonts w:hint="eastAsia"/>
                <w:color w:val="auto"/>
              </w:rPr>
            </w:pPr>
          </w:p>
        </w:tc>
        <w:tc>
          <w:tcPr>
            <w:tcW w:w="933" w:type="pct"/>
            <w:vAlign w:val="top"/>
          </w:tcPr>
          <w:p>
            <w:pPr>
              <w:pStyle w:val="0"/>
              <w:rPr>
                <w:rFonts w:hint="eastAsia"/>
                <w:color w:val="auto"/>
              </w:rPr>
            </w:pPr>
          </w:p>
        </w:tc>
        <w:tc>
          <w:tcPr>
            <w:tcW w:w="934" w:type="pct"/>
            <w:vAlign w:val="top"/>
          </w:tcPr>
          <w:p>
            <w:pPr>
              <w:pStyle w:val="0"/>
              <w:rPr>
                <w:rFonts w:hint="eastAsia"/>
                <w:color w:val="auto"/>
              </w:rPr>
            </w:pPr>
          </w:p>
        </w:tc>
        <w:tc>
          <w:tcPr>
            <w:tcW w:w="592" w:type="pct"/>
            <w:vAlign w:val="top"/>
          </w:tcPr>
          <w:p>
            <w:pPr>
              <w:pStyle w:val="0"/>
              <w:rPr>
                <w:rFonts w:hint="eastAsia"/>
                <w:color w:val="auto"/>
              </w:rPr>
            </w:pPr>
          </w:p>
        </w:tc>
      </w:tr>
    </w:tbl>
    <w:p>
      <w:pPr>
        <w:pStyle w:val="0"/>
        <w:ind w:firstLine="216" w:firstLineChars="100"/>
        <w:rPr>
          <w:rFonts w:hint="eastAsia" w:ascii="ＭＳ 明朝" w:hAnsi="ＭＳ 明朝" w:eastAsia="ＭＳ 明朝"/>
          <w:color w:val="auto"/>
          <w:sz w:val="22"/>
        </w:rPr>
      </w:pPr>
    </w:p>
    <w:p>
      <w:pPr>
        <w:pStyle w:val="0"/>
        <w:ind w:leftChars="0" w:firstLine="0" w:firstLineChars="0"/>
        <w:rPr>
          <w:rFonts w:hint="eastAsia" w:ascii="ＭＳ 明朝" w:hAnsi="ＭＳ 明朝" w:eastAsia="ＭＳ 明朝"/>
          <w:color w:val="auto"/>
          <w:sz w:val="22"/>
        </w:rPr>
      </w:pPr>
    </w:p>
    <w:p>
      <w:pPr>
        <w:pStyle w:val="0"/>
        <w:ind w:leftChars="0" w:firstLine="0" w:firstLineChars="0"/>
        <w:rPr>
          <w:rFonts w:hint="eastAsia" w:ascii="ＭＳ 明朝" w:hAnsi="ＭＳ 明朝" w:eastAsia="ＭＳ 明朝"/>
          <w:color w:val="auto"/>
          <w:sz w:val="22"/>
        </w:rPr>
      </w:pPr>
    </w:p>
    <w:p>
      <w:pPr>
        <w:pStyle w:val="0"/>
        <w:widowControl w:val="1"/>
        <w:adjustRightInd w:val="1"/>
        <w:jc w:val="left"/>
        <w:textAlignment w:val="auto"/>
        <w:rPr>
          <w:rFonts w:hint="default" w:ascii="メイリオ" w:hAnsi="メイリオ" w:eastAsia="メイリオ"/>
        </w:rPr>
      </w:pPr>
    </w:p>
    <w:p>
      <w:pPr>
        <w:rPr>
          <w:rFonts w:hint="default" w:ascii="メイリオ" w:hAnsi="メイリオ" w:eastAsia="メイリオ"/>
        </w:rPr>
        <w:sectPr>
          <w:pgSz w:w="11906" w:h="16838"/>
          <w:pgMar w:top="1525" w:right="851" w:bottom="1247" w:left="1418" w:header="720" w:footer="720" w:gutter="0"/>
          <w:pgNumType w:start="1"/>
          <w:cols w:space="720"/>
          <w:noEndnote w:val="1"/>
          <w:textDirection w:val="lrTb"/>
          <w:docGrid w:type="linesAndChars" w:linePitch="305"/>
        </w:sectPr>
      </w:pPr>
    </w:p>
    <w:p>
      <w:pPr>
        <w:pStyle w:val="0"/>
        <w:jc w:val="center"/>
        <w:rPr>
          <w:rFonts w:hint="default" w:ascii="メイリオ" w:hAnsi="メイリオ" w:eastAsia="メイリオ"/>
          <w:sz w:val="40"/>
        </w:rPr>
      </w:pPr>
      <w:r>
        <w:rPr>
          <w:rFonts w:hint="eastAsia" w:ascii="メイリオ" w:hAnsi="メイリオ" w:eastAsia="メイリオ"/>
          <w:sz w:val="40"/>
        </w:rPr>
        <w:t>補足説明</w:t>
      </w:r>
    </w:p>
    <w:p>
      <w:pPr>
        <w:pStyle w:val="0"/>
        <w:rPr>
          <w:rFonts w:hint="default"/>
        </w:rPr>
      </w:pPr>
    </w:p>
    <w:p>
      <w:pPr>
        <w:pStyle w:val="0"/>
        <w:numPr>
          <w:ilvl w:val="0"/>
          <w:numId w:val="1"/>
        </w:numPr>
        <w:tabs>
          <w:tab w:val="num" w:leader="none" w:pos="420"/>
        </w:tabs>
        <w:snapToGrid w:val="0"/>
        <w:spacing w:line="204" w:lineRule="auto"/>
        <w:rPr>
          <w:rFonts w:hint="default" w:ascii="メイリオ" w:hAnsi="メイリオ" w:eastAsia="メイリオ"/>
        </w:rPr>
      </w:pPr>
      <w:r>
        <w:rPr>
          <w:rFonts w:hint="eastAsia" w:ascii="メイリオ" w:hAnsi="メイリオ" w:eastAsia="メイリオ"/>
        </w:rPr>
        <w:t>日程</w:t>
      </w:r>
    </w:p>
    <w:p>
      <w:pPr>
        <w:pStyle w:val="0"/>
        <w:snapToGrid w:val="0"/>
        <w:spacing w:line="204" w:lineRule="auto"/>
        <w:ind w:firstLine="210" w:firstLineChars="100"/>
        <w:rPr>
          <w:rFonts w:hint="default" w:ascii="メイリオ" w:hAnsi="メイリオ" w:eastAsia="メイリオ"/>
        </w:rPr>
      </w:pPr>
      <w:r>
        <w:rPr>
          <w:rFonts w:hint="eastAsia" w:ascii="メイリオ" w:hAnsi="メイリオ" w:eastAsia="メイリオ"/>
        </w:rPr>
        <w:t>（１）令和６年１月</w:t>
      </w:r>
      <w:r>
        <w:rPr>
          <w:rFonts w:hint="eastAsia" w:ascii="メイリオ" w:hAnsi="メイリオ" w:eastAsia="メイリオ"/>
        </w:rPr>
        <w:t>29</w:t>
      </w:r>
      <w:r>
        <w:rPr>
          <w:rFonts w:hint="eastAsia" w:ascii="メイリオ" w:hAnsi="メイリオ" w:eastAsia="メイリオ"/>
        </w:rPr>
        <w:t>日（月）</w:t>
      </w:r>
    </w:p>
    <w:p>
      <w:pPr>
        <w:pStyle w:val="0"/>
        <w:snapToGrid w:val="0"/>
        <w:spacing w:line="204" w:lineRule="auto"/>
        <w:ind w:left="630" w:leftChars="300"/>
        <w:rPr>
          <w:rFonts w:hint="default" w:ascii="メイリオ" w:hAnsi="メイリオ" w:eastAsia="メイリオ"/>
        </w:rPr>
      </w:pPr>
      <w:r>
        <w:rPr>
          <w:rFonts w:hint="eastAsia" w:ascii="メイリオ" w:hAnsi="メイリオ" w:eastAsia="メイリオ"/>
        </w:rPr>
        <w:t>入札公告</w:t>
      </w:r>
    </w:p>
    <w:p>
      <w:pPr>
        <w:pStyle w:val="0"/>
        <w:snapToGrid w:val="0"/>
        <w:spacing w:line="204" w:lineRule="auto"/>
        <w:ind w:left="420" w:leftChars="200"/>
        <w:rPr>
          <w:rFonts w:hint="default" w:ascii="メイリオ" w:hAnsi="メイリオ" w:eastAsia="メイリオ"/>
        </w:rPr>
      </w:pPr>
    </w:p>
    <w:p>
      <w:pPr>
        <w:pStyle w:val="0"/>
        <w:snapToGrid w:val="0"/>
        <w:spacing w:line="204" w:lineRule="auto"/>
        <w:ind w:firstLine="210" w:firstLineChars="100"/>
        <w:rPr>
          <w:rFonts w:hint="default" w:ascii="メイリオ" w:hAnsi="メイリオ" w:eastAsia="メイリオ"/>
        </w:rPr>
      </w:pPr>
      <w:r>
        <w:rPr>
          <w:rFonts w:hint="eastAsia" w:ascii="メイリオ" w:hAnsi="メイリオ" w:eastAsia="メイリオ"/>
        </w:rPr>
        <w:t>（２）令和６年２月２日（金）午後５時</w:t>
      </w:r>
    </w:p>
    <w:p>
      <w:pPr>
        <w:pStyle w:val="0"/>
        <w:snapToGrid w:val="0"/>
        <w:spacing w:line="204" w:lineRule="auto"/>
        <w:ind w:left="420" w:leftChars="200" w:firstLine="210"/>
        <w:rPr>
          <w:rFonts w:hint="default" w:ascii="メイリオ" w:hAnsi="メイリオ" w:eastAsia="メイリオ"/>
        </w:rPr>
      </w:pPr>
      <w:r>
        <w:rPr>
          <w:rFonts w:hint="eastAsia" w:ascii="メイリオ" w:hAnsi="メイリオ" w:eastAsia="メイリオ"/>
        </w:rPr>
        <w:t>質疑書の提出期限</w:t>
      </w:r>
    </w:p>
    <w:p>
      <w:pPr>
        <w:pStyle w:val="0"/>
        <w:snapToGrid w:val="0"/>
        <w:spacing w:line="204" w:lineRule="auto"/>
        <w:ind w:left="420" w:leftChars="200" w:firstLine="210"/>
        <w:rPr>
          <w:rFonts w:hint="default" w:ascii="メイリオ" w:hAnsi="メイリオ" w:eastAsia="メイリオ"/>
        </w:rPr>
      </w:pPr>
    </w:p>
    <w:p>
      <w:pPr>
        <w:pStyle w:val="0"/>
        <w:snapToGrid w:val="0"/>
        <w:spacing w:line="204" w:lineRule="auto"/>
        <w:ind w:firstLine="210" w:firstLineChars="100"/>
        <w:rPr>
          <w:rFonts w:hint="default" w:ascii="メイリオ" w:hAnsi="メイリオ" w:eastAsia="メイリオ"/>
        </w:rPr>
      </w:pPr>
      <w:r>
        <w:rPr>
          <w:rFonts w:hint="eastAsia" w:ascii="メイリオ" w:hAnsi="メイリオ" w:eastAsia="メイリオ"/>
        </w:rPr>
        <w:t>（３）令和６年２月８日（木）午後５時</w:t>
      </w:r>
    </w:p>
    <w:p>
      <w:pPr>
        <w:pStyle w:val="0"/>
        <w:snapToGrid w:val="0"/>
        <w:spacing w:line="204" w:lineRule="auto"/>
        <w:ind w:left="630" w:leftChars="300"/>
        <w:rPr>
          <w:rFonts w:hint="default" w:ascii="メイリオ" w:hAnsi="メイリオ" w:eastAsia="メイリオ"/>
        </w:rPr>
      </w:pPr>
      <w:r>
        <w:rPr>
          <w:rFonts w:hint="eastAsia" w:ascii="メイリオ" w:hAnsi="メイリオ" w:eastAsia="メイリオ"/>
        </w:rPr>
        <w:t>入札参加意思確認書の提出期限</w:t>
      </w:r>
    </w:p>
    <w:p>
      <w:pPr>
        <w:pStyle w:val="0"/>
        <w:snapToGrid w:val="0"/>
        <w:spacing w:line="204" w:lineRule="auto"/>
        <w:rPr>
          <w:rFonts w:hint="default" w:ascii="メイリオ" w:hAnsi="メイリオ" w:eastAsia="メイリオ"/>
        </w:rPr>
      </w:pPr>
    </w:p>
    <w:p>
      <w:pPr>
        <w:pStyle w:val="0"/>
        <w:snapToGrid w:val="0"/>
        <w:spacing w:line="204" w:lineRule="auto"/>
        <w:ind w:firstLine="210" w:firstLineChars="100"/>
        <w:rPr>
          <w:rFonts w:hint="default" w:ascii="メイリオ" w:hAnsi="メイリオ" w:eastAsia="メイリオ"/>
        </w:rPr>
      </w:pPr>
      <w:r>
        <w:rPr>
          <w:rFonts w:hint="eastAsia" w:ascii="メイリオ" w:hAnsi="メイリオ" w:eastAsia="メイリオ"/>
        </w:rPr>
        <w:t>（４）令和６年２月</w:t>
      </w:r>
      <w:r>
        <w:rPr>
          <w:rFonts w:hint="eastAsia" w:ascii="メイリオ" w:hAnsi="メイリオ" w:eastAsia="メイリオ"/>
        </w:rPr>
        <w:t>12</w:t>
      </w:r>
      <w:r>
        <w:rPr>
          <w:rFonts w:hint="eastAsia" w:ascii="メイリオ" w:hAnsi="メイリオ" w:eastAsia="メイリオ"/>
        </w:rPr>
        <w:t>日（月）</w:t>
      </w:r>
    </w:p>
    <w:p>
      <w:pPr>
        <w:pStyle w:val="0"/>
        <w:snapToGrid w:val="0"/>
        <w:spacing w:line="204" w:lineRule="auto"/>
        <w:ind w:left="630" w:leftChars="300"/>
        <w:rPr>
          <w:rFonts w:hint="default" w:ascii="メイリオ" w:hAnsi="メイリオ" w:eastAsia="メイリオ"/>
        </w:rPr>
      </w:pPr>
      <w:r>
        <w:rPr>
          <w:rFonts w:hint="eastAsia" w:ascii="メイリオ" w:hAnsi="メイリオ" w:eastAsia="メイリオ"/>
        </w:rPr>
        <w:t>質疑書の回答期限</w:t>
      </w:r>
    </w:p>
    <w:p>
      <w:pPr>
        <w:pStyle w:val="0"/>
        <w:snapToGrid w:val="0"/>
        <w:spacing w:line="204" w:lineRule="auto"/>
        <w:ind w:left="630" w:leftChars="300"/>
        <w:rPr>
          <w:rFonts w:hint="default" w:ascii="メイリオ" w:hAnsi="メイリオ" w:eastAsia="メイリオ"/>
        </w:rPr>
      </w:pPr>
      <w:r>
        <w:rPr>
          <w:rFonts w:hint="eastAsia" w:ascii="メイリオ" w:hAnsi="メイリオ" w:eastAsia="メイリオ"/>
        </w:rPr>
        <w:t>入札参加資格結果通知予定日</w:t>
      </w:r>
    </w:p>
    <w:p>
      <w:pPr>
        <w:pStyle w:val="0"/>
        <w:snapToGrid w:val="0"/>
        <w:spacing w:line="204" w:lineRule="auto"/>
        <w:ind w:left="420" w:leftChars="200" w:firstLine="210"/>
        <w:rPr>
          <w:rFonts w:hint="default" w:ascii="メイリオ" w:hAnsi="メイリオ" w:eastAsia="メイリオ"/>
        </w:rPr>
      </w:pPr>
    </w:p>
    <w:p>
      <w:pPr>
        <w:pStyle w:val="0"/>
        <w:numPr>
          <w:numId w:val="0"/>
        </w:numPr>
        <w:snapToGrid w:val="0"/>
        <w:spacing w:line="204" w:lineRule="auto"/>
        <w:ind w:left="0" w:leftChars="0" w:firstLine="210" w:firstLineChars="100"/>
        <w:rPr>
          <w:rFonts w:hint="default" w:ascii="メイリオ" w:hAnsi="メイリオ" w:eastAsia="メイリオ"/>
        </w:rPr>
      </w:pPr>
      <w:r>
        <w:rPr>
          <w:rFonts w:hint="eastAsia" w:ascii="メイリオ" w:hAnsi="メイリオ" w:eastAsia="メイリオ"/>
        </w:rPr>
        <w:t>（５）令和６年２月</w:t>
      </w:r>
      <w:r>
        <w:rPr>
          <w:rFonts w:hint="eastAsia" w:ascii="メイリオ" w:hAnsi="メイリオ" w:eastAsia="メイリオ"/>
        </w:rPr>
        <w:t>14</w:t>
      </w:r>
      <w:r>
        <w:rPr>
          <w:rFonts w:hint="eastAsia" w:ascii="メイリオ" w:hAnsi="メイリオ" w:eastAsia="メイリオ"/>
        </w:rPr>
        <w:t>日（水）午前</w:t>
      </w:r>
      <w:r>
        <w:rPr>
          <w:rFonts w:hint="eastAsia" w:ascii="メイリオ" w:hAnsi="メイリオ" w:eastAsia="メイリオ"/>
        </w:rPr>
        <w:t>10</w:t>
      </w:r>
      <w:r>
        <w:rPr>
          <w:rFonts w:hint="eastAsia" w:ascii="メイリオ" w:hAnsi="メイリオ" w:eastAsia="メイリオ"/>
        </w:rPr>
        <w:t>時</w:t>
      </w:r>
      <w:r>
        <w:rPr>
          <w:rFonts w:hint="eastAsia" w:ascii="メイリオ" w:hAnsi="メイリオ" w:eastAsia="メイリオ"/>
        </w:rPr>
        <w:t>00</w:t>
      </w:r>
      <w:r>
        <w:rPr>
          <w:rFonts w:hint="eastAsia" w:ascii="メイリオ" w:hAnsi="メイリオ" w:eastAsia="メイリオ"/>
        </w:rPr>
        <w:t>分</w:t>
      </w:r>
    </w:p>
    <w:p>
      <w:pPr>
        <w:pStyle w:val="0"/>
        <w:snapToGrid w:val="0"/>
        <w:spacing w:line="204" w:lineRule="auto"/>
        <w:ind w:left="2730" w:leftChars="300" w:hanging="2100" w:hangingChars="1000"/>
        <w:rPr>
          <w:rFonts w:hint="default" w:ascii="メイリオ" w:hAnsi="メイリオ" w:eastAsia="メイリオ"/>
        </w:rPr>
      </w:pPr>
      <w:r>
        <w:rPr>
          <w:rFonts w:hint="eastAsia" w:ascii="メイリオ" w:hAnsi="メイリオ" w:eastAsia="メイリオ"/>
        </w:rPr>
        <w:t>入札及び開札</w:t>
      </w:r>
    </w:p>
    <w:p>
      <w:pPr>
        <w:pStyle w:val="0"/>
        <w:snapToGrid w:val="0"/>
        <w:spacing w:line="204" w:lineRule="auto"/>
        <w:ind w:firstLine="630" w:firstLineChars="300"/>
        <w:rPr>
          <w:rFonts w:hint="default" w:ascii="メイリオ" w:hAnsi="メイリオ" w:eastAsia="メイリオ"/>
        </w:rPr>
      </w:pPr>
      <w:r>
        <w:rPr>
          <w:rFonts w:hint="eastAsia" w:ascii="メイリオ" w:hAnsi="メイリオ" w:eastAsia="メイリオ"/>
        </w:rPr>
        <w:t>（場所：</w:t>
      </w:r>
      <w:r>
        <w:rPr>
          <w:rFonts w:hint="eastAsia" w:ascii="メイリオ" w:hAnsi="メイリオ" w:eastAsia="メイリオ"/>
          <w:highlight w:val="none"/>
        </w:rPr>
        <w:t>高知市丸ノ内</w:t>
      </w:r>
      <w:r>
        <w:rPr>
          <w:rFonts w:hint="eastAsia" w:ascii="メイリオ" w:hAnsi="メイリオ" w:eastAsia="メイリオ"/>
          <w:highlight w:val="none"/>
        </w:rPr>
        <w:t>1</w:t>
      </w:r>
      <w:r>
        <w:rPr>
          <w:rFonts w:hint="eastAsia" w:ascii="メイリオ" w:hAnsi="メイリオ" w:eastAsia="メイリオ"/>
          <w:highlight w:val="none"/>
        </w:rPr>
        <w:t>丁目２</w:t>
      </w:r>
      <w:r>
        <w:rPr>
          <w:rFonts w:hint="eastAsia" w:ascii="メイリオ" w:hAnsi="メイリオ" w:eastAsia="メイリオ"/>
          <w:highlight w:val="none"/>
        </w:rPr>
        <w:t>-20</w:t>
      </w:r>
      <w:r>
        <w:rPr>
          <w:rFonts w:hint="eastAsia" w:ascii="メイリオ" w:hAnsi="メイリオ" w:eastAsia="メイリオ"/>
          <w:highlight w:val="none"/>
        </w:rPr>
        <w:t>　高知県庁　７階会議室</w:t>
      </w:r>
      <w:r>
        <w:rPr>
          <w:rFonts w:hint="eastAsia" w:ascii="メイリオ" w:hAnsi="メイリオ" w:eastAsia="メイリオ"/>
        </w:rPr>
        <w:t>）</w:t>
      </w:r>
    </w:p>
    <w:p>
      <w:pPr>
        <w:pStyle w:val="0"/>
        <w:snapToGrid w:val="0"/>
        <w:spacing w:line="204" w:lineRule="auto"/>
        <w:ind w:left="420" w:leftChars="200"/>
        <w:rPr>
          <w:rFonts w:hint="default" w:ascii="メイリオ" w:hAnsi="メイリオ" w:eastAsia="メイリオ"/>
        </w:rPr>
      </w:pPr>
    </w:p>
    <w:p>
      <w:pPr>
        <w:pStyle w:val="0"/>
        <w:numPr>
          <w:ilvl w:val="0"/>
          <w:numId w:val="1"/>
        </w:numPr>
        <w:tabs>
          <w:tab w:val="num" w:leader="none" w:pos="420"/>
        </w:tabs>
        <w:snapToGrid w:val="0"/>
        <w:spacing w:line="204" w:lineRule="auto"/>
        <w:rPr>
          <w:rFonts w:hint="default" w:ascii="メイリオ" w:hAnsi="メイリオ" w:eastAsia="メイリオ"/>
        </w:rPr>
      </w:pPr>
      <w:r>
        <w:rPr>
          <w:rFonts w:hint="eastAsia" w:ascii="メイリオ" w:hAnsi="メイリオ" w:eastAsia="メイリオ"/>
        </w:rPr>
        <w:t>再度入札について</w:t>
      </w: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開札後、落札者となるべき入札がないときは再度の入札（最多</w:t>
      </w:r>
      <w:r>
        <w:rPr>
          <w:rFonts w:hint="eastAsia" w:ascii="メイリオ" w:hAnsi="メイリオ" w:eastAsia="メイリオ"/>
        </w:rPr>
        <w:t>2</w:t>
      </w:r>
      <w:r>
        <w:rPr>
          <w:rFonts w:hint="eastAsia" w:ascii="メイリオ" w:hAnsi="メイリオ" w:eastAsia="メイリオ"/>
        </w:rPr>
        <w:t>回）を行います。全ての入札参加者（又は代理人）が立ち会っている場合等可能な場合は、直ちに再度の入札を行うこととしますので、開札には立ち会うようにしてください。</w:t>
      </w: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また、入札に必要なもの（委任状、印鑑等）を持参してください。</w:t>
      </w:r>
    </w:p>
    <w:p>
      <w:pPr>
        <w:pStyle w:val="0"/>
        <w:snapToGrid w:val="0"/>
        <w:spacing w:line="204" w:lineRule="auto"/>
        <w:ind w:left="420" w:leftChars="200" w:firstLine="210" w:firstLineChars="100"/>
        <w:rPr>
          <w:rFonts w:hint="eastAsia" w:ascii="メイリオ" w:hAnsi="メイリオ" w:eastAsia="メイリオ"/>
        </w:rPr>
      </w:pPr>
      <w:r>
        <w:rPr>
          <w:rFonts w:hint="eastAsia" w:ascii="メイリオ" w:hAnsi="メイリオ" w:eastAsia="メイリオ"/>
        </w:rPr>
        <w:t>3</w:t>
      </w:r>
      <w:r>
        <w:rPr>
          <w:rFonts w:hint="eastAsia" w:ascii="メイリオ" w:hAnsi="メイリオ" w:eastAsia="メイリオ"/>
        </w:rPr>
        <w:t>回入札を行っても不落の場合は、最低価格で入札をした業者から順次、随意契約の折衝を行うことがあります。</w:t>
      </w:r>
    </w:p>
    <w:sectPr>
      <w:headerReference r:id="rId11" w:type="default"/>
      <w:footerReference r:id="rId12" w:type="default"/>
      <w:pgSz w:w="11906" w:h="16838"/>
      <w:pgMar w:top="1418" w:right="1134" w:bottom="1134" w:left="1418" w:header="720" w:footer="720"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sz w:val="24"/>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FDDED9EC"/>
    <w:lvl w:ilvl="0">
      <w:start w:val="1"/>
      <w:numFmt w:val="decimalFullWidth"/>
      <w:lvlText w:val="%1．"/>
      <w:lvlJc w:val="left"/>
      <w:pPr>
        <w:tabs>
          <w:tab w:val="num" w:leader="none" w:pos="569"/>
        </w:tabs>
        <w:ind w:left="569" w:hanging="285"/>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yphenationZone w:val="0"/>
  <w:doNotHyphenateCaps/>
  <w:defaultTableStyle w:val="35"/>
  <w:drawingGridHorizontalSpacing w:val="105"/>
  <w:drawingGridVerticalSpacing w:val="305"/>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kern w:val="0"/>
    </w:rPr>
  </w:style>
  <w:style w:type="paragraph" w:styleId="1">
    <w:name w:val="heading 1"/>
    <w:basedOn w:val="0"/>
    <w:next w:val="0"/>
    <w:link w:val="15"/>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kern w:val="0"/>
      <w:sz w:val="21"/>
    </w:rPr>
  </w:style>
  <w:style w:type="character" w:styleId="18">
    <w:name w:val="page number"/>
    <w:basedOn w:val="10"/>
    <w:next w:val="18"/>
    <w:link w:val="0"/>
    <w:uiPriority w:val="0"/>
  </w:style>
  <w:style w:type="paragraph" w:styleId="19">
    <w:name w:val="footer"/>
    <w:basedOn w:val="0"/>
    <w:next w:val="19"/>
    <w:link w:val="20"/>
    <w:uiPriority w:val="0"/>
    <w:pPr>
      <w:tabs>
        <w:tab w:val="center" w:leader="none" w:pos="4252"/>
        <w:tab w:val="right" w:leader="none" w:pos="8504"/>
      </w:tabs>
      <w:snapToGrid w:val="0"/>
    </w:pPr>
    <w:rPr>
      <w:rFonts w:ascii="ＭＳ 明朝" w:hAnsi="ＭＳ 明朝"/>
    </w:rPr>
  </w:style>
  <w:style w:type="character" w:styleId="20" w:customStyle="1">
    <w:name w:val="フッター (文字)"/>
    <w:basedOn w:val="10"/>
    <w:next w:val="20"/>
    <w:link w:val="19"/>
    <w:uiPriority w:val="0"/>
    <w:rPr>
      <w:rFonts w:ascii="Times New Roman" w:hAnsi="Times New Roman"/>
      <w:color w:val="000000"/>
      <w:kern w:val="0"/>
      <w:sz w:val="21"/>
    </w:rPr>
  </w:style>
  <w:style w:type="paragraph" w:styleId="21">
    <w:name w:val="Body Text 2"/>
    <w:basedOn w:val="0"/>
    <w:next w:val="21"/>
    <w:link w:val="22"/>
    <w:uiPriority w:val="0"/>
    <w:pPr>
      <w:overflowPunct w:val="0"/>
      <w:ind w:left="888" w:leftChars="200" w:hanging="444" w:hangingChars="200"/>
    </w:pPr>
    <w:rPr>
      <w:rFonts w:ascii="ＭＳ ゴシック" w:hAnsi="ＭＳ ゴシック" w:eastAsia="ＭＳ ゴシック"/>
      <w:sz w:val="22"/>
    </w:rPr>
  </w:style>
  <w:style w:type="character" w:styleId="22" w:customStyle="1">
    <w:name w:val="本文 2 (文字)"/>
    <w:basedOn w:val="10"/>
    <w:next w:val="22"/>
    <w:link w:val="21"/>
    <w:uiPriority w:val="0"/>
    <w:rPr>
      <w:rFonts w:ascii="Times New Roman" w:hAnsi="Times New Roman"/>
      <w:color w:val="000000"/>
      <w:kern w:val="0"/>
      <w:sz w:val="21"/>
    </w:rPr>
  </w:style>
  <w:style w:type="paragraph" w:styleId="23">
    <w:name w:val="Body Text Indent 2"/>
    <w:basedOn w:val="0"/>
    <w:next w:val="23"/>
    <w:link w:val="24"/>
    <w:uiPriority w:val="0"/>
    <w:pPr>
      <w:overflowPunct w:val="0"/>
      <w:ind w:left="818" w:firstLine="29" w:firstLineChars="13"/>
    </w:pPr>
    <w:rPr>
      <w:rFonts w:ascii="ＭＳ ゴシック" w:hAnsi="ＭＳ ゴシック" w:eastAsia="ＭＳ ゴシック"/>
      <w:sz w:val="22"/>
    </w:rPr>
  </w:style>
  <w:style w:type="character" w:styleId="24" w:customStyle="1">
    <w:name w:val="本文インデント 2 (文字)"/>
    <w:basedOn w:val="10"/>
    <w:next w:val="24"/>
    <w:link w:val="23"/>
    <w:uiPriority w:val="0"/>
    <w:rPr>
      <w:rFonts w:ascii="Times New Roman" w:hAnsi="Times New Roman"/>
      <w:color w:val="000000"/>
      <w:kern w:val="0"/>
      <w:sz w:val="21"/>
    </w:rPr>
  </w:style>
  <w:style w:type="paragraph" w:styleId="25">
    <w:name w:val="Body Text Indent 3"/>
    <w:basedOn w:val="0"/>
    <w:next w:val="25"/>
    <w:link w:val="26"/>
    <w:uiPriority w:val="0"/>
    <w:pPr>
      <w:ind w:left="206" w:hanging="206" w:hangingChars="100"/>
    </w:pPr>
  </w:style>
  <w:style w:type="character" w:styleId="26" w:customStyle="1">
    <w:name w:val="本文インデント 3 (文字)"/>
    <w:basedOn w:val="10"/>
    <w:next w:val="26"/>
    <w:link w:val="25"/>
    <w:uiPriority w:val="0"/>
    <w:rPr>
      <w:rFonts w:ascii="Times New Roman" w:hAnsi="Times New Roman"/>
      <w:color w:val="000000"/>
      <w:kern w:val="0"/>
      <w:sz w:val="16"/>
    </w:rPr>
  </w:style>
  <w:style w:type="paragraph" w:styleId="27">
    <w:name w:val="Date"/>
    <w:basedOn w:val="0"/>
    <w:next w:val="0"/>
    <w:link w:val="28"/>
    <w:uiPriority w:val="0"/>
  </w:style>
  <w:style w:type="character" w:styleId="28" w:customStyle="1">
    <w:name w:val="日付 (文字)"/>
    <w:basedOn w:val="10"/>
    <w:next w:val="28"/>
    <w:link w:val="27"/>
    <w:uiPriority w:val="0"/>
    <w:rPr>
      <w:rFonts w:ascii="Times New Roman" w:hAnsi="Times New Roman"/>
      <w:color w:val="000000"/>
      <w:kern w:val="0"/>
    </w:rPr>
  </w:style>
  <w:style w:type="paragraph" w:styleId="29">
    <w:name w:val="List Paragraph"/>
    <w:basedOn w:val="0"/>
    <w:next w:val="29"/>
    <w:link w:val="0"/>
    <w:uiPriority w:val="0"/>
    <w:qFormat/>
    <w:pPr>
      <w:ind w:left="840" w:leftChars="400"/>
    </w:p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color w:val="000000"/>
      <w:kern w:val="0"/>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djustRightInd w:val="0"/>
      <w:jc w:val="both"/>
      <w:textAlignment w:val="baseline"/>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header" Target="header2.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footer" Target="footer4.xml" /><Relationship Id="rId1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8</Pages>
  <Words>20</Words>
  <Characters>1859</Characters>
  <Application>JUST Note</Application>
  <Lines>1776</Lines>
  <Paragraphs>166</Paragraphs>
  <Company>高知県</Company>
  <CharactersWithSpaces>3199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459992</cp:lastModifiedBy>
  <cp:lastPrinted>2021-01-06T05:37:33Z</cp:lastPrinted>
  <dcterms:created xsi:type="dcterms:W3CDTF">2020-10-15T23:52:00Z</dcterms:created>
  <dcterms:modified xsi:type="dcterms:W3CDTF">2024-01-24T02:33:15Z</dcterms:modified>
  <cp:revision>6</cp:revision>
</cp:coreProperties>
</file>