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（別紙第３号様式）</w:t>
      </w:r>
    </w:p>
    <w:p>
      <w:pPr>
        <w:pStyle w:val="0"/>
        <w:ind w:right="840" w:rightChars="4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高知県知事　　　　　　　　　様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所　在　地　</w:t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法　人　名　</w:t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代表者役職・氏名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　担当者氏名　　</w:t>
      </w:r>
    </w:p>
    <w:p>
      <w:pPr>
        <w:pStyle w:val="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　担当者連絡先　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あゆ王国高知ロゴマーク使用許諾変更申請書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年　　月　　日付けで許諾を受けたあゆ王国高知ロゴマークの使用内容について変更した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いので、下記のとおり申請します。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許諾番号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使用対象商品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変更内容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変更理由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eastAsia="HG丸ｺﾞｼｯｸM-PRO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eastAsia="HG丸ｺﾞｼｯｸM-PRO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241</Characters>
  <Application>JUST Note</Application>
  <Lines>37</Lines>
  <Paragraphs>19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別紙第１号様式</dc:title>
  <dc:creator>462051</dc:creator>
  <cp:lastModifiedBy>447083</cp:lastModifiedBy>
  <cp:lastPrinted>2022-08-16T00:16:22Z</cp:lastPrinted>
  <dcterms:created xsi:type="dcterms:W3CDTF">2021-04-19T01:22:00Z</dcterms:created>
  <dcterms:modified xsi:type="dcterms:W3CDTF">2024-01-05T05:21:11Z</dcterms:modified>
  <cp:revision>22</cp:revision>
</cp:coreProperties>
</file>