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32"/>
        </w:rPr>
        <w:t>意見書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高知県水産振興部漁業管理課　行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○高知県漁船法施行細則の改正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について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199"/>
      </w:tblGrid>
      <w:tr>
        <w:trPr/>
        <w:tc>
          <w:tcPr>
            <w:tcW w:w="2305" w:type="dxa"/>
            <w:vAlign w:val="top"/>
          </w:tcPr>
          <w:p>
            <w:pPr>
              <w:pStyle w:val="0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郵便番号</w:t>
            </w:r>
          </w:p>
          <w:p>
            <w:pPr>
              <w:pStyle w:val="0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</w:tc>
        <w:tc>
          <w:tcPr>
            <w:tcW w:w="619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spacing w:line="360" w:lineRule="auto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6199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spacing w:line="360" w:lineRule="auto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6199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spacing w:line="360" w:lineRule="auto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メールアドレス</w:t>
            </w:r>
          </w:p>
        </w:tc>
        <w:tc>
          <w:tcPr>
            <w:tcW w:w="6199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ご意見</w:t>
            </w:r>
          </w:p>
        </w:tc>
      </w:tr>
      <w:tr>
        <w:trPr>
          <w:trHeight w:val="6400" w:hRule="atLeast"/>
        </w:trPr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（注）法人又は団体にあっては、その名称及び代表者の氏名を記載してください。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99</Characters>
  <Application>JUST Note</Application>
  <Lines>18</Lines>
  <Paragraphs>12</Paragraphs>
  <CharactersWithSpaces>105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515520</dc:creator>
  <cp:lastModifiedBy>521910</cp:lastModifiedBy>
  <dcterms:created xsi:type="dcterms:W3CDTF">2024-04-17T08:11:00Z</dcterms:created>
  <dcterms:modified xsi:type="dcterms:W3CDTF">2026-01-05T05:37:31Z</dcterms:modified>
  <cp:revision>0</cp:revision>
</cp:coreProperties>
</file>