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-271780</wp:posOffset>
                </wp:positionH>
                <wp:positionV relativeFrom="paragraph">
                  <wp:posOffset>-326390</wp:posOffset>
                </wp:positionV>
                <wp:extent cx="1314450" cy="3333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3144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様式１（申請書）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-25.7pt;mso-position-vertical-relative:text;mso-position-horizontal-relative:text;v-text-anchor:middle;position:absolute;height:26.25pt;mso-wrap-distance-top:0pt;width:103.5pt;mso-wrap-distance-left:5.65pt;margin-left:-21.4pt;z-index:3;" o:spid="_x0000_s1026" o:allowincell="t" o:allowoverlap="t" filled="t" fillcolor="#ffffff [3201]" stroked="t" strokecolor="#000000 [3200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様式１（申請書）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令和７年度　巡回看護師派遣申請書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</w:rPr>
        <w:t>令和　年　月　日</w:t>
      </w:r>
    </w:p>
    <w:p>
      <w:pPr>
        <w:pStyle w:val="0"/>
        <w:ind w:right="420" w:rightChars="200"/>
        <w:jc w:val="left"/>
        <w:rPr>
          <w:rFonts w:hint="default"/>
        </w:rPr>
      </w:pPr>
    </w:p>
    <w:p>
      <w:pPr>
        <w:pStyle w:val="0"/>
        <w:ind w:right="420" w:rightChars="200"/>
        <w:jc w:val="left"/>
        <w:rPr>
          <w:rFonts w:hint="default"/>
        </w:rPr>
      </w:pPr>
      <w:r>
        <w:rPr>
          <w:rFonts w:hint="eastAsia" w:ascii="ＭＳ 明朝" w:hAnsi="ＭＳ 明朝" w:eastAsia="ＭＳ 明朝"/>
        </w:rPr>
        <w:t>高知県教育委員会事務局</w:t>
      </w:r>
    </w:p>
    <w:p>
      <w:pPr>
        <w:pStyle w:val="0"/>
        <w:ind w:right="420" w:rightChars="200"/>
        <w:jc w:val="left"/>
        <w:rPr>
          <w:rFonts w:hint="default"/>
        </w:rPr>
      </w:pPr>
      <w:r>
        <w:rPr>
          <w:rFonts w:hint="eastAsia" w:ascii="ＭＳ 明朝" w:hAnsi="ＭＳ 明朝" w:eastAsia="ＭＳ 明朝"/>
        </w:rPr>
        <w:t>　　　特別支援教育課長　様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</w:t>
      </w:r>
      <w:r>
        <w:rPr>
          <w:rFonts w:hint="eastAsia"/>
          <w:u w:val="single" w:color="auto"/>
        </w:rPr>
        <w:t>　　　　　　　</w:t>
      </w:r>
      <w:r>
        <w:rPr>
          <w:rFonts w:hint="eastAsia" w:ascii="ＭＳ 明朝" w:hAnsi="ＭＳ 明朝" w:eastAsia="ＭＳ 明朝"/>
          <w:u w:val="single" w:color="auto"/>
        </w:rPr>
        <w:t>　教育委員会教育長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</w:t>
      </w:r>
      <w:r>
        <w:rPr>
          <w:rFonts w:hint="eastAsia" w:ascii="ＭＳ 明朝" w:hAnsi="ＭＳ 明朝" w:eastAsia="ＭＳ 明朝"/>
        </w:rPr>
        <w:t>（　公　印　省　略　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下記のとおり、巡回看護師派遣を申請します。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11"/>
        <w:tblpPr w:leftFromText="142" w:rightFromText="142" w:topFromText="0" w:bottomFromText="0" w:vertAnchor="text" w:horzAnchor="text" w:tblpXSpec="center" w:tblpY="13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372"/>
        <w:gridCol w:w="1410"/>
        <w:gridCol w:w="6128"/>
      </w:tblGrid>
      <w:tr>
        <w:trPr>
          <w:trHeight w:val="401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学校名</w:t>
            </w:r>
          </w:p>
        </w:tc>
        <w:tc>
          <w:tcPr>
            <w:tcW w:w="7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48" w:hRule="atLeast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職名・氏名</w:t>
            </w:r>
          </w:p>
        </w:tc>
        <w:tc>
          <w:tcPr>
            <w:tcW w:w="6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48" w:hRule="atLeast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連絡先</w:t>
            </w:r>
          </w:p>
        </w:tc>
        <w:tc>
          <w:tcPr>
            <w:tcW w:w="6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292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相談形態</w:t>
            </w:r>
          </w:p>
        </w:tc>
        <w:tc>
          <w:tcPr>
            <w:tcW w:w="7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☐派遣相談　☐オンライン相談</w:t>
            </w:r>
          </w:p>
        </w:tc>
      </w:tr>
      <w:tr>
        <w:trPr>
          <w:trHeight w:val="450" w:hRule="atLeast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派遣相談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希望日時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第１候補</w:t>
            </w:r>
          </w:p>
        </w:tc>
        <w:tc>
          <w:tcPr>
            <w:tcW w:w="6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</w:rPr>
              <w:t>令和</w:t>
            </w:r>
            <w:r>
              <w:rPr>
                <w:rFonts w:hint="eastAsia" w:ascii="ＭＳ 明朝" w:hAnsi="ＭＳ 明朝" w:eastAsia="ＭＳ 明朝"/>
                <w:color w:val="000000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</w:rPr>
              <w:t>年</w:t>
            </w:r>
            <w:r>
              <w:rPr>
                <w:rFonts w:hint="eastAsia" w:ascii="ＭＳ 明朝" w:hAnsi="ＭＳ 明朝" w:eastAsia="ＭＳ 明朝"/>
                <w:color w:val="000000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</w:rPr>
              <w:t>月</w:t>
            </w:r>
            <w:r>
              <w:rPr>
                <w:rFonts w:hint="eastAsia" w:ascii="ＭＳ 明朝" w:hAnsi="ＭＳ 明朝" w:eastAsia="ＭＳ 明朝"/>
                <w:color w:val="000000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</w:rPr>
              <w:t>日（</w:t>
            </w:r>
            <w:r>
              <w:rPr>
                <w:rFonts w:hint="eastAsia" w:ascii="ＭＳ 明朝" w:hAnsi="ＭＳ 明朝" w:eastAsia="ＭＳ 明朝"/>
                <w:color w:val="000000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</w:rPr>
              <w:t>）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ゴシック" w:hAnsi="ＭＳ ゴシック" w:eastAsia="ＭＳ 明朝"/>
                <w:color w:val="000000"/>
              </w:rPr>
              <w:t>☐</w:t>
            </w:r>
            <w:r>
              <w:rPr>
                <w:rFonts w:hint="default" w:ascii="ＭＳ 明朝" w:hAnsi="ＭＳ 明朝" w:eastAsia="ＭＳ 明朝"/>
                <w:color w:val="000000"/>
              </w:rPr>
              <w:t>午前・</w:t>
            </w:r>
            <w:r>
              <w:rPr>
                <w:rFonts w:hint="default" w:ascii="ＭＳ ゴシック" w:hAnsi="ＭＳ ゴシック" w:eastAsia="ＭＳ 明朝"/>
                <w:color w:val="000000"/>
              </w:rPr>
              <w:t>☐</w:t>
            </w:r>
            <w:r>
              <w:rPr>
                <w:rFonts w:hint="default" w:ascii="ＭＳ 明朝" w:hAnsi="ＭＳ 明朝" w:eastAsia="ＭＳ 明朝"/>
                <w:color w:val="000000"/>
              </w:rPr>
              <w:t>午後</w:t>
            </w:r>
            <w:r>
              <w:rPr>
                <w:rFonts w:hint="eastAsia" w:ascii="ＭＳ 明朝" w:hAnsi="ＭＳ 明朝" w:eastAsia="ＭＳ 明朝"/>
                <w:color w:val="000000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</w:rPr>
              <w:t>時</w:t>
            </w:r>
            <w:r>
              <w:rPr>
                <w:rFonts w:hint="eastAsia" w:ascii="ＭＳ 明朝" w:hAnsi="ＭＳ 明朝" w:eastAsia="ＭＳ 明朝"/>
                <w:color w:val="000000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</w:rPr>
              <w:t>分から</w:t>
            </w:r>
            <w:r>
              <w:rPr>
                <w:rFonts w:hint="default" w:ascii="ＭＳ ゴシック" w:hAnsi="ＭＳ ゴシック" w:eastAsia="ＭＳ 明朝"/>
                <w:color w:val="000000"/>
              </w:rPr>
              <w:t>☐</w:t>
            </w:r>
            <w:r>
              <w:rPr>
                <w:rFonts w:hint="default" w:ascii="ＭＳ 明朝" w:hAnsi="ＭＳ 明朝" w:eastAsia="ＭＳ 明朝"/>
                <w:color w:val="000000"/>
              </w:rPr>
              <w:t>午前・</w:t>
            </w:r>
            <w:r>
              <w:rPr>
                <w:rFonts w:hint="default" w:ascii="ＭＳ ゴシック" w:hAnsi="ＭＳ ゴシック" w:eastAsia="ＭＳ 明朝"/>
                <w:color w:val="000000"/>
              </w:rPr>
              <w:t>☐</w:t>
            </w:r>
            <w:r>
              <w:rPr>
                <w:rFonts w:hint="default" w:ascii="ＭＳ 明朝" w:hAnsi="ＭＳ 明朝" w:eastAsia="ＭＳ 明朝"/>
                <w:color w:val="000000"/>
              </w:rPr>
              <w:t>午後</w:t>
            </w:r>
            <w:r>
              <w:rPr>
                <w:rFonts w:hint="eastAsia" w:ascii="ＭＳ 明朝" w:hAnsi="ＭＳ 明朝" w:eastAsia="ＭＳ 明朝"/>
                <w:color w:val="000000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</w:rPr>
              <w:t>時</w:t>
            </w:r>
            <w:r>
              <w:rPr>
                <w:rFonts w:hint="eastAsia" w:ascii="ＭＳ 明朝" w:hAnsi="ＭＳ 明朝" w:eastAsia="ＭＳ 明朝"/>
                <w:color w:val="000000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</w:rPr>
              <w:t>分まで</w:t>
            </w:r>
          </w:p>
        </w:tc>
      </w:tr>
      <w:tr>
        <w:trPr>
          <w:trHeight w:val="450" w:hRule="atLeast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第２候補</w:t>
            </w:r>
          </w:p>
        </w:tc>
        <w:tc>
          <w:tcPr>
            <w:tcW w:w="6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</w:rPr>
              <w:t>令和</w:t>
            </w:r>
            <w:r>
              <w:rPr>
                <w:rFonts w:hint="eastAsia" w:ascii="ＭＳ 明朝" w:hAnsi="ＭＳ 明朝" w:eastAsia="ＭＳ 明朝"/>
                <w:color w:val="000000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</w:rPr>
              <w:t>年</w:t>
            </w:r>
            <w:r>
              <w:rPr>
                <w:rFonts w:hint="eastAsia" w:ascii="ＭＳ 明朝" w:hAnsi="ＭＳ 明朝" w:eastAsia="ＭＳ 明朝"/>
                <w:color w:val="000000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</w:rPr>
              <w:t>月</w:t>
            </w:r>
            <w:r>
              <w:rPr>
                <w:rFonts w:hint="eastAsia" w:ascii="ＭＳ 明朝" w:hAnsi="ＭＳ 明朝" w:eastAsia="ＭＳ 明朝"/>
                <w:color w:val="000000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</w:rPr>
              <w:t>日（</w:t>
            </w:r>
            <w:r>
              <w:rPr>
                <w:rFonts w:hint="eastAsia" w:ascii="ＭＳ 明朝" w:hAnsi="ＭＳ 明朝" w:eastAsia="ＭＳ 明朝"/>
                <w:color w:val="000000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</w:rPr>
              <w:t>）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ゴシック" w:hAnsi="ＭＳ ゴシック" w:eastAsia="ＭＳ 明朝"/>
                <w:color w:val="000000"/>
              </w:rPr>
              <w:t>☐</w:t>
            </w:r>
            <w:r>
              <w:rPr>
                <w:rFonts w:hint="default" w:ascii="ＭＳ 明朝" w:hAnsi="ＭＳ 明朝" w:eastAsia="ＭＳ 明朝"/>
                <w:color w:val="000000"/>
              </w:rPr>
              <w:t>午前・</w:t>
            </w:r>
            <w:r>
              <w:rPr>
                <w:rFonts w:hint="default" w:ascii="ＭＳ ゴシック" w:hAnsi="ＭＳ ゴシック" w:eastAsia="ＭＳ 明朝"/>
                <w:color w:val="000000"/>
              </w:rPr>
              <w:t>☐</w:t>
            </w:r>
            <w:r>
              <w:rPr>
                <w:rFonts w:hint="default" w:ascii="ＭＳ 明朝" w:hAnsi="ＭＳ 明朝" w:eastAsia="ＭＳ 明朝"/>
                <w:color w:val="000000"/>
              </w:rPr>
              <w:t>午後</w:t>
            </w:r>
            <w:r>
              <w:rPr>
                <w:rFonts w:hint="eastAsia" w:ascii="ＭＳ 明朝" w:hAnsi="ＭＳ 明朝" w:eastAsia="ＭＳ 明朝"/>
                <w:color w:val="000000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</w:rPr>
              <w:t>時</w:t>
            </w:r>
            <w:r>
              <w:rPr>
                <w:rFonts w:hint="eastAsia" w:ascii="ＭＳ 明朝" w:hAnsi="ＭＳ 明朝" w:eastAsia="ＭＳ 明朝"/>
                <w:color w:val="000000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</w:rPr>
              <w:t>分から</w:t>
            </w:r>
            <w:r>
              <w:rPr>
                <w:rFonts w:hint="default" w:ascii="ＭＳ ゴシック" w:hAnsi="ＭＳ ゴシック" w:eastAsia="ＭＳ 明朝"/>
                <w:color w:val="000000"/>
              </w:rPr>
              <w:t>☐</w:t>
            </w:r>
            <w:r>
              <w:rPr>
                <w:rFonts w:hint="default" w:ascii="ＭＳ 明朝" w:hAnsi="ＭＳ 明朝" w:eastAsia="ＭＳ 明朝"/>
                <w:color w:val="000000"/>
              </w:rPr>
              <w:t>午前・</w:t>
            </w:r>
            <w:r>
              <w:rPr>
                <w:rFonts w:hint="default" w:ascii="ＭＳ ゴシック" w:hAnsi="ＭＳ ゴシック" w:eastAsia="ＭＳ 明朝"/>
                <w:color w:val="000000"/>
              </w:rPr>
              <w:t>☐</w:t>
            </w:r>
            <w:r>
              <w:rPr>
                <w:rFonts w:hint="default" w:ascii="ＭＳ 明朝" w:hAnsi="ＭＳ 明朝" w:eastAsia="ＭＳ 明朝"/>
                <w:color w:val="000000"/>
              </w:rPr>
              <w:t>午後</w:t>
            </w:r>
            <w:r>
              <w:rPr>
                <w:rFonts w:hint="eastAsia" w:ascii="ＭＳ 明朝" w:hAnsi="ＭＳ 明朝" w:eastAsia="ＭＳ 明朝"/>
                <w:color w:val="000000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</w:rPr>
              <w:t>時</w:t>
            </w:r>
            <w:r>
              <w:rPr>
                <w:rFonts w:hint="eastAsia" w:ascii="ＭＳ 明朝" w:hAnsi="ＭＳ 明朝" w:eastAsia="ＭＳ 明朝"/>
                <w:color w:val="000000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</w:rPr>
              <w:t>分まで</w:t>
            </w:r>
          </w:p>
        </w:tc>
      </w:tr>
      <w:tr>
        <w:trPr>
          <w:trHeight w:val="450" w:hRule="atLeast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第３候補</w:t>
            </w:r>
          </w:p>
        </w:tc>
        <w:tc>
          <w:tcPr>
            <w:tcW w:w="6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</w:rPr>
              <w:t>令和</w:t>
            </w:r>
            <w:r>
              <w:rPr>
                <w:rFonts w:hint="eastAsia" w:ascii="ＭＳ 明朝" w:hAnsi="ＭＳ 明朝" w:eastAsia="ＭＳ 明朝"/>
                <w:color w:val="000000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</w:rPr>
              <w:t>年</w:t>
            </w:r>
            <w:r>
              <w:rPr>
                <w:rFonts w:hint="eastAsia" w:ascii="ＭＳ 明朝" w:hAnsi="ＭＳ 明朝" w:eastAsia="ＭＳ 明朝"/>
                <w:color w:val="000000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</w:rPr>
              <w:t>月</w:t>
            </w:r>
            <w:r>
              <w:rPr>
                <w:rFonts w:hint="eastAsia" w:ascii="ＭＳ 明朝" w:hAnsi="ＭＳ 明朝" w:eastAsia="ＭＳ 明朝"/>
                <w:color w:val="000000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</w:rPr>
              <w:t>日（</w:t>
            </w:r>
            <w:r>
              <w:rPr>
                <w:rFonts w:hint="eastAsia" w:ascii="ＭＳ 明朝" w:hAnsi="ＭＳ 明朝" w:eastAsia="ＭＳ 明朝"/>
                <w:color w:val="000000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</w:rPr>
              <w:t>）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ゴシック" w:hAnsi="ＭＳ ゴシック" w:eastAsia="ＭＳ 明朝"/>
                <w:color w:val="000000"/>
              </w:rPr>
              <w:t>☐</w:t>
            </w:r>
            <w:r>
              <w:rPr>
                <w:rFonts w:hint="default" w:ascii="ＭＳ 明朝" w:hAnsi="ＭＳ 明朝" w:eastAsia="ＭＳ 明朝"/>
                <w:color w:val="000000"/>
              </w:rPr>
              <w:t>午前・</w:t>
            </w:r>
            <w:r>
              <w:rPr>
                <w:rFonts w:hint="default" w:ascii="ＭＳ ゴシック" w:hAnsi="ＭＳ ゴシック" w:eastAsia="ＭＳ 明朝"/>
                <w:color w:val="000000"/>
              </w:rPr>
              <w:t>☐</w:t>
            </w:r>
            <w:r>
              <w:rPr>
                <w:rFonts w:hint="default" w:ascii="ＭＳ 明朝" w:hAnsi="ＭＳ 明朝" w:eastAsia="ＭＳ 明朝"/>
                <w:color w:val="000000"/>
              </w:rPr>
              <w:t>午後</w:t>
            </w:r>
            <w:r>
              <w:rPr>
                <w:rFonts w:hint="eastAsia" w:ascii="ＭＳ 明朝" w:hAnsi="ＭＳ 明朝" w:eastAsia="ＭＳ 明朝"/>
                <w:color w:val="000000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</w:rPr>
              <w:t>時</w:t>
            </w:r>
            <w:r>
              <w:rPr>
                <w:rFonts w:hint="eastAsia" w:ascii="ＭＳ 明朝" w:hAnsi="ＭＳ 明朝" w:eastAsia="ＭＳ 明朝"/>
                <w:color w:val="000000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</w:rPr>
              <w:t>分から</w:t>
            </w:r>
            <w:r>
              <w:rPr>
                <w:rFonts w:hint="default" w:ascii="ＭＳ ゴシック" w:hAnsi="ＭＳ ゴシック" w:eastAsia="ＭＳ 明朝"/>
                <w:color w:val="000000"/>
              </w:rPr>
              <w:t>☐</w:t>
            </w:r>
            <w:r>
              <w:rPr>
                <w:rFonts w:hint="default" w:ascii="ＭＳ 明朝" w:hAnsi="ＭＳ 明朝" w:eastAsia="ＭＳ 明朝"/>
                <w:color w:val="000000"/>
              </w:rPr>
              <w:t>午前・</w:t>
            </w:r>
            <w:r>
              <w:rPr>
                <w:rFonts w:hint="default" w:ascii="ＭＳ ゴシック" w:hAnsi="ＭＳ ゴシック" w:eastAsia="ＭＳ 明朝"/>
                <w:color w:val="000000"/>
              </w:rPr>
              <w:t>☐</w:t>
            </w:r>
            <w:r>
              <w:rPr>
                <w:rFonts w:hint="default" w:ascii="ＭＳ 明朝" w:hAnsi="ＭＳ 明朝" w:eastAsia="ＭＳ 明朝"/>
                <w:color w:val="000000"/>
              </w:rPr>
              <w:t>午後</w:t>
            </w:r>
            <w:r>
              <w:rPr>
                <w:rFonts w:hint="eastAsia" w:ascii="ＭＳ 明朝" w:hAnsi="ＭＳ 明朝" w:eastAsia="ＭＳ 明朝"/>
                <w:color w:val="000000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</w:rPr>
              <w:t>時</w:t>
            </w:r>
            <w:r>
              <w:rPr>
                <w:rFonts w:hint="eastAsia" w:ascii="ＭＳ 明朝" w:hAnsi="ＭＳ 明朝" w:eastAsia="ＭＳ 明朝"/>
                <w:color w:val="000000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</w:rPr>
              <w:t>分まで</w:t>
            </w:r>
          </w:p>
        </w:tc>
      </w:tr>
      <w:tr>
        <w:trPr>
          <w:trHeight w:val="2349" w:hRule="atLeast"/>
        </w:trPr>
        <w:tc>
          <w:tcPr>
            <w:tcW w:w="8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</w:rPr>
              <w:t>指導・助言を受けたい項目に</w:t>
            </w:r>
            <w:r>
              <w:rPr>
                <w:rFonts w:hint="default" w:ascii="ＭＳ 明朝" w:hAnsi="ＭＳ 明朝" w:eastAsia="ＭＳ 明朝"/>
                <w:color w:val="000000"/>
              </w:rPr>
              <w:t>✓</w:t>
            </w:r>
            <w:r>
              <w:rPr>
                <w:rFonts w:hint="default" w:ascii="ＭＳ 明朝" w:hAnsi="ＭＳ 明朝" w:eastAsia="ＭＳ 明朝"/>
                <w:color w:val="000000"/>
              </w:rPr>
              <w:t>をお願いします。（複数可）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明朝"/>
                <w:color w:val="000000"/>
                <w:sz w:val="22"/>
              </w:rPr>
              <w:t>☐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医療的ケア児の教育環境を充実させるための多職種連携について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明朝"/>
                <w:color w:val="000000"/>
                <w:sz w:val="22"/>
              </w:rPr>
              <w:t>☐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学校での看護師の業務整理について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明朝"/>
                <w:color w:val="000000"/>
                <w:sz w:val="22"/>
              </w:rPr>
              <w:t>☐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学校での看護の専門性について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明朝"/>
                <w:color w:val="000000"/>
                <w:sz w:val="22"/>
              </w:rPr>
              <w:t>☐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医師との連携方法や医師に確認すべき内容について</w:t>
            </w:r>
            <w:bookmarkStart w:id="0" w:name="_GoBack"/>
            <w:bookmarkEnd w:id="0"/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明朝"/>
                <w:color w:val="000000"/>
                <w:sz w:val="22"/>
              </w:rPr>
              <w:t>☐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医療的ケア児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の受け入れに向けた体制整備について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明朝"/>
                <w:color w:val="000000"/>
                <w:sz w:val="22"/>
              </w:rPr>
              <w:t>☐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その他（下の欄に記載ください）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36830</wp:posOffset>
                      </wp:positionV>
                      <wp:extent cx="5314950" cy="140017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5314950" cy="140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 w:ascii="ＭＳ 明朝" w:hAnsi="ＭＳ 明朝" w:eastAsia="ＭＳ 明朝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 w:ascii="ＭＳ 明朝" w:hAnsi="ＭＳ 明朝" w:eastAsia="ＭＳ 明朝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2.9pt;mso-position-vertical-relative:text;mso-position-horizontal-relative:text;v-text-anchor:middle;position:absolute;height:110.25pt;mso-wrap-distance-top:0pt;width:418.5pt;mso-wrap-distance-left:16pt;margin-left:11.35pt;z-index:2;" o:spid="_x0000_s1027" o:allowincell="t" o:allowoverlap="t" filled="t" fillcolor="#ffffff [3201]" stroked="t" strokecolor="#000000 [3200]" strokeweight="1pt" o:spt="1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</w:rPr>
        <w:t>※</w:t>
      </w:r>
      <w:r>
        <w:rPr>
          <w:rFonts w:hint="default" w:ascii="ＭＳ 明朝" w:hAnsi="ＭＳ 明朝" w:eastAsia="ＭＳ 明朝"/>
          <w:color w:val="000000"/>
        </w:rPr>
        <w:t>派遣日については申請後、特別支援教育課が</w:t>
      </w:r>
      <w:r>
        <w:rPr>
          <w:rFonts w:hint="eastAsia" w:ascii="ＭＳ 明朝" w:hAnsi="ＭＳ 明朝" w:eastAsia="ＭＳ 明朝"/>
          <w:color w:val="000000"/>
        </w:rPr>
        <w:t>巡回看護師</w:t>
      </w:r>
      <w:r>
        <w:rPr>
          <w:rFonts w:hint="default" w:ascii="ＭＳ 明朝" w:hAnsi="ＭＳ 明朝" w:eastAsia="ＭＳ 明朝"/>
          <w:color w:val="000000"/>
        </w:rPr>
        <w:t>と調整し決定します。変更をお願</w:t>
      </w:r>
      <w:r>
        <w:rPr>
          <w:rFonts w:hint="eastAsia" w:ascii="ＭＳ 明朝" w:hAnsi="ＭＳ 明朝" w:eastAsia="ＭＳ 明朝"/>
          <w:color w:val="000000"/>
        </w:rPr>
        <w:t>　</w:t>
      </w:r>
    </w:p>
    <w:p>
      <w:pPr>
        <w:pStyle w:val="0"/>
        <w:autoSpaceDE w:val="0"/>
        <w:autoSpaceDN w:val="0"/>
        <w:adjustRightInd w:val="0"/>
        <w:ind w:firstLine="420" w:firstLineChars="20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</w:rPr>
        <w:t>いする必要が生じた場合は、特別支援教育課から連絡します。</w:t>
      </w:r>
    </w:p>
    <w:p>
      <w:pPr>
        <w:pStyle w:val="0"/>
        <w:autoSpaceDE w:val="0"/>
        <w:autoSpaceDN w:val="0"/>
        <w:adjustRightInd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color w:val="000000"/>
        </w:rPr>
        <w:t>※</w:t>
      </w:r>
      <w:r>
        <w:rPr>
          <w:rFonts w:hint="default" w:ascii="ＭＳ 明朝" w:hAnsi="ＭＳ 明朝" w:eastAsia="ＭＳ 明朝"/>
          <w:color w:val="000000"/>
        </w:rPr>
        <w:t>派遣日が決定しましたら、特別支援教育課から決定通知を送付します。</w:t>
      </w: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0</Words>
  <Characters>474</Characters>
  <Application>JUST Note</Application>
  <Lines>103</Lines>
  <Paragraphs>36</Paragraphs>
  <CharactersWithSpaces>572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466972</cp:lastModifiedBy>
  <cp:lastPrinted>2024-04-16T07:27:00Z</cp:lastPrinted>
  <dcterms:created xsi:type="dcterms:W3CDTF">2024-04-16T06:24:00Z</dcterms:created>
  <dcterms:modified xsi:type="dcterms:W3CDTF">2024-04-22T04:31:49Z</dcterms:modified>
  <cp:revision>4</cp:revision>
</cp:coreProperties>
</file>