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18"/>
          <w:highlight w:val="none"/>
        </w:rPr>
        <w:t>第４号様式（第</w:t>
      </w:r>
      <w:r>
        <w:rPr>
          <w:rFonts w:hint="eastAsia" w:asciiTheme="minorEastAsia" w:hAnsiTheme="minorEastAsia"/>
          <w:color w:val="auto"/>
          <w:sz w:val="18"/>
          <w:highlight w:val="none"/>
        </w:rPr>
        <w:t>14</w:t>
      </w:r>
      <w:r>
        <w:rPr>
          <w:rFonts w:hint="eastAsia" w:asciiTheme="minorEastAsia" w:hAnsiTheme="minorEastAsia"/>
          <w:color w:val="auto"/>
          <w:sz w:val="18"/>
          <w:highlight w:val="none"/>
        </w:rPr>
        <w:t>条関係）</w:t>
      </w:r>
    </w:p>
    <w:p>
      <w:pPr>
        <w:pStyle w:val="0"/>
        <w:spacing w:line="200" w:lineRule="exact"/>
        <w:jc w:val="left"/>
        <w:rPr>
          <w:rFonts w:hint="default" w:asciiTheme="minorEastAsia" w:hAnsiTheme="minorEastAsia"/>
          <w:color w:val="auto"/>
          <w:sz w:val="20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令和６年度高知県外国人材受入環境整備事業補助金実績報告書</w:t>
      </w:r>
    </w:p>
    <w:p>
      <w:pPr>
        <w:pStyle w:val="0"/>
        <w:spacing w:line="160" w:lineRule="exact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　　年　　　月　　　日</w:t>
      </w: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　知　県　知　事　　様</w:t>
      </w: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所　　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在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　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名　　　　　　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代表者役職・氏名　　　　　　　　　　　　　　　　　</w:t>
      </w:r>
    </w:p>
    <w:p>
      <w:pPr>
        <w:pStyle w:val="0"/>
        <w:spacing w:line="160" w:lineRule="exact"/>
        <w:ind w:firstLine="4255" w:firstLineChars="2416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　月　日付け高知県指令　高知商政第　号で補助金の交付の決定を受けた事業を完了したので、</w:t>
      </w:r>
      <w:r>
        <w:rPr>
          <w:rFonts w:hint="eastAsia" w:asciiTheme="minorEastAsia" w:hAnsiTheme="minorEastAsia"/>
          <w:color w:val="auto"/>
          <w:sz w:val="21"/>
        </w:rPr>
        <w:t>令和６年度</w:t>
      </w:r>
      <w:r>
        <w:rPr>
          <w:rFonts w:hint="eastAsia" w:asciiTheme="minorEastAsia" w:hAnsiTheme="minorEastAsia"/>
          <w:color w:val="auto"/>
          <w:sz w:val="21"/>
          <w:highlight w:val="none"/>
        </w:rPr>
        <w:t>高知県外国人材受入環境整備事業</w:t>
      </w:r>
      <w:r>
        <w:rPr>
          <w:rFonts w:hint="eastAsia" w:asciiTheme="minorEastAsia" w:hAnsiTheme="minorEastAsia"/>
          <w:color w:val="auto"/>
          <w:highlight w:val="none"/>
        </w:rPr>
        <w:t>補助金</w:t>
      </w:r>
      <w:r>
        <w:rPr>
          <w:rFonts w:hint="eastAsia" w:asciiTheme="minorEastAsia" w:hAnsiTheme="minorEastAsia"/>
          <w:color w:val="auto"/>
          <w:sz w:val="21"/>
          <w:highlight w:val="none"/>
        </w:rPr>
        <w:t>交付要綱第</w:t>
      </w:r>
      <w:r>
        <w:rPr>
          <w:rFonts w:hint="eastAsia" w:asciiTheme="minorEastAsia" w:hAnsiTheme="minorEastAsia"/>
          <w:color w:val="auto"/>
          <w:sz w:val="21"/>
          <w:highlight w:val="none"/>
        </w:rPr>
        <w:t>14</w:t>
      </w:r>
      <w:r>
        <w:rPr>
          <w:rFonts w:hint="eastAsia" w:asciiTheme="minorEastAsia" w:hAnsiTheme="minorEastAsia"/>
          <w:color w:val="auto"/>
          <w:sz w:val="21"/>
          <w:highlight w:val="none"/>
        </w:rPr>
        <w:t>条第１項の規定に基づき、下記のとおり報告します。</w:t>
      </w: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jc w:val="center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１　</w:t>
      </w: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補助金交付決定額　　　</w:t>
      </w:r>
      <w:r>
        <w:rPr>
          <w:rFonts w:hint="eastAsia" w:asciiTheme="minorEastAsia" w:hAnsiTheme="minorEastAsia"/>
          <w:color w:val="auto"/>
          <w:sz w:val="21"/>
          <w:highlight w:val="none"/>
          <w:u w:val="single" w:color="auto"/>
        </w:rPr>
        <w:t>金　　　　　　　　円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２　補助金実績額　　　　　</w:t>
      </w:r>
      <w:r>
        <w:rPr>
          <w:rFonts w:hint="eastAsia" w:asciiTheme="minorEastAsia" w:hAnsiTheme="minorEastAsia"/>
          <w:color w:val="auto"/>
          <w:sz w:val="21"/>
          <w:highlight w:val="none"/>
          <w:u w:val="single" w:color="auto"/>
        </w:rPr>
        <w:t>金　　　　　　　　円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３　</w:t>
      </w:r>
      <w:r>
        <w:rPr>
          <w:rFonts w:hint="eastAsia" w:asciiTheme="minorEastAsia" w:hAnsiTheme="minorEastAsia"/>
          <w:color w:val="auto"/>
          <w:sz w:val="21"/>
          <w:highlight w:val="none"/>
        </w:rPr>
        <w:t>振込先口座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65"/>
        <w:gridCol w:w="2884"/>
        <w:gridCol w:w="1442"/>
        <w:gridCol w:w="402"/>
        <w:gridCol w:w="412"/>
        <w:gridCol w:w="413"/>
        <w:gridCol w:w="405"/>
        <w:gridCol w:w="405"/>
        <w:gridCol w:w="435"/>
        <w:gridCol w:w="412"/>
      </w:tblGrid>
      <w:tr>
        <w:trPr>
          <w:trHeight w:val="744" w:hRule="atLeast"/>
        </w:trPr>
        <w:tc>
          <w:tcPr>
            <w:tcW w:w="2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金融機関名</w:t>
            </w:r>
          </w:p>
        </w:tc>
        <w:tc>
          <w:tcPr>
            <w:tcW w:w="2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本支店名</w:t>
            </w:r>
          </w:p>
        </w:tc>
        <w:tc>
          <w:tcPr>
            <w:tcW w:w="288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479" w:hRule="atLeast"/>
        </w:trPr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預金種目</w:t>
            </w:r>
          </w:p>
        </w:tc>
        <w:tc>
          <w:tcPr>
            <w:tcW w:w="2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当座　・　普通</w:t>
            </w:r>
          </w:p>
        </w:tc>
        <w:tc>
          <w:tcPr>
            <w:tcW w:w="1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口座番号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（右詰め）</w:t>
            </w:r>
          </w:p>
        </w:tc>
        <w:tc>
          <w:tcPr>
            <w:tcW w:w="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489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フリガナ</w:t>
            </w:r>
          </w:p>
        </w:tc>
        <w:tc>
          <w:tcPr>
            <w:tcW w:w="7210" w:type="dxa"/>
            <w:gridSpan w:val="9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684" w:hRule="atLeast"/>
        </w:trPr>
        <w:tc>
          <w:tcPr>
            <w:tcW w:w="206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7210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＜添付書類＞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13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（１）スキルアップ事業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ア　補助金実績報告書別紙（スキルアップ事業）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イ　補助対象外国人材名簿（別紙２）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13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13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（２）地域社会との交流事業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ア　補助金実績報告書別紙（地域社会との交流事業）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（３）</w:t>
      </w:r>
      <w:r>
        <w:rPr>
          <w:rFonts w:hint="eastAsia" w:asciiTheme="minorEastAsia" w:hAnsiTheme="minorEastAsia"/>
          <w:color w:val="auto"/>
          <w:sz w:val="21"/>
        </w:rPr>
        <w:t>入国前教育施設運営事業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</w:rPr>
        <w:t>　　ア　</w:t>
      </w:r>
      <w:r>
        <w:rPr>
          <w:rFonts w:hint="eastAsia" w:asciiTheme="minorEastAsia" w:hAnsiTheme="minorEastAsia"/>
          <w:color w:val="auto"/>
          <w:sz w:val="21"/>
          <w:highlight w:val="none"/>
        </w:rPr>
        <w:t>補助金実績報告書別紙（</w:t>
      </w:r>
      <w:r>
        <w:rPr>
          <w:rFonts w:hint="eastAsia" w:asciiTheme="minorEastAsia" w:hAnsiTheme="minorEastAsia"/>
          <w:color w:val="auto"/>
          <w:sz w:val="21"/>
        </w:rPr>
        <w:t>入国前教育施設運営事業</w:t>
      </w:r>
      <w:r>
        <w:rPr>
          <w:rFonts w:hint="eastAsia" w:asciiTheme="minorEastAsia" w:hAnsiTheme="minorEastAsia"/>
          <w:color w:val="auto"/>
          <w:sz w:val="21"/>
          <w:highlight w:val="none"/>
        </w:rPr>
        <w:t>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sectPr>
      <w:headerReference r:id="rId5" w:type="default"/>
      <w:pgSz w:w="11906" w:h="16838"/>
      <w:pgMar w:top="951" w:right="1418" w:bottom="513" w:left="1418" w:header="851" w:footer="992" w:gutter="0"/>
      <w:cols w:space="720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efaultTableStyle w:val="24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1683</TotalTime>
  <Pages>1</Pages>
  <Words>2</Words>
  <Characters>351</Characters>
  <Application>JUST Note</Application>
  <Lines>58</Lines>
  <Paragraphs>28</Paragraphs>
  <Company>Hewlett-Packard Company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520595</cp:lastModifiedBy>
  <cp:lastPrinted>2023-04-26T02:01:24Z</cp:lastPrinted>
  <dcterms:created xsi:type="dcterms:W3CDTF">2016-02-24T09:45:00Z</dcterms:created>
  <dcterms:modified xsi:type="dcterms:W3CDTF">2024-06-24T08:30:06Z</dcterms:modified>
  <cp:revision>65</cp:revision>
</cp:coreProperties>
</file>