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5330825</wp:posOffset>
                </wp:positionH>
                <wp:positionV relativeFrom="paragraph">
                  <wp:posOffset>-266700</wp:posOffset>
                </wp:positionV>
                <wp:extent cx="1205865" cy="2114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bookmarkStart w:id="0" w:name="_GoBack"/>
                            <w:bookmarkEnd w:id="0"/>
                            <w:r>
                              <w:rPr>
                                <w:rFonts w:hint="eastAsia" w:ascii="ＭＳ 明朝" w:hAnsi="ＭＳ 明朝" w:eastAsia="ＭＳ 明朝"/>
                                <w:sz w:val="16"/>
                              </w:rPr>
                              <w:t>別記様式</w:t>
                            </w:r>
                            <w:r>
                              <w:rPr>
                                <w:rFonts w:hint="eastAsia" w:ascii="ＭＳ 明朝" w:hAnsi="ＭＳ 明朝" w:eastAsia="ＭＳ 明朝"/>
                                <w:sz w:val="16"/>
                              </w:rPr>
                              <w:t>13-1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pt;mso-position-vertical-relative:text;mso-position-horizontal-relative:text;position:absolute;height:16.64pt;mso-wrap-distance-top:0pt;width:94.95pt;mso-wrap-distance-left:16pt;margin-left:419.75pt;z-index:15;"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bookmarkStart w:id="1" w:name="_GoBack"/>
                      <w:bookmarkEnd w:id="1"/>
                      <w:r>
                        <w:rPr>
                          <w:rFonts w:hint="eastAsia" w:ascii="ＭＳ 明朝" w:hAnsi="ＭＳ 明朝" w:eastAsia="ＭＳ 明朝"/>
                          <w:sz w:val="16"/>
                        </w:rPr>
                        <w:t>別記様式</w:t>
                      </w:r>
                      <w:r>
                        <w:rPr>
                          <w:rFonts w:hint="eastAsia" w:ascii="ＭＳ 明朝" w:hAnsi="ＭＳ 明朝" w:eastAsia="ＭＳ 明朝"/>
                          <w:sz w:val="16"/>
                        </w:rPr>
                        <w:t>13-1</w:t>
                      </w:r>
                    </w:p>
                  </w:txbxContent>
                </v:textbox>
                <v:imagedata o:title=""/>
                <w10:wrap type="none" anchorx="text" anchory="text"/>
              </v:shape>
            </w:pict>
          </mc:Fallback>
        </mc:AlternateContent>
      </w: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jc w:val="center"/>
        <w:rPr>
          <w:rFonts w:hint="eastAsia" w:ascii="ＭＳ 明朝" w:hAnsi="ＭＳ 明朝" w:eastAsia="ＭＳ 明朝"/>
          <w:color w:val="FF0000"/>
          <w:sz w:val="32"/>
        </w:rPr>
      </w:pPr>
      <w:r>
        <w:rPr>
          <w:rFonts w:hint="eastAsia" w:ascii="ＭＳ 明朝" w:hAnsi="ＭＳ 明朝" w:eastAsia="ＭＳ 明朝"/>
          <w:sz w:val="32"/>
        </w:rPr>
        <w:t>「経営力強化保証」申込人資格要件等届出書</w:t>
      </w:r>
    </w:p>
    <w:p>
      <w:pPr>
        <w:pStyle w:val="0"/>
        <w:jc w:val="center"/>
        <w:rPr>
          <w:rFonts w:hint="eastAsia" w:ascii="ＭＳ 明朝" w:hAnsi="ＭＳ 明朝" w:eastAsia="ＭＳ 明朝"/>
          <w:color w:val="FF0000"/>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（中小企業者）　住　所</w:t>
      </w:r>
    </w:p>
    <w:p>
      <w:pPr>
        <w:pStyle w:val="0"/>
        <w:ind w:firstLine="4200" w:firstLineChars="2000"/>
        <w:rPr>
          <w:rFonts w:hint="eastAsia" w:ascii="ＭＳ 明朝" w:hAnsi="ＭＳ 明朝" w:eastAsia="ＭＳ 明朝"/>
        </w:rPr>
      </w:pPr>
      <w:r>
        <w:rPr>
          <w:rFonts w:hint="eastAsia" w:ascii="ＭＳ 明朝" w:hAnsi="ＭＳ 明朝" w:eastAsia="ＭＳ 明朝"/>
        </w:rPr>
        <w:t>名　称</w:t>
      </w:r>
    </w:p>
    <w:p>
      <w:pPr>
        <w:pStyle w:val="0"/>
        <w:ind w:firstLine="4200" w:firstLineChars="2000"/>
        <w:rPr>
          <w:rFonts w:hint="eastAsia" w:ascii="ＭＳ 明朝" w:hAnsi="ＭＳ 明朝" w:eastAsia="ＭＳ 明朝"/>
        </w:rPr>
      </w:pPr>
      <w:r>
        <w:rPr>
          <w:rFonts w:hint="eastAsia" w:ascii="ＭＳ 明朝" w:hAnsi="ＭＳ 明朝" w:eastAsia="ＭＳ 明朝"/>
        </w:rPr>
        <w:t>代表者　　　　　　　　　　　　　　　　　　　　</w:t>
      </w:r>
    </w:p>
    <w:p>
      <w:pPr>
        <w:pStyle w:val="0"/>
        <w:ind w:firstLine="4620" w:firstLineChars="2200"/>
        <w:rPr>
          <w:rFonts w:hint="eastAsia" w:ascii="ＭＳ 明朝" w:hAnsi="ＭＳ 明朝" w:eastAsia="ＭＳ 明朝"/>
        </w:rPr>
      </w:pP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私は、別添の事業行動計画書に基づき、経営力強化保証の申し込みを行う者であることを届け出いたします。</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別添の事業行動計画書は、私自らが策定したものであり、計画の実行及び融資金融機関に対する進捗の報告（四半期毎）を行うことを確約いたします。</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なお、本制度では本制度固有の信用保証料率の引下げが適用される場合がありますが、当該確約を遵守しない場合は、当該引下げが適用されない信用保証料率によって計算した信用保証料を支払うこと等、貴信用保証協会の指示に従います。</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【認定経営革新等支援機関】</w:t>
      </w:r>
      <w:r>
        <w:rPr>
          <w:rFonts w:hint="eastAsia" w:ascii="ＭＳ 明朝" w:hAnsi="ＭＳ 明朝" w:eastAsia="ＭＳ 明朝"/>
        </w:rPr>
        <w:t xml:space="preserve">  </w:t>
      </w:r>
      <w:r>
        <w:rPr>
          <w:rFonts w:hint="eastAsia" w:ascii="ＭＳ 明朝" w:hAnsi="ＭＳ 明朝" w:eastAsia="ＭＳ 明朝"/>
        </w:rPr>
        <w:t>支援機関名　</w:t>
      </w:r>
      <w:r>
        <w:rPr>
          <w:rFonts w:hint="eastAsia" w:ascii="ＭＳ 明朝" w:hAnsi="ＭＳ 明朝" w:eastAsia="ＭＳ 明朝"/>
          <w:u w:val="single" w:color="auto"/>
        </w:rPr>
        <w:t>　　　　　　　　　　　　　　　　　　　　　　　　　　　　　　　　　　　　　　　　</w:t>
      </w:r>
    </w:p>
    <w:p>
      <w:pPr>
        <w:pStyle w:val="0"/>
        <w:rPr>
          <w:rFonts w:hint="eastAsia" w:ascii="ＭＳ 明朝" w:hAnsi="ＭＳ 明朝" w:eastAsia="ＭＳ 明朝"/>
        </w:rPr>
      </w:pPr>
      <w:r>
        <w:rPr>
          <w:rFonts w:hint="eastAsia" w:ascii="ＭＳ 明朝" w:hAnsi="ＭＳ 明朝" w:eastAsia="ＭＳ 明朝"/>
        </w:rPr>
        <w:t>【経営力強化保証の申込内容】</w:t>
      </w:r>
    </w:p>
    <w:p>
      <w:pPr>
        <w:pStyle w:val="18"/>
        <w:numPr>
          <w:ilvl w:val="0"/>
          <w:numId w:val="1"/>
        </w:numPr>
        <w:ind w:leftChars="0"/>
        <w:rPr>
          <w:rFonts w:hint="eastAsia" w:ascii="ＭＳ 明朝" w:hAnsi="ＭＳ 明朝" w:eastAsia="ＭＳ 明朝"/>
          <w:u w:val="single" w:color="auto"/>
        </w:rPr>
      </w:pPr>
      <w:r>
        <w:rPr>
          <w:rFonts w:hint="eastAsia" w:ascii="ＭＳ 明朝" w:hAnsi="ＭＳ 明朝" w:eastAsia="ＭＳ 明朝"/>
        </w:rPr>
        <w:t>融資金融機関（支店名）　　　</w:t>
      </w:r>
      <w:r>
        <w:rPr>
          <w:rFonts w:hint="eastAsia" w:ascii="ＭＳ 明朝" w:hAnsi="ＭＳ 明朝" w:eastAsia="ＭＳ 明朝"/>
          <w:u w:val="single" w:color="auto"/>
        </w:rPr>
        <w:t>　　　　　　　　　　　　（　　　　　　支店　・　本店）　</w:t>
      </w:r>
    </w:p>
    <w:p>
      <w:pPr>
        <w:pStyle w:val="18"/>
        <w:ind w:left="780" w:leftChars="0"/>
        <w:rPr>
          <w:rFonts w:hint="eastAsia" w:ascii="ＭＳ 明朝" w:hAnsi="ＭＳ 明朝" w:eastAsia="ＭＳ 明朝"/>
          <w:u w:val="single" w:color="auto"/>
        </w:rPr>
      </w:pPr>
    </w:p>
    <w:p>
      <w:pPr>
        <w:pStyle w:val="18"/>
        <w:numPr>
          <w:ilvl w:val="0"/>
          <w:numId w:val="1"/>
        </w:numPr>
        <w:ind w:leftChars="0"/>
        <w:rPr>
          <w:rFonts w:hint="eastAsia" w:ascii="ＭＳ 明朝" w:hAnsi="ＭＳ 明朝" w:eastAsia="ＭＳ 明朝"/>
          <w:u w:val="single" w:color="auto"/>
        </w:rPr>
      </w:pPr>
      <w:r>
        <w:rPr>
          <w:rFonts w:hint="eastAsia" w:ascii="ＭＳ 明朝" w:hAnsi="ＭＳ 明朝" w:eastAsia="ＭＳ 明朝"/>
        </w:rPr>
        <w:t>申込金額及び資金使途　　　</w:t>
      </w:r>
      <w:r>
        <w:rPr>
          <w:rFonts w:hint="eastAsia" w:ascii="ＭＳ 明朝" w:hAnsi="ＭＳ 明朝" w:eastAsia="ＭＳ 明朝"/>
        </w:rPr>
        <w:t xml:space="preserve"> </w:t>
      </w:r>
      <w:r>
        <w:rPr>
          <w:rFonts w:hint="eastAsia" w:ascii="ＭＳ 明朝" w:hAnsi="ＭＳ 明朝" w:eastAsia="ＭＳ 明朝"/>
          <w:u w:val="single" w:color="auto"/>
        </w:rPr>
        <w:t>　　　　　　　　</w:t>
      </w:r>
      <w:r>
        <w:rPr>
          <w:rFonts w:hint="eastAsia" w:ascii="ＭＳ 明朝" w:hAnsi="ＭＳ 明朝" w:eastAsia="ＭＳ 明朝"/>
        </w:rPr>
        <w:t>千円　</w:t>
      </w:r>
      <w:r>
        <w:rPr>
          <w:rFonts w:hint="eastAsia" w:ascii="ＭＳ 明朝" w:hAnsi="ＭＳ 明朝" w:eastAsia="ＭＳ 明朝"/>
          <w:u w:val="single" w:color="auto"/>
        </w:rPr>
        <w:t>（　運転・設備　）</w:t>
      </w:r>
      <w:r>
        <w:rPr>
          <w:rFonts w:hint="eastAsia" w:ascii="ＭＳ 明朝" w:hAnsi="ＭＳ 明朝" w:eastAsia="ＭＳ 明朝"/>
          <w:sz w:val="16"/>
        </w:rPr>
        <w:t>該当に○印</w:t>
      </w:r>
    </w:p>
    <w:p>
      <w:pPr>
        <w:pStyle w:val="18"/>
        <w:ind w:left="780" w:left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（うち既存保証協会保証付融資の借換</w:t>
      </w:r>
      <w:r>
        <w:rPr>
          <w:rFonts w:hint="eastAsia" w:ascii="ＭＳ 明朝" w:hAnsi="ＭＳ 明朝" w:eastAsia="ＭＳ 明朝"/>
          <w:u w:val="single" w:color="auto"/>
        </w:rPr>
        <w:t>　　　　　　　　</w:t>
      </w:r>
      <w:r>
        <w:rPr>
          <w:rFonts w:hint="eastAsia" w:ascii="ＭＳ 明朝" w:hAnsi="ＭＳ 明朝" w:eastAsia="ＭＳ 明朝"/>
        </w:rPr>
        <w:t>千円）</w:t>
      </w:r>
    </w:p>
    <w:p>
      <w:pPr>
        <w:pStyle w:val="18"/>
        <w:numPr>
          <w:ilvl w:val="0"/>
          <w:numId w:val="1"/>
        </w:numPr>
        <w:ind w:leftChars="0"/>
        <w:rPr>
          <w:rFonts w:hint="eastAsia" w:ascii="ＭＳ 明朝" w:hAnsi="ＭＳ 明朝" w:eastAsia="ＭＳ 明朝"/>
        </w:rPr>
      </w:pPr>
      <w:r>
        <w:rPr>
          <w:rFonts w:hint="eastAsia" w:ascii="ＭＳ 明朝" w:hAnsi="ＭＳ 明朝" w:eastAsia="ＭＳ 明朝"/>
        </w:rPr>
        <w:t>事業行動計画書における申込資金の位置付け　</w:t>
      </w:r>
    </w:p>
    <w:p>
      <w:pPr>
        <w:pStyle w:val="18"/>
        <w:ind w:left="780" w:leftChars="0" w:firstLine="210" w:firstLineChars="100"/>
        <w:rPr>
          <w:rFonts w:hint="eastAsia" w:ascii="ＭＳ 明朝" w:hAnsi="ＭＳ 明朝" w:eastAsia="ＭＳ 明朝"/>
        </w:rPr>
      </w:pPr>
      <w:r>
        <w:rPr>
          <w:rFonts w:hint="eastAsia" w:ascii="ＭＳ 明朝" w:hAnsi="ＭＳ 明朝" w:eastAsia="ＭＳ 明朝"/>
        </w:rPr>
        <w:t>事業年度</w:t>
      </w:r>
      <w:r>
        <w:rPr>
          <w:rFonts w:hint="eastAsia" w:ascii="ＭＳ 明朝" w:hAnsi="ＭＳ 明朝" w:eastAsia="ＭＳ 明朝"/>
          <w:u w:val="single" w:color="auto"/>
        </w:rPr>
        <w:t>　　</w:t>
      </w:r>
      <w:r>
        <w:rPr>
          <w:rFonts w:hint="eastAsia" w:ascii="ＭＳ 明朝" w:hAnsi="ＭＳ 明朝" w:eastAsia="ＭＳ 明朝"/>
        </w:rPr>
        <w:t>年</w:t>
      </w:r>
      <w:r>
        <w:rPr>
          <w:rFonts w:hint="eastAsia" w:ascii="ＭＳ 明朝" w:hAnsi="ＭＳ 明朝" w:eastAsia="ＭＳ 明朝"/>
          <w:u w:val="single" w:color="auto"/>
        </w:rPr>
        <w:t>　　</w:t>
      </w:r>
      <w:r>
        <w:rPr>
          <w:rFonts w:hint="eastAsia" w:ascii="ＭＳ 明朝" w:hAnsi="ＭＳ 明朝" w:eastAsia="ＭＳ 明朝"/>
        </w:rPr>
        <w:t>月期　借入額</w:t>
      </w:r>
      <w:r>
        <w:rPr>
          <w:rFonts w:hint="eastAsia" w:ascii="ＭＳ 明朝" w:hAnsi="ＭＳ 明朝" w:eastAsia="ＭＳ 明朝"/>
          <w:u w:val="single" w:color="auto"/>
        </w:rPr>
        <w:t>　　　　　　　　</w:t>
      </w:r>
      <w:r>
        <w:rPr>
          <w:rFonts w:hint="eastAsia" w:ascii="ＭＳ 明朝" w:hAnsi="ＭＳ 明朝" w:eastAsia="ＭＳ 明朝"/>
        </w:rPr>
        <w:t>千円の</w:t>
      </w:r>
      <w:r>
        <w:rPr>
          <w:rFonts w:hint="eastAsia" w:ascii="ＭＳ 明朝" w:hAnsi="ＭＳ 明朝" w:eastAsia="ＭＳ 明朝"/>
          <w:u w:val="single" w:color="auto"/>
        </w:rPr>
        <w:t>（　一部・全部　）</w:t>
      </w:r>
      <w:r>
        <w:rPr>
          <w:rFonts w:hint="eastAsia" w:ascii="ＭＳ 明朝" w:hAnsi="ＭＳ 明朝" w:eastAsia="ＭＳ 明朝"/>
          <w:sz w:val="16"/>
        </w:rPr>
        <w:t>該当に○印</w:t>
      </w:r>
    </w:p>
    <w:p>
      <w:pPr>
        <w:pStyle w:val="0"/>
        <w:rPr>
          <w:rFonts w:hint="eastAsia" w:ascii="ＭＳ 明朝" w:hAnsi="ＭＳ 明朝" w:eastAsia="ＭＳ 明朝"/>
          <w:u w:val="dotDash" w:color="auto"/>
        </w:rPr>
      </w:pPr>
      <w:r>
        <w:rPr>
          <w:rFonts w:hint="eastAsia" w:ascii="ＭＳ 明朝" w:hAnsi="ＭＳ 明朝" w:eastAsia="ＭＳ 明朝"/>
          <w:u w:val="dotDash" w:color="auto"/>
        </w:rPr>
        <w:t>　　　　　　　　　　　　　　　　　　　　　　　　　　　　　　　　　　　　　　　　　　　　　　　　　　　</w:t>
      </w:r>
    </w:p>
    <w:p>
      <w:pPr>
        <w:pStyle w:val="0"/>
        <w:rPr>
          <w:rFonts w:hint="eastAsia" w:ascii="ＭＳ 明朝" w:hAnsi="ＭＳ 明朝" w:eastAsia="ＭＳ 明朝"/>
        </w:rPr>
      </w:pPr>
      <w:r>
        <w:rPr>
          <w:rFonts w:hint="eastAsia" w:ascii="ＭＳ 明朝" w:hAnsi="ＭＳ 明朝" w:eastAsia="ＭＳ 明朝"/>
        </w:rPr>
        <w:t>【認定経営革新等支援機関使用欄】</w:t>
      </w:r>
    </w:p>
    <w:p>
      <w:pPr>
        <w:pStyle w:val="0"/>
        <w:snapToGrid w:val="0"/>
        <w:ind w:firstLine="420" w:firstLineChars="200"/>
        <w:rPr>
          <w:rFonts w:hint="eastAsia" w:ascii="ＭＳ 明朝" w:hAnsi="ＭＳ 明朝" w:eastAsia="ＭＳ 明朝"/>
        </w:rPr>
      </w:pPr>
      <w:r>
        <w:rPr>
          <w:rFonts w:hint="eastAsia" w:ascii="ＭＳ 明朝" w:hAnsi="ＭＳ 明朝" w:eastAsia="ＭＳ 明朝"/>
        </w:rPr>
        <w:t>私は、融資金融機関と連携し（融資金融機関と認定経営革新等支援機関が同一の場合には自ら</w:t>
      </w:r>
    </w:p>
    <w:p>
      <w:pPr>
        <w:pStyle w:val="0"/>
        <w:snapToGrid w:val="0"/>
        <w:ind w:firstLine="210" w:firstLineChars="100"/>
        <w:rPr>
          <w:rFonts w:hint="eastAsia" w:ascii="ＭＳ 明朝" w:hAnsi="ＭＳ 明朝" w:eastAsia="ＭＳ 明朝"/>
        </w:rPr>
      </w:pPr>
      <w:r>
        <w:rPr>
          <w:rFonts w:hint="eastAsia" w:ascii="ＭＳ 明朝" w:hAnsi="ＭＳ 明朝" w:eastAsia="ＭＳ 明朝"/>
        </w:rPr>
        <w:t>が）、以下に記載の経営支援を行うことを確約いたします。</w:t>
      </w:r>
    </w:p>
    <w:p>
      <w:pPr>
        <w:pStyle w:val="0"/>
        <w:snapToGrid w:val="0"/>
        <w:ind w:left="210" w:leftChars="100"/>
        <w:rPr>
          <w:rFonts w:hint="eastAsia" w:ascii="ＭＳ 明朝" w:hAnsi="ＭＳ 明朝" w:eastAsia="ＭＳ 明朝"/>
        </w:rPr>
      </w:pPr>
      <w:r>
        <w:rPr>
          <w:rFonts w:hint="eastAsia" w:ascii="ＭＳ 明朝" w:hAnsi="ＭＳ 明朝" w:eastAsia="ＭＳ 明朝"/>
        </w:rPr>
        <w:t>　なお、記載した内容について、中小企業庁、金融庁、信用保証協会、全国信用保証協会連合会、日本政策金融公庫（保険部門）に提供されることにつき同意いたします。</w:t>
      </w:r>
    </w:p>
    <w:p>
      <w:pPr>
        <w:pStyle w:val="0"/>
        <w:snapToGrid w:val="0"/>
        <w:ind w:left="491"/>
        <w:rPr>
          <w:rFonts w:hint="eastAsia" w:ascii="ＭＳ 明朝" w:hAnsi="ＭＳ 明朝" w:eastAsia="ＭＳ 明朝"/>
          <w:sz w:val="20"/>
        </w:rPr>
      </w:pPr>
      <w:r>
        <w:rPr>
          <w:rFonts w:hint="eastAsia"/>
        </w:rPr>
        <mc:AlternateContent>
          <mc:Choice Requires="wps">
            <w:drawing>
              <wp:anchor simplePos="0" relativeHeight="14" behindDoc="0" locked="0" layoutInCell="1" hidden="0" allowOverlap="1">
                <wp:simplePos x="0" y="0"/>
                <wp:positionH relativeFrom="column">
                  <wp:posOffset>170815</wp:posOffset>
                </wp:positionH>
                <wp:positionV relativeFrom="paragraph">
                  <wp:posOffset>100330</wp:posOffset>
                </wp:positionV>
                <wp:extent cx="6205220" cy="109918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a:spLocks noChangeArrowheads="1"/>
                      </wps:cNvSpPr>
                      <wps:spPr>
                        <a:xfrm>
                          <a:off x="0" y="0"/>
                          <a:ext cx="6205220" cy="1099185"/>
                        </a:xfrm>
                        <a:prstGeom prst="rect">
                          <a:avLst/>
                        </a:prstGeom>
                        <a:noFill/>
                        <a:ln w="3175">
                          <a:solidFill>
                            <a:sysClr val="windowText" lastClr="000000"/>
                          </a:solidFill>
                          <a:miter/>
                        </a:ln>
                      </wps:spPr>
                      <wps:bodyPr/>
                    </wps:wsp>
                  </a:graphicData>
                </a:graphic>
              </wp:anchor>
            </w:drawing>
          </mc:Choice>
          <mc:Fallback>
            <w:pict>
              <v:rect id="正方形/長方形 1" style="margin-top:7.9pt;mso-position-vertical-relative:text;mso-position-horizontal-relative:text;position:absolute;height:86.55pt;width:488.6pt;margin-left:13.45pt;z-index:14;" o:spid="_x0000_s1027" o:allowincell="t" o:allowoverlap="t" filled="f" stroked="t" strokecolor="#000000" strokeweight="0.25pt" o:spt="1">
                <v:fill/>
                <v:stroke filltype="solid"/>
                <v:textbox style="layout-flow:horizontal;"/>
                <v:imagedata o:title=""/>
                <w10:wrap type="none" anchorx="text" anchory="text"/>
              </v:rect>
            </w:pict>
          </mc:Fallback>
        </mc:AlternateContent>
      </w:r>
    </w:p>
    <w:p>
      <w:pPr>
        <w:pStyle w:val="0"/>
        <w:snapToGrid w:val="0"/>
        <w:ind w:left="491"/>
        <w:rPr>
          <w:rFonts w:hint="eastAsia" w:ascii="ＭＳ 明朝" w:hAnsi="ＭＳ 明朝" w:eastAsia="ＭＳ 明朝"/>
          <w:sz w:val="18"/>
          <w:u w:val="single" w:color="auto"/>
        </w:rPr>
      </w:pPr>
      <w:r>
        <w:rPr>
          <w:rFonts w:hint="eastAsia" w:ascii="ＭＳ 明朝" w:hAnsi="ＭＳ 明朝" w:eastAsia="ＭＳ 明朝"/>
          <w:sz w:val="18"/>
        </w:rPr>
        <w:t>経営支援の内容（該当に○印（複数選択可））</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a</w:t>
      </w:r>
      <w:r>
        <w:rPr>
          <w:rFonts w:hint="eastAsia" w:ascii="ＭＳ 明朝" w:hAnsi="ＭＳ 明朝" w:eastAsia="ＭＳ 明朝"/>
          <w:sz w:val="16"/>
        </w:rPr>
        <w:t>　創業支援　　</w:t>
      </w:r>
      <w:r>
        <w:rPr>
          <w:rFonts w:hint="eastAsia" w:ascii="ＭＳ 明朝" w:hAnsi="ＭＳ 明朝" w:eastAsia="ＭＳ 明朝"/>
          <w:sz w:val="16"/>
        </w:rPr>
        <w:t>b</w:t>
      </w:r>
      <w:r>
        <w:rPr>
          <w:rFonts w:hint="eastAsia" w:ascii="ＭＳ 明朝" w:hAnsi="ＭＳ 明朝" w:eastAsia="ＭＳ 明朝"/>
          <w:sz w:val="16"/>
        </w:rPr>
        <w:t>　事業計画策定支援　　</w:t>
      </w:r>
      <w:r>
        <w:rPr>
          <w:rFonts w:hint="eastAsia" w:ascii="ＭＳ 明朝" w:hAnsi="ＭＳ 明朝" w:eastAsia="ＭＳ 明朝"/>
          <w:sz w:val="16"/>
        </w:rPr>
        <w:t>c</w:t>
      </w:r>
      <w:r>
        <w:rPr>
          <w:rFonts w:hint="eastAsia" w:ascii="ＭＳ 明朝" w:hAnsi="ＭＳ 明朝" w:eastAsia="ＭＳ 明朝"/>
          <w:sz w:val="16"/>
        </w:rPr>
        <w:t>　事業承継　　</w:t>
      </w:r>
      <w:r>
        <w:rPr>
          <w:rFonts w:hint="eastAsia" w:ascii="ＭＳ 明朝" w:hAnsi="ＭＳ 明朝" w:eastAsia="ＭＳ 明朝"/>
          <w:sz w:val="16"/>
        </w:rPr>
        <w:t>d</w:t>
      </w:r>
      <w:r>
        <w:rPr>
          <w:rFonts w:hint="eastAsia" w:ascii="ＭＳ 明朝" w:hAnsi="ＭＳ 明朝" w:eastAsia="ＭＳ 明朝"/>
          <w:sz w:val="16"/>
        </w:rPr>
        <w:t>　Ｍ＆Ａ　　</w:t>
      </w:r>
      <w:r>
        <w:rPr>
          <w:rFonts w:hint="eastAsia" w:ascii="ＭＳ 明朝" w:hAnsi="ＭＳ 明朝" w:eastAsia="ＭＳ 明朝"/>
          <w:sz w:val="16"/>
        </w:rPr>
        <w:t>e</w:t>
      </w:r>
      <w:r>
        <w:rPr>
          <w:rFonts w:hint="eastAsia" w:ascii="ＭＳ 明朝" w:hAnsi="ＭＳ 明朝" w:eastAsia="ＭＳ 明朝"/>
          <w:sz w:val="16"/>
        </w:rPr>
        <w:t>　生産管理・品質管理　　</w:t>
      </w:r>
      <w:r>
        <w:rPr>
          <w:rFonts w:hint="eastAsia" w:ascii="ＭＳ 明朝" w:hAnsi="ＭＳ 明朝" w:eastAsia="ＭＳ 明朝"/>
          <w:sz w:val="16"/>
        </w:rPr>
        <w:t>f</w:t>
      </w:r>
      <w:r>
        <w:rPr>
          <w:rFonts w:hint="eastAsia" w:ascii="ＭＳ 明朝" w:hAnsi="ＭＳ 明朝" w:eastAsia="ＭＳ 明朝"/>
          <w:sz w:val="16"/>
        </w:rPr>
        <w:t>　情報化戦略</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g</w:t>
      </w:r>
      <w:r>
        <w:rPr>
          <w:rFonts w:hint="eastAsia" w:ascii="ＭＳ 明朝" w:hAnsi="ＭＳ 明朝" w:eastAsia="ＭＳ 明朝"/>
          <w:sz w:val="16"/>
        </w:rPr>
        <w:t>　知財戦略　　</w:t>
      </w:r>
      <w:r>
        <w:rPr>
          <w:rFonts w:hint="eastAsia" w:ascii="ＭＳ 明朝" w:hAnsi="ＭＳ 明朝" w:eastAsia="ＭＳ 明朝"/>
          <w:sz w:val="16"/>
        </w:rPr>
        <w:t>h</w:t>
      </w:r>
      <w:r>
        <w:rPr>
          <w:rFonts w:hint="eastAsia" w:ascii="ＭＳ 明朝" w:hAnsi="ＭＳ 明朝" w:eastAsia="ＭＳ 明朝"/>
          <w:sz w:val="16"/>
        </w:rPr>
        <w:t>　販路開拓・マーケティング　　</w:t>
      </w:r>
      <w:r>
        <w:rPr>
          <w:rFonts w:hint="eastAsia" w:ascii="ＭＳ 明朝" w:hAnsi="ＭＳ 明朝" w:eastAsia="ＭＳ 明朝"/>
          <w:sz w:val="16"/>
        </w:rPr>
        <w:t>i</w:t>
      </w:r>
      <w:r>
        <w:rPr>
          <w:rFonts w:hint="eastAsia" w:ascii="ＭＳ 明朝" w:hAnsi="ＭＳ 明朝" w:eastAsia="ＭＳ 明朝"/>
          <w:sz w:val="16"/>
        </w:rPr>
        <w:t>　人材育成　　</w:t>
      </w:r>
      <w:r>
        <w:rPr>
          <w:rFonts w:hint="eastAsia" w:ascii="ＭＳ 明朝" w:hAnsi="ＭＳ 明朝" w:eastAsia="ＭＳ 明朝"/>
          <w:sz w:val="16"/>
        </w:rPr>
        <w:t>j</w:t>
      </w:r>
      <w:r>
        <w:rPr>
          <w:rFonts w:hint="eastAsia" w:ascii="ＭＳ 明朝" w:hAnsi="ＭＳ 明朝" w:eastAsia="ＭＳ 明朝"/>
          <w:sz w:val="16"/>
        </w:rPr>
        <w:t>　人事・労務　　</w:t>
      </w:r>
      <w:r>
        <w:rPr>
          <w:rFonts w:hint="eastAsia" w:ascii="ＭＳ 明朝" w:hAnsi="ＭＳ 明朝" w:eastAsia="ＭＳ 明朝"/>
          <w:sz w:val="16"/>
        </w:rPr>
        <w:t>k</w:t>
      </w:r>
      <w:r>
        <w:rPr>
          <w:rFonts w:hint="eastAsia" w:ascii="ＭＳ 明朝" w:hAnsi="ＭＳ 明朝" w:eastAsia="ＭＳ 明朝"/>
          <w:sz w:val="16"/>
        </w:rPr>
        <w:t>　海外展開　　</w:t>
      </w:r>
      <w:r>
        <w:rPr>
          <w:rFonts w:hint="eastAsia" w:ascii="ＭＳ 明朝" w:hAnsi="ＭＳ 明朝" w:eastAsia="ＭＳ 明朝"/>
          <w:sz w:val="16"/>
        </w:rPr>
        <w:t>l</w:t>
      </w:r>
      <w:r>
        <w:rPr>
          <w:rFonts w:hint="eastAsia" w:ascii="ＭＳ 明朝" w:hAnsi="ＭＳ 明朝" w:eastAsia="ＭＳ 明朝"/>
          <w:sz w:val="16"/>
        </w:rPr>
        <w:t>　ＢＣＰ作成支援</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m</w:t>
      </w:r>
      <w:r>
        <w:rPr>
          <w:rFonts w:hint="eastAsia" w:ascii="ＭＳ 明朝" w:hAnsi="ＭＳ 明朝" w:eastAsia="ＭＳ 明朝"/>
          <w:sz w:val="16"/>
        </w:rPr>
        <w:t>　物流戦略　　</w:t>
      </w:r>
      <w:r>
        <w:rPr>
          <w:rFonts w:hint="eastAsia" w:ascii="ＭＳ 明朝" w:hAnsi="ＭＳ 明朝" w:eastAsia="ＭＳ 明朝"/>
          <w:sz w:val="16"/>
        </w:rPr>
        <w:t>n</w:t>
      </w:r>
      <w:r>
        <w:rPr>
          <w:rFonts w:hint="eastAsia" w:ascii="ＭＳ 明朝" w:hAnsi="ＭＳ 明朝" w:eastAsia="ＭＳ 明朝"/>
          <w:sz w:val="16"/>
        </w:rPr>
        <w:t>　金融・財務　　</w:t>
      </w:r>
      <w:r>
        <w:rPr>
          <w:rFonts w:hint="eastAsia" w:ascii="ＭＳ 明朝" w:hAnsi="ＭＳ 明朝" w:eastAsia="ＭＳ 明朝"/>
          <w:sz w:val="16"/>
        </w:rPr>
        <w:t>o</w:t>
      </w:r>
      <w:r>
        <w:rPr>
          <w:rFonts w:hint="eastAsia" w:ascii="ＭＳ 明朝" w:hAnsi="ＭＳ 明朝" w:eastAsia="ＭＳ 明朝"/>
          <w:sz w:val="16"/>
        </w:rPr>
        <w:t>　その他（具体的に：　　　　　　　　　　　　　　　）</w:t>
      </w:r>
    </w:p>
    <w:p>
      <w:pPr>
        <w:pStyle w:val="0"/>
        <w:ind w:firstLine="640" w:firstLineChars="400"/>
        <w:rPr>
          <w:rFonts w:hint="eastAsia" w:ascii="ＭＳ 明朝" w:hAnsi="ＭＳ 明朝" w:eastAsia="ＭＳ 明朝"/>
          <w:sz w:val="16"/>
        </w:rPr>
      </w:pPr>
      <w:r>
        <w:rPr>
          <w:rFonts w:hint="eastAsia" w:ascii="ＭＳ 明朝" w:hAnsi="ＭＳ 明朝" w:eastAsia="ＭＳ 明朝"/>
          <w:sz w:val="16"/>
        </w:rPr>
        <w:t>※経営支援の内容の詳細は、別添事業行動計画書参照。</w:t>
      </w:r>
    </w:p>
    <w:p>
      <w:pPr>
        <w:pStyle w:val="18"/>
        <w:ind w:left="570" w:leftChars="0"/>
        <w:jc w:val="right"/>
        <w:rPr>
          <w:rFonts w:hint="eastAsia" w:ascii="ＭＳ 明朝" w:hAnsi="ＭＳ 明朝" w:eastAsia="ＭＳ 明朝"/>
        </w:rPr>
      </w:pPr>
      <w:r>
        <w:rPr>
          <w:rFonts w:hint="eastAsia" w:ascii="ＭＳ 明朝" w:hAnsi="ＭＳ 明朝" w:eastAsia="ＭＳ 明朝"/>
        </w:rPr>
        <w:t>令和　　年　　月　　日</w:t>
      </w:r>
      <w:r>
        <w:rPr>
          <w:rFonts w:hint="eastAsia" w:ascii="ＭＳ 明朝" w:hAnsi="ＭＳ 明朝" w:eastAsia="ＭＳ 明朝"/>
        </w:rPr>
        <w:t xml:space="preserve"> </w:t>
      </w:r>
    </w:p>
    <w:p>
      <w:pPr>
        <w:pStyle w:val="0"/>
        <w:ind w:firstLine="1260" w:firstLineChars="600"/>
        <w:rPr>
          <w:rFonts w:hint="eastAsia" w:ascii="ＭＳ 明朝" w:hAnsi="ＭＳ 明朝" w:eastAsia="ＭＳ 明朝"/>
        </w:rPr>
      </w:pPr>
      <w:r>
        <w:rPr>
          <w:rFonts w:hint="eastAsia" w:ascii="ＭＳ 明朝" w:hAnsi="ＭＳ 明朝" w:eastAsia="ＭＳ 明朝"/>
        </w:rPr>
        <w:t>（認定経営革新等支援機関）</w:t>
      </w:r>
      <w:r>
        <w:rPr>
          <w:rFonts w:hint="eastAsia" w:ascii="ＭＳ 明朝" w:hAnsi="ＭＳ 明朝" w:eastAsia="ＭＳ 明朝"/>
        </w:rPr>
        <w:t xml:space="preserve"> </w:t>
      </w:r>
      <w:r>
        <w:rPr>
          <w:rFonts w:hint="eastAsia" w:ascii="ＭＳ 明朝" w:hAnsi="ＭＳ 明朝" w:eastAsia="ＭＳ 明朝"/>
        </w:rPr>
        <w:t>住　所</w:t>
      </w:r>
    </w:p>
    <w:p>
      <w:pPr>
        <w:pStyle w:val="0"/>
        <w:ind w:firstLine="4095" w:firstLineChars="1950"/>
        <w:rPr>
          <w:rFonts w:hint="eastAsia" w:ascii="ＭＳ 明朝" w:hAnsi="ＭＳ 明朝" w:eastAsia="ＭＳ 明朝"/>
        </w:rPr>
      </w:pPr>
      <w:r>
        <w:rPr>
          <w:rFonts w:hint="eastAsia" w:ascii="ＭＳ 明朝" w:hAnsi="ＭＳ 明朝" w:eastAsia="ＭＳ 明朝"/>
        </w:rPr>
        <w:t>名　称</w:t>
      </w:r>
    </w:p>
    <w:p>
      <w:pPr>
        <w:pStyle w:val="0"/>
        <w:ind w:firstLine="4095" w:firstLineChars="1950"/>
        <w:rPr>
          <w:rFonts w:hint="eastAsia" w:ascii="ＭＳ 明朝" w:hAnsi="ＭＳ 明朝" w:eastAsia="ＭＳ 明朝"/>
        </w:rPr>
      </w:pPr>
      <w:r>
        <w:rPr>
          <w:rFonts w:hint="eastAsia" w:ascii="ＭＳ 明朝" w:hAnsi="ＭＳ 明朝" w:eastAsia="ＭＳ 明朝"/>
        </w:rPr>
        <w:t>代表者　　　　　　　　　　　　　　　　　　　　　　印</w:t>
      </w:r>
    </w:p>
    <w:p>
      <w:pPr>
        <w:pStyle w:val="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連絡先　　　　　（　　　　）　　　　　　　　</w:t>
      </w:r>
    </w:p>
    <w:p>
      <w:pPr>
        <w:pStyle w:val="0"/>
        <w:jc w:val="left"/>
        <w:rPr>
          <w:rFonts w:hint="eastAsia" w:ascii="ＭＳ 明朝" w:hAnsi="ＭＳ 明朝" w:eastAsia="ＭＳ 明朝"/>
          <w:sz w:val="16"/>
          <w:u w:val="dotDash" w:color="auto"/>
        </w:rPr>
      </w:pPr>
      <w:r>
        <w:rPr>
          <w:rFonts w:hint="eastAsia" w:ascii="ＭＳ 明朝" w:hAnsi="ＭＳ 明朝" w:eastAsia="ＭＳ 明朝"/>
          <w:u w:val="dotDash" w:color="auto"/>
        </w:rPr>
        <w:t>　　　　　　　　　　　　　　　　　　　</w:t>
      </w:r>
      <w:r>
        <w:rPr>
          <w:rFonts w:hint="eastAsia" w:ascii="ＭＳ 明朝" w:hAnsi="ＭＳ 明朝" w:eastAsia="ＭＳ 明朝"/>
          <w:u w:val="dotDash" w:color="auto"/>
        </w:rPr>
        <w:t xml:space="preserve"> </w:t>
      </w:r>
      <w:r>
        <w:rPr>
          <w:rFonts w:hint="eastAsia" w:ascii="ＭＳ 明朝" w:hAnsi="ＭＳ 明朝" w:eastAsia="ＭＳ 明朝"/>
          <w:u w:val="dotDash" w:color="auto"/>
        </w:rPr>
        <w:t>担　当　（　　　　　）</w:t>
      </w:r>
      <w:r>
        <w:rPr>
          <w:rFonts w:hint="eastAsia" w:ascii="ＭＳ 明朝" w:hAnsi="ＭＳ 明朝" w:eastAsia="ＭＳ 明朝"/>
          <w:sz w:val="16"/>
          <w:u w:val="dotDash" w:color="auto"/>
        </w:rPr>
        <w:t>　　　　　　　　　　　　　　　　　　　　　　　　　　　　　　　　　　　　　　　　　　　　　　　　　　　　　　　　　　　</w:t>
      </w:r>
    </w:p>
    <w:p>
      <w:pPr>
        <w:pStyle w:val="18"/>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この届出書に</w:t>
      </w:r>
      <w:r>
        <w:rPr>
          <w:rFonts w:hint="eastAsia" w:ascii="ＭＳ 明朝" w:hAnsi="ＭＳ 明朝" w:eastAsia="ＭＳ 明朝"/>
          <w:sz w:val="16"/>
          <w:u w:val="wave" w:color="auto"/>
        </w:rPr>
        <w:t>事業行動計画書を添付</w:t>
      </w:r>
      <w:r>
        <w:rPr>
          <w:rFonts w:hint="eastAsia" w:ascii="ＭＳ 明朝" w:hAnsi="ＭＳ 明朝" w:eastAsia="ＭＳ 明朝"/>
          <w:sz w:val="16"/>
        </w:rPr>
        <w:t>して、融資金融機関にご提出ください。（金融機関から信用保証協会に提出されます。）</w:t>
      </w:r>
    </w:p>
    <w:p>
      <w:pPr>
        <w:pStyle w:val="18"/>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複数の金融機関から融資を受ける場合には、融資金融機関名の欄に、融資を受ける金融機関を併記してください。</w:t>
      </w:r>
    </w:p>
    <w:p>
      <w:pPr>
        <w:pStyle w:val="18"/>
        <w:numPr>
          <w:ilvl w:val="0"/>
          <w:numId w:val="2"/>
        </w:numPr>
        <w:snapToGrid w:val="0"/>
        <w:ind w:left="320" w:leftChars="0" w:hanging="320" w:hangingChars="200"/>
        <w:rPr>
          <w:rFonts w:hint="eastAsia" w:ascii="ＭＳ 明朝" w:hAnsi="ＭＳ 明朝" w:eastAsia="ＭＳ 明朝"/>
          <w:sz w:val="16"/>
        </w:rPr>
      </w:pPr>
      <w:r>
        <w:rPr>
          <w:rFonts w:hint="eastAsia" w:ascii="ＭＳ 明朝" w:hAnsi="ＭＳ 明朝" w:eastAsia="ＭＳ 明朝"/>
          <w:sz w:val="16"/>
        </w:rPr>
        <w:t>複数の認定経営革新等支援機関から支援を受ける場合には、一支援機関について一枚の届出書をご提出ください。</w:t>
      </w:r>
    </w:p>
    <w:p>
      <w:pPr>
        <w:pStyle w:val="18"/>
        <w:numPr>
          <w:ilvl w:val="0"/>
          <w:numId w:val="2"/>
        </w:numPr>
        <w:snapToGrid w:val="0"/>
        <w:ind w:left="320" w:leftChars="0" w:hanging="320" w:hangingChars="200"/>
        <w:jc w:val="left"/>
        <w:rPr>
          <w:rFonts w:hint="eastAsia" w:ascii="ＭＳ 明朝" w:hAnsi="ＭＳ 明朝" w:eastAsia="ＭＳ 明朝"/>
          <w:sz w:val="16"/>
          <w:u w:val="dotDash" w:color="auto"/>
        </w:rPr>
      </w:pPr>
      <w:r>
        <w:rPr>
          <w:rFonts w:hint="eastAsia" w:ascii="ＭＳ 明朝" w:hAnsi="ＭＳ 明朝" w:eastAsia="ＭＳ 明朝"/>
          <w:sz w:val="16"/>
        </w:rPr>
        <w:t>この届出書は申込人資格要件に該当することの届け出であり、</w:t>
      </w:r>
      <w:r>
        <w:rPr>
          <w:rFonts w:hint="eastAsia" w:ascii="ＭＳ 明朝" w:hAnsi="ＭＳ 明朝" w:eastAsia="ＭＳ 明朝"/>
          <w:sz w:val="16"/>
          <w:u w:val="wave" w:color="auto"/>
        </w:rPr>
        <w:t>融資及び保証の諾否は、融資金融機関及び信用保証協会が審査のうえ決定します</w:t>
      </w:r>
      <w:r>
        <w:rPr>
          <w:rFonts w:hint="eastAsia" w:ascii="ＭＳ 明朝" w:hAnsi="ＭＳ 明朝" w:eastAsia="ＭＳ 明朝"/>
          <w:sz w:val="16"/>
        </w:rPr>
        <w:t>。</w:t>
      </w:r>
    </w:p>
    <w:p>
      <w:pPr>
        <w:pStyle w:val="0"/>
        <w:spacing w:line="240" w:lineRule="exact"/>
        <w:jc w:val="right"/>
        <w:rPr>
          <w:rFonts w:hint="default" w:ascii="ＭＳ 明朝" w:hAnsi="ＭＳ 明朝" w:eastAsia="ＭＳ 明朝"/>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5307330</wp:posOffset>
                </wp:positionH>
                <wp:positionV relativeFrom="paragraph">
                  <wp:posOffset>-225425</wp:posOffset>
                </wp:positionV>
                <wp:extent cx="1205865" cy="21145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75pt;mso-position-vertical-relative:text;mso-position-horizontal-relative:text;position:absolute;height:16.64pt;mso-wrap-distance-top:0pt;width:94.95pt;mso-wrap-distance-left:16pt;margin-left:417.9pt;z-index:12;"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13-2</w:t>
                      </w:r>
                    </w:p>
                  </w:txbxContent>
                </v:textbox>
                <v:imagedata o:title=""/>
                <w10:wrap type="none" anchorx="text" anchory="text"/>
              </v:shape>
            </w:pict>
          </mc:Fallback>
        </mc:AlternateContent>
      </w:r>
    </w:p>
    <w:p>
      <w:pPr>
        <w:pStyle w:val="0"/>
        <w:spacing w:line="240" w:lineRule="exact"/>
        <w:ind w:right="840" w:rightChars="400"/>
        <w:rPr>
          <w:rFonts w:hint="default" w:ascii="ＭＳ 明朝" w:hAnsi="ＭＳ 明朝" w:eastAsia="ＭＳ 明朝"/>
        </w:rPr>
      </w:pPr>
    </w:p>
    <w:p>
      <w:pPr>
        <w:pStyle w:val="0"/>
        <w:spacing w:line="240" w:lineRule="exact"/>
        <w:jc w:val="right"/>
        <w:rPr>
          <w:rFonts w:hint="default" w:ascii="ＭＳ 明朝" w:hAnsi="ＭＳ 明朝" w:eastAsia="ＭＳ 明朝"/>
        </w:rPr>
      </w:pPr>
      <w:r>
        <w:rPr>
          <w:rFonts w:hint="eastAsia" w:ascii="ＭＳ 明朝" w:hAnsi="ＭＳ 明朝" w:eastAsia="ＭＳ 明朝"/>
          <w:sz w:val="20"/>
        </w:rPr>
        <w:t>計画策定日：　　年　　月　　日</w:t>
      </w:r>
    </w:p>
    <w:p>
      <w:pPr>
        <w:pStyle w:val="0"/>
        <w:spacing w:line="240" w:lineRule="exact"/>
        <w:rPr>
          <w:rFonts w:hint="default" w:ascii="ＭＳ 明朝" w:hAnsi="ＭＳ 明朝" w:eastAsia="ＭＳ 明朝"/>
          <w:sz w:val="24"/>
        </w:rPr>
      </w:pPr>
    </w:p>
    <w:p>
      <w:pPr>
        <w:pStyle w:val="0"/>
        <w:spacing w:line="240" w:lineRule="exact"/>
        <w:rPr>
          <w:rFonts w:hint="default" w:ascii="ＭＳ 明朝" w:hAnsi="ＭＳ 明朝" w:eastAsia="ＭＳ 明朝"/>
          <w:sz w:val="24"/>
        </w:rPr>
      </w:pPr>
    </w:p>
    <w:p>
      <w:pPr>
        <w:pStyle w:val="0"/>
        <w:spacing w:line="240" w:lineRule="exact"/>
        <w:jc w:val="center"/>
        <w:rPr>
          <w:rFonts w:hint="default" w:ascii="ＭＳ 明朝" w:hAnsi="ＭＳ 明朝" w:eastAsia="ＭＳ 明朝"/>
          <w:sz w:val="24"/>
        </w:rPr>
      </w:pPr>
      <w:r>
        <w:rPr>
          <w:rFonts w:hint="eastAsia" w:ascii="ＭＳ ゴシック" w:hAnsi="ＭＳ ゴシック" w:eastAsia="ＭＳ ゴシック"/>
          <w:sz w:val="24"/>
        </w:rPr>
        <w:t>事業行動計画書</w:t>
      </w:r>
    </w:p>
    <w:p>
      <w:pPr>
        <w:pStyle w:val="0"/>
        <w:spacing w:line="240" w:lineRule="exact"/>
        <w:jc w:val="center"/>
        <w:rPr>
          <w:rFonts w:hint="default" w:ascii="ＭＳ 明朝" w:hAnsi="ＭＳ 明朝" w:eastAsia="ＭＳ 明朝"/>
          <w:sz w:val="24"/>
        </w:rPr>
      </w:pPr>
    </w:p>
    <w:p>
      <w:pPr>
        <w:pStyle w:val="0"/>
        <w:spacing w:line="240" w:lineRule="exact"/>
        <w:jc w:val="center"/>
        <w:rPr>
          <w:rFonts w:hint="default" w:ascii="ＭＳ 明朝" w:hAnsi="ＭＳ 明朝" w:eastAsia="ＭＳ 明朝"/>
          <w:sz w:val="24"/>
        </w:rPr>
      </w:pPr>
    </w:p>
    <w:p>
      <w:pPr>
        <w:pStyle w:val="0"/>
        <w:spacing w:line="240" w:lineRule="exact"/>
        <w:jc w:val="left"/>
        <w:rPr>
          <w:rFonts w:hint="default" w:ascii="ＭＳ 明朝" w:hAnsi="ＭＳ 明朝" w:eastAsia="ＭＳ 明朝"/>
        </w:rPr>
      </w:pPr>
      <w:r>
        <w:rPr>
          <w:rFonts w:hint="eastAsia" w:ascii="ＭＳ ゴシック" w:hAnsi="ＭＳ ゴシック" w:eastAsia="ＭＳ ゴシック"/>
          <w:sz w:val="20"/>
        </w:rPr>
        <w:t>１</w:t>
      </w:r>
      <w:r>
        <w:rPr>
          <w:rFonts w:hint="eastAsia" w:ascii="ＭＳ ゴシック" w:hAnsi="ＭＳ ゴシック" w:eastAsia="ＭＳ ゴシック"/>
          <w:sz w:val="20"/>
        </w:rPr>
        <w:t>.</w:t>
      </w:r>
      <w:r>
        <w:rPr>
          <w:rFonts w:hint="eastAsia" w:ascii="ＭＳ ゴシック" w:hAnsi="ＭＳ ゴシック" w:eastAsia="ＭＳ ゴシック"/>
          <w:sz w:val="20"/>
        </w:rPr>
        <w:t>事業所名等</w:t>
      </w:r>
    </w:p>
    <w:tbl>
      <w:tblPr>
        <w:tblStyle w:val="19"/>
        <w:tblW w:w="0" w:type="auto"/>
        <w:jc w:val="left"/>
        <w:tblInd w:w="200" w:type="dxa"/>
        <w:tblLayout w:type="fixed"/>
        <w:tblLook w:firstRow="1" w:lastRow="0" w:firstColumn="1" w:lastColumn="0" w:noHBand="0" w:noVBand="1" w:val="04A0"/>
      </w:tblPr>
      <w:tblGrid>
        <w:gridCol w:w="1373"/>
        <w:gridCol w:w="8610"/>
      </w:tblGrid>
      <w:tr>
        <w:trPr/>
        <w:tc>
          <w:tcPr>
            <w:tcW w:w="1373" w:type="dxa"/>
            <w:vAlign w:val="top"/>
          </w:tcPr>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住</w:t>
            </w:r>
            <w:r>
              <w:rPr>
                <w:rFonts w:hint="eastAsia" w:ascii="ＭＳ 明朝" w:hAnsi="ＭＳ 明朝" w:eastAsia="ＭＳ 明朝"/>
                <w:sz w:val="16"/>
              </w:rPr>
              <w:t xml:space="preserve">    </w:t>
            </w:r>
            <w:r>
              <w:rPr>
                <w:rFonts w:hint="eastAsia" w:ascii="ＭＳ 明朝" w:hAnsi="ＭＳ 明朝" w:eastAsia="ＭＳ 明朝"/>
                <w:sz w:val="16"/>
              </w:rPr>
              <w:t>所</w:t>
            </w:r>
          </w:p>
        </w:tc>
        <w:tc>
          <w:tcPr>
            <w:tcW w:w="8610" w:type="dxa"/>
            <w:vAlign w:val="top"/>
          </w:tcPr>
          <w:p>
            <w:pPr>
              <w:pStyle w:val="0"/>
              <w:spacing w:line="240" w:lineRule="exact"/>
              <w:rPr>
                <w:rFonts w:hint="default" w:ascii="ＭＳ 明朝" w:hAnsi="ＭＳ 明朝" w:eastAsia="ＭＳ 明朝"/>
                <w:sz w:val="16"/>
              </w:rPr>
            </w:pPr>
          </w:p>
        </w:tc>
      </w:tr>
      <w:tr>
        <w:trPr>
          <w:trHeight w:val="700" w:hRule="atLeast"/>
        </w:trPr>
        <w:tc>
          <w:tcPr>
            <w:tcW w:w="1373" w:type="dxa"/>
            <w:vAlign w:val="top"/>
          </w:tcPr>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法</w:t>
            </w:r>
            <w:r>
              <w:rPr>
                <w:rFonts w:hint="eastAsia" w:ascii="ＭＳ 明朝" w:hAnsi="ＭＳ 明朝" w:eastAsia="ＭＳ 明朝"/>
                <w:sz w:val="16"/>
              </w:rPr>
              <w:t xml:space="preserve"> </w:t>
            </w:r>
            <w:r>
              <w:rPr>
                <w:rFonts w:hint="eastAsia" w:ascii="ＭＳ 明朝" w:hAnsi="ＭＳ 明朝" w:eastAsia="ＭＳ 明朝"/>
                <w:sz w:val="16"/>
              </w:rPr>
              <w:t>人</w:t>
            </w:r>
            <w:r>
              <w:rPr>
                <w:rFonts w:hint="eastAsia" w:ascii="ＭＳ 明朝" w:hAnsi="ＭＳ 明朝" w:eastAsia="ＭＳ 明朝"/>
                <w:sz w:val="16"/>
              </w:rPr>
              <w:t xml:space="preserve"> </w:t>
            </w:r>
            <w:r>
              <w:rPr>
                <w:rFonts w:hint="eastAsia" w:ascii="ＭＳ 明朝" w:hAnsi="ＭＳ 明朝" w:eastAsia="ＭＳ 明朝"/>
                <w:sz w:val="16"/>
              </w:rPr>
              <w:t>名</w:t>
            </w:r>
          </w:p>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代表者名</w:t>
            </w:r>
          </w:p>
          <w:p>
            <w:pPr>
              <w:pStyle w:val="0"/>
              <w:spacing w:line="240" w:lineRule="exact"/>
              <w:jc w:val="distribute"/>
              <w:rPr>
                <w:rFonts w:hint="default" w:ascii="ＭＳ 明朝" w:hAnsi="ＭＳ 明朝" w:eastAsia="ＭＳ 明朝"/>
                <w:sz w:val="16"/>
              </w:rPr>
            </w:pPr>
            <w:r>
              <w:rPr>
                <w:rFonts w:hint="eastAsia" w:ascii="ＭＳ 明朝" w:hAnsi="ＭＳ 明朝" w:eastAsia="ＭＳ 明朝"/>
                <w:sz w:val="16"/>
              </w:rPr>
              <w:t>又は氏名</w:t>
            </w:r>
          </w:p>
        </w:tc>
        <w:tc>
          <w:tcPr>
            <w:tcW w:w="861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6"/>
        </w:rPr>
      </w:pPr>
    </w:p>
    <w:p>
      <w:pPr>
        <w:pStyle w:val="0"/>
        <w:spacing w:line="240" w:lineRule="exact"/>
        <w:ind w:firstLine="160" w:firstLineChars="100"/>
        <w:jc w:val="left"/>
        <w:rPr>
          <w:rFonts w:hint="default" w:ascii="ＭＳ 明朝" w:hAnsi="ＭＳ 明朝" w:eastAsia="ＭＳ 明朝"/>
          <w:sz w:val="16"/>
        </w:rPr>
      </w:pPr>
      <w:r>
        <w:rPr>
          <w:rFonts w:hint="eastAsia" w:ascii="ＭＳ ゴシック" w:hAnsi="ＭＳ ゴシック" w:eastAsia="ＭＳ ゴシック"/>
          <w:sz w:val="16"/>
        </w:rPr>
        <w:t>【情報提供の同意】</w:t>
      </w:r>
    </w:p>
    <w:p>
      <w:pPr>
        <w:pStyle w:val="0"/>
        <w:spacing w:line="240" w:lineRule="exact"/>
        <w:ind w:left="0" w:leftChars="0" w:right="126" w:rightChars="60" w:hanging="320" w:hangingChars="200"/>
        <w:rPr>
          <w:rFonts w:hint="default" w:ascii="ＭＳ 明朝" w:hAnsi="ＭＳ 明朝" w:eastAsia="ＭＳ 明朝"/>
          <w:sz w:val="16"/>
        </w:rPr>
      </w:pPr>
      <w:r>
        <w:rPr>
          <w:rFonts w:hint="eastAsia" w:ascii="ＭＳ 明朝" w:hAnsi="ＭＳ 明朝" w:eastAsia="ＭＳ 明朝"/>
          <w:sz w:val="16"/>
        </w:rPr>
        <w:t>　　経営力強化保証制度（安心実現のための高知県緊急融資（経営力強化保証枠））を利用するにあたり、以下に掲げる当社（私）の情報を、以下に掲げる利用目的のために、　【金融機関名】　が高知県信用保証協会に対して提供すること、及び高知県信用保証協会が　【金融機関名】　から提供された情報を経済産業省に対して提供することについて同意いたします。</w:t>
      </w:r>
    </w:p>
    <w:tbl>
      <w:tblPr>
        <w:tblStyle w:val="19"/>
        <w:tblpPr w:leftFromText="0" w:rightFromText="0" w:topFromText="0" w:bottomFromText="0" w:vertAnchor="text" w:horzAnchor="margin" w:tblpX="211" w:tblpY="75"/>
        <w:tblOverlap w:val="never"/>
        <w:tblW w:w="0" w:type="auto"/>
        <w:tblLayout w:type="fixed"/>
        <w:tblLook w:firstRow="1" w:lastRow="0" w:firstColumn="1" w:lastColumn="0" w:noHBand="0" w:noVBand="1" w:val="04A0"/>
      </w:tblPr>
      <w:tblGrid>
        <w:gridCol w:w="6930"/>
        <w:gridCol w:w="3048"/>
      </w:tblGrid>
      <w:tr>
        <w:trPr/>
        <w:tc>
          <w:tcPr>
            <w:tcW w:w="693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１</w:t>
            </w:r>
            <w:r>
              <w:rPr>
                <w:rFonts w:hint="eastAsia" w:ascii="ＭＳ 明朝" w:hAnsi="ＭＳ 明朝" w:eastAsia="ＭＳ 明朝"/>
                <w:sz w:val="16"/>
              </w:rPr>
              <w:t>.</w:t>
            </w:r>
            <w:r>
              <w:rPr>
                <w:rFonts w:hint="eastAsia" w:ascii="ＭＳ 明朝" w:hAnsi="ＭＳ 明朝" w:eastAsia="ＭＳ 明朝"/>
                <w:sz w:val="16"/>
              </w:rPr>
              <w:t>提供する情報</w:t>
            </w:r>
          </w:p>
        </w:tc>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２</w:t>
            </w:r>
            <w:r>
              <w:rPr>
                <w:rFonts w:hint="eastAsia" w:ascii="ＭＳ 明朝" w:hAnsi="ＭＳ 明朝" w:eastAsia="ＭＳ 明朝"/>
                <w:sz w:val="16"/>
              </w:rPr>
              <w:t>.</w:t>
            </w:r>
            <w:r>
              <w:rPr>
                <w:rFonts w:hint="eastAsia" w:ascii="ＭＳ 明朝" w:hAnsi="ＭＳ 明朝" w:eastAsia="ＭＳ 明朝"/>
                <w:sz w:val="16"/>
              </w:rPr>
              <w:t>提供先における利用目的</w:t>
            </w:r>
          </w:p>
        </w:tc>
      </w:tr>
      <w:tr>
        <w:trPr/>
        <w:tc>
          <w:tcPr>
            <w:tcW w:w="693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所在地、資本金、会社設立日、業種、従業員数、申込金融機関、保証申込金額、保証承諾日、保証承諾金額、経営安定関連保証（５号）認定取得の有無、プロパー融資有無、借換対象となる既存保証の保証割合、金融機関の訪問回数、決算・税務申告及び財務評価に関する情報</w:t>
            </w:r>
          </w:p>
        </w:tc>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政策効果の検証</w:t>
            </w:r>
          </w:p>
        </w:tc>
      </w:tr>
    </w:tbl>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　　＊事業者名は経済産業省に提供されません。</w:t>
      </w:r>
    </w:p>
    <w:p>
      <w:pPr>
        <w:pStyle w:val="0"/>
        <w:spacing w:line="240" w:lineRule="exact"/>
        <w:jc w:val="left"/>
        <w:rPr>
          <w:rFonts w:hint="default" w:ascii="ＭＳ 明朝" w:hAnsi="ＭＳ 明朝" w:eastAsia="ＭＳ 明朝"/>
          <w:sz w:val="16"/>
        </w:rPr>
      </w:pPr>
    </w:p>
    <w:p>
      <w:pPr>
        <w:pStyle w:val="0"/>
        <w:spacing w:line="240" w:lineRule="exact"/>
        <w:ind w:left="210" w:leftChars="100" w:firstLineChars="0"/>
        <w:rPr>
          <w:rFonts w:hint="default" w:ascii="ＭＳ 明朝" w:hAnsi="ＭＳ 明朝" w:eastAsia="ＭＳ 明朝"/>
          <w:sz w:val="16"/>
        </w:rPr>
      </w:pPr>
      <w:r>
        <w:rPr>
          <w:rFonts w:hint="eastAsia" w:ascii="ＭＳ ゴシック" w:hAnsi="ＭＳ ゴシック" w:eastAsia="ＭＳ ゴシック"/>
          <w:sz w:val="16"/>
        </w:rPr>
        <w:t>【確認状況記載欄】</w:t>
      </w:r>
    </w:p>
    <w:p>
      <w:pPr>
        <w:pStyle w:val="0"/>
        <w:spacing w:line="240" w:lineRule="exact"/>
        <w:ind w:left="0" w:leftChars="0" w:firstLine="320" w:firstLineChars="200"/>
        <w:rPr>
          <w:rFonts w:hint="default" w:ascii="ＭＳ 明朝" w:hAnsi="ＭＳ 明朝" w:eastAsia="ＭＳ 明朝"/>
          <w:sz w:val="16"/>
        </w:rPr>
      </w:pPr>
      <w:r>
        <w:rPr>
          <w:rFonts w:hint="eastAsia" w:ascii="ＭＳ 明朝" w:hAnsi="ＭＳ 明朝" w:eastAsia="ＭＳ 明朝"/>
          <w:sz w:val="16"/>
        </w:rPr>
        <w:t>本計画書が申込人の意思に基づいて正しく記載されていること及び情報提供の同意について、次の通り確認しております。</w:t>
      </w:r>
    </w:p>
    <w:tbl>
      <w:tblPr>
        <w:tblStyle w:val="19"/>
        <w:tblW w:w="0" w:type="auto"/>
        <w:jc w:val="left"/>
        <w:tblInd w:w="200" w:type="dxa"/>
        <w:tblLayout w:type="fixed"/>
        <w:tblLook w:firstRow="1" w:lastRow="0" w:firstColumn="1" w:lastColumn="0" w:noHBand="0" w:noVBand="1" w:val="04A0"/>
      </w:tblPr>
      <w:tblGrid>
        <w:gridCol w:w="1850"/>
        <w:gridCol w:w="1050"/>
        <w:gridCol w:w="4563"/>
        <w:gridCol w:w="2520"/>
      </w:tblGrid>
      <w:tr>
        <w:trPr/>
        <w:tc>
          <w:tcPr>
            <w:tcW w:w="18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確認年月日</w:t>
            </w:r>
          </w:p>
        </w:tc>
        <w:tc>
          <w:tcPr>
            <w:tcW w:w="10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確認時間</w:t>
            </w:r>
          </w:p>
        </w:tc>
        <w:tc>
          <w:tcPr>
            <w:tcW w:w="4563"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確認方法（該当する項目にチェック）</w:t>
            </w:r>
          </w:p>
        </w:tc>
        <w:tc>
          <w:tcPr>
            <w:tcW w:w="252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金融機関本支店名・確認者</w:t>
            </w:r>
          </w:p>
        </w:tc>
      </w:tr>
      <w:tr>
        <w:trPr/>
        <w:tc>
          <w:tcPr>
            <w:tcW w:w="18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令和　年　月　日</w:t>
            </w:r>
          </w:p>
        </w:tc>
        <w:tc>
          <w:tcPr>
            <w:tcW w:w="1050" w:type="dxa"/>
            <w:vAlign w:val="top"/>
          </w:tcPr>
          <w:p>
            <w:pPr>
              <w:pStyle w:val="0"/>
              <w:spacing w:line="240" w:lineRule="exact"/>
              <w:jc w:val="right"/>
              <w:rPr>
                <w:rFonts w:hint="default" w:ascii="ＭＳ 明朝" w:hAnsi="ＭＳ 明朝" w:eastAsia="ＭＳ 明朝"/>
                <w:sz w:val="16"/>
              </w:rPr>
            </w:pPr>
            <w:r>
              <w:rPr>
                <w:rFonts w:hint="eastAsia" w:ascii="ＭＳ 明朝" w:hAnsi="ＭＳ 明朝" w:eastAsia="ＭＳ 明朝"/>
                <w:sz w:val="16"/>
              </w:rPr>
              <w:t>時　分</w:t>
            </w:r>
          </w:p>
        </w:tc>
        <w:tc>
          <w:tcPr>
            <w:tcW w:w="45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□電話　□対面面談　□オンライン面談　□その他（　　）</w:t>
            </w:r>
          </w:p>
        </w:tc>
        <w:tc>
          <w:tcPr>
            <w:tcW w:w="2520" w:type="dxa"/>
            <w:vAlign w:val="top"/>
          </w:tcPr>
          <w:p>
            <w:pPr>
              <w:pStyle w:val="0"/>
              <w:spacing w:line="240" w:lineRule="exact"/>
              <w:rPr>
                <w:rFonts w:hint="default" w:ascii="ＭＳ 明朝" w:hAnsi="ＭＳ 明朝" w:eastAsia="ＭＳ 明朝"/>
                <w:sz w:val="16"/>
              </w:rPr>
            </w:pPr>
          </w:p>
        </w:tc>
      </w:tr>
    </w:tbl>
    <w:p>
      <w:pPr>
        <w:pStyle w:val="0"/>
        <w:spacing w:line="240" w:lineRule="exact"/>
        <w:ind w:left="0" w:leftChars="0" w:hanging="1440" w:hangingChars="900"/>
        <w:rPr>
          <w:rFonts w:hint="default" w:ascii="ＭＳ 明朝" w:hAnsi="ＭＳ 明朝" w:eastAsia="ＭＳ 明朝"/>
          <w:sz w:val="16"/>
        </w:rPr>
      </w:pPr>
    </w:p>
    <w:p>
      <w:pPr>
        <w:pStyle w:val="0"/>
        <w:spacing w:line="240" w:lineRule="exact"/>
        <w:ind w:left="1490" w:leftChars="100" w:hanging="1280" w:hangingChars="800"/>
        <w:rPr>
          <w:rFonts w:hint="default" w:ascii="ＭＳ 明朝" w:hAnsi="ＭＳ 明朝" w:eastAsia="ＭＳ 明朝"/>
          <w:sz w:val="24"/>
        </w:rPr>
      </w:pPr>
      <w:r>
        <w:rPr>
          <w:rFonts w:hint="eastAsia" w:ascii="ＭＳ ゴシック" w:hAnsi="ＭＳ ゴシック" w:eastAsia="ＭＳ ゴシック"/>
          <w:sz w:val="16"/>
        </w:rPr>
        <w:t>【認定経営革新等支援機関】</w:t>
      </w:r>
    </w:p>
    <w:tbl>
      <w:tblPr>
        <w:tblStyle w:val="19"/>
        <w:tblW w:w="0" w:type="auto"/>
        <w:jc w:val="left"/>
        <w:tblInd w:w="200" w:type="dxa"/>
        <w:tblLayout w:type="fixed"/>
        <w:tblLook w:firstRow="1" w:lastRow="0" w:firstColumn="1" w:lastColumn="0" w:noHBand="0" w:noVBand="1" w:val="04A0"/>
      </w:tblPr>
      <w:tblGrid>
        <w:gridCol w:w="2843"/>
        <w:gridCol w:w="7140"/>
      </w:tblGrid>
      <w:tr>
        <w:trPr/>
        <w:tc>
          <w:tcPr>
            <w:tcW w:w="2843"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認定経営革新等支援機関名</w:t>
            </w:r>
          </w:p>
        </w:tc>
        <w:tc>
          <w:tcPr>
            <w:tcW w:w="714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当社が受ける経営支援の内容</w:t>
            </w:r>
          </w:p>
        </w:tc>
      </w:tr>
      <w:tr>
        <w:trPr/>
        <w:tc>
          <w:tcPr>
            <w:tcW w:w="2843" w:type="dxa"/>
            <w:vAlign w:val="top"/>
          </w:tcPr>
          <w:p>
            <w:pPr>
              <w:pStyle w:val="0"/>
              <w:spacing w:line="240" w:lineRule="exact"/>
              <w:rPr>
                <w:rFonts w:hint="default" w:ascii="ＭＳ 明朝" w:hAnsi="ＭＳ 明朝" w:eastAsia="ＭＳ 明朝"/>
                <w:sz w:val="16"/>
              </w:rPr>
            </w:pPr>
          </w:p>
        </w:tc>
        <w:tc>
          <w:tcPr>
            <w:tcW w:w="7140" w:type="dxa"/>
            <w:vAlign w:val="top"/>
          </w:tcPr>
          <w:p>
            <w:pPr>
              <w:pStyle w:val="0"/>
              <w:spacing w:line="240" w:lineRule="exact"/>
              <w:jc w:val="right"/>
              <w:rPr>
                <w:rFonts w:hint="default" w:ascii="ＭＳ 明朝" w:hAnsi="ＭＳ 明朝" w:eastAsia="ＭＳ 明朝"/>
                <w:sz w:val="16"/>
              </w:rPr>
            </w:pPr>
          </w:p>
        </w:tc>
      </w:tr>
      <w:tr>
        <w:trPr/>
        <w:tc>
          <w:tcPr>
            <w:tcW w:w="2843" w:type="dxa"/>
            <w:vAlign w:val="top"/>
          </w:tcPr>
          <w:p>
            <w:pPr>
              <w:pStyle w:val="0"/>
              <w:spacing w:line="240" w:lineRule="exact"/>
              <w:rPr>
                <w:rFonts w:hint="default" w:ascii="ＭＳ 明朝" w:hAnsi="ＭＳ 明朝" w:eastAsia="ＭＳ 明朝"/>
                <w:sz w:val="16"/>
              </w:rPr>
            </w:pPr>
          </w:p>
        </w:tc>
        <w:tc>
          <w:tcPr>
            <w:tcW w:w="7140" w:type="dxa"/>
            <w:vAlign w:val="top"/>
          </w:tcPr>
          <w:p>
            <w:pPr>
              <w:pStyle w:val="0"/>
              <w:spacing w:line="240" w:lineRule="exact"/>
              <w:jc w:val="right"/>
              <w:rPr>
                <w:rFonts w:hint="default" w:ascii="ＭＳ 明朝" w:hAnsi="ＭＳ 明朝" w:eastAsia="ＭＳ 明朝"/>
                <w:sz w:val="16"/>
              </w:rPr>
            </w:pPr>
          </w:p>
        </w:tc>
      </w:tr>
    </w:tbl>
    <w:p>
      <w:pPr>
        <w:pStyle w:val="0"/>
        <w:spacing w:line="240" w:lineRule="exact"/>
        <w:ind w:left="0" w:leftChars="0" w:hanging="1440" w:hangingChars="900"/>
        <w:rPr>
          <w:rFonts w:hint="default" w:ascii="ＭＳ 明朝" w:hAnsi="ＭＳ 明朝" w:eastAsia="ＭＳ 明朝"/>
          <w:sz w:val="24"/>
        </w:rPr>
      </w:pPr>
      <w:r>
        <w:rPr>
          <w:rFonts w:hint="eastAsia" w:ascii="ＭＳ 明朝" w:hAnsi="ＭＳ 明朝" w:eastAsia="ＭＳ 明朝"/>
          <w:sz w:val="16"/>
        </w:rPr>
        <w:t>　　＊「経営力強化保証」申込人資格要件等届出書における経営支援の内容で○をした項目のアルファベットとその詳細をご記入ください。</w:t>
      </w:r>
    </w:p>
    <w:p>
      <w:pPr>
        <w:pStyle w:val="0"/>
        <w:spacing w:line="240" w:lineRule="exact"/>
        <w:ind w:left="0" w:leftChars="0" w:hanging="1440" w:hangingChars="900"/>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w:t>
      </w:r>
      <w:r>
        <w:rPr>
          <w:rFonts w:hint="eastAsia" w:ascii="ＭＳ ゴシック" w:hAnsi="ＭＳ ゴシック" w:eastAsia="ＭＳ ゴシック"/>
          <w:sz w:val="20"/>
        </w:rPr>
        <w:t>現状認識（※１）</w:t>
      </w:r>
    </w:p>
    <w:tbl>
      <w:tblPr>
        <w:tblStyle w:val="19"/>
        <w:tblW w:w="9983" w:type="dxa"/>
        <w:jc w:val="left"/>
        <w:tblInd w:w="200" w:type="dxa"/>
        <w:tblLayout w:type="fixed"/>
        <w:tblLook w:firstRow="1" w:lastRow="0" w:firstColumn="1" w:lastColumn="0" w:noHBand="0" w:noVBand="1" w:val="04A0"/>
      </w:tblPr>
      <w:tblGrid>
        <w:gridCol w:w="630"/>
        <w:gridCol w:w="818"/>
        <w:gridCol w:w="1395"/>
        <w:gridCol w:w="7140"/>
      </w:tblGrid>
      <w:tr>
        <w:trPr/>
        <w:tc>
          <w:tcPr>
            <w:tcW w:w="63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No</w:t>
            </w:r>
          </w:p>
        </w:tc>
        <w:tc>
          <w:tcPr>
            <w:tcW w:w="2213" w:type="dxa"/>
            <w:gridSpan w:val="2"/>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項目</w:t>
            </w:r>
          </w:p>
        </w:tc>
        <w:tc>
          <w:tcPr>
            <w:tcW w:w="714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内容</w:t>
            </w:r>
          </w:p>
        </w:tc>
      </w:tr>
      <w:tr>
        <w:trPr>
          <w:trHeight w:val="800" w:hRule="atLeast"/>
        </w:trPr>
        <w:tc>
          <w:tcPr>
            <w:tcW w:w="63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①</w:t>
            </w:r>
          </w:p>
        </w:tc>
        <w:tc>
          <w:tcPr>
            <w:tcW w:w="2213" w:type="dxa"/>
            <w:gridSpan w:val="2"/>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事業概要</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rHeight w:val="720" w:hRule="atLeast"/>
        </w:trPr>
        <w:tc>
          <w:tcPr>
            <w:tcW w:w="63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②</w:t>
            </w:r>
          </w:p>
        </w:tc>
        <w:tc>
          <w:tcPr>
            <w:tcW w:w="221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外部環境</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事業の強み・弱み</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c>
          <w:tcPr>
            <w:tcW w:w="630" w:type="dxa"/>
            <w:vMerge w:val="continue"/>
            <w:vAlign w:val="center"/>
          </w:tcPr>
          <w:p>
            <w:pPr>
              <w:pStyle w:val="0"/>
              <w:rPr>
                <w:rFonts w:hint="default" w:ascii="ＭＳ 明朝" w:hAnsi="ＭＳ 明朝" w:eastAsia="ＭＳ 明朝"/>
              </w:rPr>
            </w:pPr>
          </w:p>
        </w:tc>
        <w:tc>
          <w:tcPr>
            <w:tcW w:w="81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395"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7140" w:type="dxa"/>
            <w:vAlign w:val="top"/>
          </w:tcPr>
          <w:p>
            <w:pPr>
              <w:pStyle w:val="0"/>
              <w:spacing w:line="240" w:lineRule="exact"/>
              <w:rPr>
                <w:rFonts w:hint="default" w:ascii="ＭＳ 明朝" w:hAnsi="ＭＳ 明朝" w:eastAsia="ＭＳ 明朝"/>
                <w:sz w:val="16"/>
              </w:rPr>
            </w:pPr>
          </w:p>
        </w:tc>
      </w:tr>
      <w:tr>
        <w:trPr>
          <w:trHeight w:val="720" w:hRule="atLeast"/>
        </w:trPr>
        <w:tc>
          <w:tcPr>
            <w:tcW w:w="63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③</w:t>
            </w:r>
          </w:p>
        </w:tc>
        <w:tc>
          <w:tcPr>
            <w:tcW w:w="221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経営状況</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財務状況</w:t>
            </w:r>
          </w:p>
        </w:tc>
        <w:tc>
          <w:tcPr>
            <w:tcW w:w="7140" w:type="dxa"/>
            <w:vAlign w:val="top"/>
          </w:tcPr>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p>
            <w:pPr>
              <w:pStyle w:val="0"/>
              <w:spacing w:line="240" w:lineRule="exact"/>
              <w:rPr>
                <w:rFonts w:hint="default" w:ascii="ＭＳ 明朝" w:hAnsi="ＭＳ 明朝" w:eastAsia="ＭＳ 明朝"/>
                <w:sz w:val="16"/>
              </w:rPr>
            </w:pPr>
          </w:p>
        </w:tc>
      </w:tr>
      <w:tr>
        <w:trPr/>
        <w:tc>
          <w:tcPr>
            <w:tcW w:w="630" w:type="dxa"/>
            <w:vMerge w:val="continue"/>
            <w:vAlign w:val="center"/>
          </w:tcPr>
          <w:p>
            <w:pPr>
              <w:pStyle w:val="0"/>
              <w:rPr>
                <w:rFonts w:hint="default" w:ascii="ＭＳ 明朝" w:hAnsi="ＭＳ 明朝" w:eastAsia="ＭＳ 明朝"/>
              </w:rPr>
            </w:pPr>
          </w:p>
        </w:tc>
        <w:tc>
          <w:tcPr>
            <w:tcW w:w="818"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395"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714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4"/>
        </w:rPr>
      </w:pPr>
      <w:r>
        <w:rPr>
          <w:rFonts w:hint="eastAsia" w:ascii="ＭＳ ゴシック" w:hAnsi="ＭＳ ゴシック" w:eastAsia="ＭＳ ゴシック"/>
          <w:sz w:val="20"/>
        </w:rPr>
        <w:t>３</w:t>
      </w:r>
      <w:r>
        <w:rPr>
          <w:rFonts w:hint="eastAsia" w:ascii="ＭＳ ゴシック" w:hAnsi="ＭＳ ゴシック" w:eastAsia="ＭＳ ゴシック"/>
          <w:sz w:val="20"/>
        </w:rPr>
        <w:t>.</w:t>
      </w:r>
      <w:r>
        <w:rPr>
          <w:rFonts w:hint="eastAsia" w:ascii="ＭＳ ゴシック" w:hAnsi="ＭＳ ゴシック" w:eastAsia="ＭＳ ゴシック"/>
          <w:sz w:val="20"/>
        </w:rPr>
        <w:t>財務分析</w:t>
      </w:r>
    </w:p>
    <w:tbl>
      <w:tblPr>
        <w:tblStyle w:val="19"/>
        <w:tblW w:w="0" w:type="auto"/>
        <w:jc w:val="left"/>
        <w:tblInd w:w="200" w:type="dxa"/>
        <w:tblLayout w:type="fixed"/>
        <w:tblLook w:firstRow="1" w:lastRow="0" w:firstColumn="1" w:lastColumn="0" w:noHBand="0" w:noVBand="1" w:val="04A0"/>
      </w:tblPr>
      <w:tblGrid>
        <w:gridCol w:w="2940"/>
        <w:gridCol w:w="1890"/>
        <w:gridCol w:w="3360"/>
        <w:gridCol w:w="1793"/>
      </w:tblGrid>
      <w:tr>
        <w:trPr/>
        <w:tc>
          <w:tcPr>
            <w:tcW w:w="2940" w:type="dxa"/>
            <w:vAlign w:val="top"/>
          </w:tcPr>
          <w:p>
            <w:pPr>
              <w:pStyle w:val="0"/>
              <w:spacing w:line="240" w:lineRule="exact"/>
              <w:rPr>
                <w:rFonts w:hint="default"/>
                <w:sz w:val="16"/>
              </w:rPr>
            </w:pPr>
            <w:r>
              <w:rPr>
                <w:rFonts w:hint="eastAsia" w:ascii="ＭＳ 明朝" w:hAnsi="ＭＳ 明朝" w:eastAsia="ＭＳ 明朝"/>
                <w:sz w:val="16"/>
              </w:rPr>
              <w:t>直近の決算期</w:t>
            </w:r>
          </w:p>
        </w:tc>
        <w:tc>
          <w:tcPr>
            <w:tcW w:w="7043" w:type="dxa"/>
            <w:gridSpan w:val="3"/>
            <w:vAlign w:val="top"/>
          </w:tcPr>
          <w:p>
            <w:pPr>
              <w:pStyle w:val="0"/>
              <w:spacing w:line="240" w:lineRule="exact"/>
              <w:jc w:val="center"/>
              <w:rPr>
                <w:rFonts w:hint="default"/>
                <w:sz w:val="16"/>
              </w:rPr>
            </w:pPr>
            <w:r>
              <w:rPr>
                <w:rFonts w:hint="eastAsia" w:ascii="ＭＳ 明朝" w:hAnsi="ＭＳ 明朝" w:eastAsia="ＭＳ 明朝"/>
                <w:sz w:val="16"/>
              </w:rPr>
              <w:t>令和　年　月期</w:t>
            </w: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①売上増加率（売上持続性）（％）</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④</w:t>
            </w:r>
            <w:r>
              <w:rPr>
                <w:rFonts w:hint="eastAsia" w:ascii="ＭＳ 明朝" w:hAnsi="ＭＳ 明朝" w:eastAsia="ＭＳ 明朝"/>
                <w:sz w:val="16"/>
              </w:rPr>
              <w:t>EBITDA</w:t>
            </w:r>
            <w:r>
              <w:rPr>
                <w:rFonts w:hint="eastAsia" w:ascii="ＭＳ 明朝" w:hAnsi="ＭＳ 明朝" w:eastAsia="ＭＳ 明朝"/>
                <w:sz w:val="16"/>
              </w:rPr>
              <w:t>有利子負債倍率（健全性）（倍）</w:t>
            </w:r>
          </w:p>
        </w:tc>
        <w:tc>
          <w:tcPr>
            <w:tcW w:w="1793" w:type="dxa"/>
            <w:vAlign w:val="top"/>
          </w:tcPr>
          <w:p>
            <w:pPr>
              <w:pStyle w:val="0"/>
              <w:spacing w:line="240" w:lineRule="exact"/>
              <w:rPr>
                <w:rFonts w:hint="default" w:ascii="ＭＳ 明朝" w:hAnsi="ＭＳ 明朝" w:eastAsia="ＭＳ 明朝"/>
                <w:sz w:val="16"/>
              </w:rPr>
            </w:pP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②営業利益率（収益性）（％）</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⑤営業運転資本回転期間（効率性）（か月）</w:t>
            </w:r>
          </w:p>
        </w:tc>
        <w:tc>
          <w:tcPr>
            <w:tcW w:w="1793" w:type="dxa"/>
            <w:vAlign w:val="top"/>
          </w:tcPr>
          <w:p>
            <w:pPr>
              <w:pStyle w:val="0"/>
              <w:spacing w:line="240" w:lineRule="exact"/>
              <w:rPr>
                <w:rFonts w:hint="default" w:ascii="ＭＳ 明朝" w:hAnsi="ＭＳ 明朝" w:eastAsia="ＭＳ 明朝"/>
                <w:sz w:val="16"/>
              </w:rPr>
            </w:pPr>
          </w:p>
        </w:tc>
      </w:tr>
      <w:tr>
        <w:trPr/>
        <w:tc>
          <w:tcPr>
            <w:tcW w:w="294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③労働生産性（生産性）（千円）</w:t>
            </w:r>
          </w:p>
        </w:tc>
        <w:tc>
          <w:tcPr>
            <w:tcW w:w="1890" w:type="dxa"/>
            <w:vAlign w:val="top"/>
          </w:tcPr>
          <w:p>
            <w:pPr>
              <w:pStyle w:val="0"/>
              <w:spacing w:line="240" w:lineRule="exact"/>
              <w:rPr>
                <w:rFonts w:hint="default" w:ascii="ＭＳ 明朝" w:hAnsi="ＭＳ 明朝" w:eastAsia="ＭＳ 明朝"/>
                <w:sz w:val="16"/>
              </w:rPr>
            </w:pPr>
          </w:p>
        </w:tc>
        <w:tc>
          <w:tcPr>
            <w:tcW w:w="336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⑥自己資本比率（安全性）（％）</w:t>
            </w:r>
          </w:p>
        </w:tc>
        <w:tc>
          <w:tcPr>
            <w:tcW w:w="1793"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161290</wp:posOffset>
                </wp:positionH>
                <wp:positionV relativeFrom="paragraph">
                  <wp:posOffset>22860</wp:posOffset>
                </wp:positionV>
                <wp:extent cx="4995545" cy="43942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995545" cy="43942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＊表中の財務指標はローカルベンチマークにおける６指標となります。（※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p>
                            <w:pPr>
                              <w:pStyle w:val="0"/>
                              <w:ind w:firstLine="160" w:firstLineChars="100"/>
                              <w:rPr>
                                <w:rFonts w:hint="default"/>
                              </w:rPr>
                            </w:pPr>
                          </w:p>
                          <w:p>
                            <w:pPr>
                              <w:pStyle w:val="0"/>
                              <w:ind w:firstLine="160" w:firstLineChars="10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pt;mso-position-vertical-relative:text;mso-position-horizontal-relative:text;position:absolute;height:34.6pt;mso-wrap-distance-top:0pt;width:393.35pt;mso-wrap-distance-left:16pt;margin-left:12.7pt;z-index:2;"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＊表中の財務指標はローカルベンチマークにおける６指標となります。（※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p>
                      <w:pPr>
                        <w:pStyle w:val="0"/>
                        <w:ind w:firstLine="160" w:firstLineChars="100"/>
                        <w:rPr>
                          <w:rFonts w:hint="default"/>
                        </w:rPr>
                      </w:pPr>
                    </w:p>
                    <w:p>
                      <w:pPr>
                        <w:pStyle w:val="0"/>
                        <w:ind w:firstLine="160" w:firstLineChars="100"/>
                        <w:rPr>
                          <w:rFonts w:hint="default"/>
                        </w:rPr>
                      </w:pPr>
                    </w:p>
                  </w:txbxContent>
                </v:textbox>
                <v:imagedata o:title=""/>
                <w10:wrap type="none" anchorx="text" anchory="text"/>
              </v:shape>
            </w:pict>
          </mc:Fallback>
        </mc:AlternateContent>
      </w: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5281930</wp:posOffset>
                </wp:positionH>
                <wp:positionV relativeFrom="paragraph">
                  <wp:posOffset>-196850</wp:posOffset>
                </wp:positionV>
                <wp:extent cx="1205865" cy="2114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16.64pt;mso-wrap-distance-top:0pt;width:94.95pt;mso-wrap-distance-left:16pt;margin-left:415.9pt;z-index:13;"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13-3</w:t>
                      </w:r>
                    </w:p>
                  </w:txbxContent>
                </v:textbox>
                <v:imagedata o:title=""/>
                <w10:wrap type="none" anchorx="text" anchory="text"/>
              </v:shape>
            </w:pict>
          </mc:Fallback>
        </mc:AlternateContent>
      </w:r>
      <w:r>
        <w:rPr>
          <w:rFonts w:hint="eastAsia" w:ascii="ＭＳ ゴシック" w:hAnsi="ＭＳ ゴシック" w:eastAsia="ＭＳ ゴシック"/>
          <w:sz w:val="20"/>
        </w:rPr>
        <w:t>４</w:t>
      </w:r>
      <w:r>
        <w:rPr>
          <w:rFonts w:hint="eastAsia" w:ascii="ＭＳ ゴシック" w:hAnsi="ＭＳ ゴシック" w:eastAsia="ＭＳ ゴシック"/>
          <w:sz w:val="20"/>
        </w:rPr>
        <w:t>.</w:t>
      </w:r>
      <w:r>
        <w:rPr>
          <w:rFonts w:hint="eastAsia" w:ascii="ＭＳ ゴシック" w:hAnsi="ＭＳ ゴシック" w:eastAsia="ＭＳ ゴシック"/>
          <w:sz w:val="20"/>
        </w:rPr>
        <w:t>計画終了時点における将来目標</w:t>
      </w:r>
    </w:p>
    <w:tbl>
      <w:tblPr>
        <w:tblStyle w:val="19"/>
        <w:tblpPr w:leftFromText="0" w:rightFromText="0" w:topFromText="0" w:bottomFromText="0" w:vertAnchor="text" w:horzAnchor="margin" w:tblpX="211" w:tblpY="580"/>
        <w:tblOverlap w:val="never"/>
        <w:tblW w:w="0" w:type="auto"/>
        <w:tblLayout w:type="fixed"/>
        <w:tblLook w:firstRow="1" w:lastRow="0" w:firstColumn="1" w:lastColumn="0" w:noHBand="0" w:noVBand="1" w:val="04A0"/>
      </w:tblPr>
      <w:tblGrid>
        <w:gridCol w:w="1821"/>
        <w:gridCol w:w="1470"/>
        <w:gridCol w:w="1680"/>
        <w:gridCol w:w="1680"/>
        <w:gridCol w:w="1680"/>
        <w:gridCol w:w="1675"/>
      </w:tblGrid>
      <w:tr>
        <w:trPr/>
        <w:tc>
          <w:tcPr>
            <w:tcW w:w="100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将来目標</w:t>
            </w:r>
          </w:p>
        </w:tc>
      </w:tr>
      <w:tr>
        <w:trPr>
          <w:trHeight w:val="550" w:hRule="atLeast"/>
        </w:trPr>
        <w:tc>
          <w:tcPr>
            <w:tcW w:w="1000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16"/>
              </w:rPr>
            </w:pPr>
          </w:p>
        </w:tc>
      </w:tr>
      <w:tr>
        <w:trPr>
          <w:trHeight w:val="360" w:hRule="atLeast"/>
        </w:trPr>
        <w:tc>
          <w:tcPr>
            <w:tcW w:w="1821" w:type="dxa"/>
            <w:vMerge w:val="restart"/>
            <w:vAlign w:val="top"/>
          </w:tcPr>
          <w:p>
            <w:pPr>
              <w:pStyle w:val="0"/>
              <w:spacing w:line="240" w:lineRule="exact"/>
              <w:jc w:val="center"/>
              <w:rPr>
                <w:rFonts w:hint="eastAsia"/>
                <w:sz w:val="16"/>
              </w:rPr>
            </w:pPr>
            <w:r>
              <w:rPr>
                <w:rFonts w:hint="eastAsia" w:ascii="ＭＳ 明朝" w:hAnsi="ＭＳ 明朝" w:eastAsia="ＭＳ 明朝"/>
                <w:sz w:val="16"/>
              </w:rPr>
              <w:t>EBITDA</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有利子負債倍率</w:t>
            </w:r>
          </w:p>
        </w:tc>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計画１年目</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計画２年目</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計画３年目</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計画４年目</w:t>
            </w:r>
          </w:p>
        </w:tc>
        <w:tc>
          <w:tcPr>
            <w:tcW w:w="1675"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計画５年目</w:t>
            </w:r>
          </w:p>
        </w:tc>
      </w:tr>
      <w:tr>
        <w:trPr/>
        <w:tc>
          <w:tcPr>
            <w:tcW w:w="1821" w:type="dxa"/>
            <w:vMerge w:val="continue"/>
            <w:vAlign w:val="top"/>
          </w:tcPr>
          <w:p>
            <w:pPr>
              <w:pStyle w:val="0"/>
              <w:rPr>
                <w:rFonts w:hint="default" w:ascii="ＭＳ 明朝" w:hAnsi="ＭＳ 明朝" w:eastAsia="ＭＳ 明朝"/>
                <w:sz w:val="18"/>
              </w:rPr>
            </w:pPr>
          </w:p>
        </w:tc>
        <w:tc>
          <w:tcPr>
            <w:tcW w:w="1470"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75"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r>
    </w:tbl>
    <w:p>
      <w:pPr>
        <w:pStyle w:val="0"/>
        <w:spacing w:line="240" w:lineRule="exact"/>
        <w:ind w:left="420" w:leftChars="100" w:rightChars="0" w:hanging="210" w:hangingChars="131"/>
        <w:jc w:val="left"/>
        <w:rPr>
          <w:rFonts w:hint="default" w:ascii="ＭＳ 明朝" w:hAnsi="ＭＳ 明朝" w:eastAsia="ＭＳ 明朝"/>
          <w:sz w:val="16"/>
        </w:rPr>
      </w:pPr>
      <w:r>
        <w:rPr>
          <w:rFonts w:hint="eastAsia" w:ascii="ＭＳ 明朝" w:hAnsi="ＭＳ 明朝" w:eastAsia="ＭＳ 明朝"/>
          <w:sz w:val="16"/>
        </w:rPr>
        <w:t>＊「２．現状認識」を踏まえた計画終了時点における事業の具体的な将来目標を記載してください。直近決算の売上営業利益が赤字の場合は、黒字化に向けた具体的な取組をご記入ください。</w:t>
      </w:r>
    </w:p>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５</w:t>
      </w:r>
      <w:r>
        <w:rPr>
          <w:rFonts w:hint="eastAsia" w:ascii="ＭＳ ゴシック" w:hAnsi="ＭＳ ゴシック" w:eastAsia="ＭＳ ゴシック"/>
          <w:sz w:val="20"/>
        </w:rPr>
        <w:t>.</w:t>
      </w:r>
      <w:r>
        <w:rPr>
          <w:rFonts w:hint="eastAsia" w:ascii="ＭＳ ゴシック" w:hAnsi="ＭＳ ゴシック" w:eastAsia="ＭＳ ゴシック"/>
          <w:sz w:val="20"/>
        </w:rPr>
        <w:t>具体的なアクションプラン</w:t>
      </w:r>
    </w:p>
    <w:p>
      <w:pPr>
        <w:pStyle w:val="0"/>
        <w:spacing w:line="240" w:lineRule="exact"/>
        <w:ind w:left="420" w:leftChars="100" w:rightChars="0" w:hanging="210" w:hangingChars="131"/>
        <w:rPr>
          <w:rFonts w:hint="default" w:ascii="ＭＳ 明朝" w:hAnsi="ＭＳ 明朝" w:eastAsia="ＭＳ 明朝"/>
          <w:sz w:val="16"/>
        </w:rPr>
      </w:pPr>
      <w:r>
        <w:rPr>
          <w:rFonts w:hint="eastAsia" w:ascii="ＭＳ 明朝" w:hAnsi="ＭＳ 明朝" w:eastAsia="ＭＳ 明朝"/>
          <w:sz w:val="16"/>
        </w:rPr>
        <w:t>＊「２．現状認識」の課題（②③のいずれか１つでも可）について取組計画等を記載してください。計画１年目は、計画策定日の属する事業年度となります。改善目標指標には、「３．財務分析」の①～⑥（④を除く）のいずれかの指標を記載し、目標値には同指標の計画年度毎の目標値を記載してください。「本資金の活用方法」は取組計画との関連性を中心に記載してください（議題が複数の場合は、いずれか１つの取組計画に係る記載でも可）。</w:t>
      </w:r>
    </w:p>
    <w:tbl>
      <w:tblPr>
        <w:tblStyle w:val="19"/>
        <w:tblW w:w="0" w:type="auto"/>
        <w:jc w:val="left"/>
        <w:tblInd w:w="200" w:type="dxa"/>
        <w:tblLayout w:type="fixed"/>
        <w:tblLook w:firstRow="1" w:lastRow="0" w:firstColumn="1" w:lastColumn="0" w:noHBand="0" w:noVBand="1" w:val="04A0"/>
      </w:tblPr>
      <w:tblGrid>
        <w:gridCol w:w="1781"/>
        <w:gridCol w:w="1374"/>
        <w:gridCol w:w="1470"/>
        <w:gridCol w:w="1470"/>
        <w:gridCol w:w="1426"/>
        <w:gridCol w:w="1531"/>
        <w:gridCol w:w="1448"/>
      </w:tblGrid>
      <w:tr>
        <w:trPr>
          <w:trHeight w:val="360" w:hRule="atLeast"/>
        </w:trPr>
        <w:tc>
          <w:tcPr>
            <w:tcW w:w="1781"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1374"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取組計画等</w:t>
            </w:r>
          </w:p>
        </w:tc>
        <w:tc>
          <w:tcPr>
            <w:tcW w:w="7345" w:type="dxa"/>
            <w:gridSpan w:val="5"/>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主な取組</w:t>
            </w:r>
          </w:p>
        </w:tc>
      </w:tr>
      <w:tr>
        <w:trPr/>
        <w:tc>
          <w:tcPr>
            <w:tcW w:w="1781" w:type="dxa"/>
            <w:vMerge w:val="continue"/>
            <w:vAlign w:val="center"/>
          </w:tcPr>
          <w:p>
            <w:pPr>
              <w:pStyle w:val="0"/>
              <w:rPr>
                <w:rFonts w:hint="default" w:ascii="ＭＳ 明朝" w:hAnsi="ＭＳ 明朝" w:eastAsia="ＭＳ 明朝"/>
              </w:rPr>
            </w:pPr>
          </w:p>
        </w:tc>
        <w:tc>
          <w:tcPr>
            <w:tcW w:w="1374" w:type="dxa"/>
            <w:vMerge w:val="continue"/>
            <w:vAlign w:val="center"/>
          </w:tcPr>
          <w:p>
            <w:pPr>
              <w:pStyle w:val="0"/>
              <w:rPr>
                <w:rFonts w:hint="default" w:ascii="ＭＳ 明朝" w:hAnsi="ＭＳ 明朝" w:eastAsia="ＭＳ 明朝"/>
              </w:rPr>
            </w:pPr>
          </w:p>
        </w:tc>
        <w:tc>
          <w:tcPr>
            <w:tcW w:w="147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計画１年目</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計画策定年度</w:t>
            </w:r>
            <w:r>
              <w:rPr>
                <w:rFonts w:hint="eastAsia" w:ascii="ＭＳ 明朝" w:hAnsi="ＭＳ 明朝" w:eastAsia="ＭＳ 明朝"/>
                <w:sz w:val="16"/>
              </w:rPr>
              <w:t>)</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7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計画２年目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26"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計画３年目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計画４年目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c>
          <w:tcPr>
            <w:tcW w:w="1448"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計画５年目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4"/>
              </w:rPr>
              <w:t>(</w:t>
            </w:r>
            <w:r>
              <w:rPr>
                <w:rFonts w:hint="eastAsia" w:ascii="ＭＳ 明朝" w:hAnsi="ＭＳ 明朝" w:eastAsia="ＭＳ 明朝"/>
                <w:sz w:val="14"/>
              </w:rPr>
              <w:t>令和　年　月期</w:t>
            </w:r>
            <w:r>
              <w:rPr>
                <w:rFonts w:hint="eastAsia" w:ascii="ＭＳ 明朝" w:hAnsi="ＭＳ 明朝" w:eastAsia="ＭＳ 明朝"/>
                <w:sz w:val="14"/>
              </w:rPr>
              <w:t>)</w:t>
            </w:r>
          </w:p>
        </w:tc>
      </w:tr>
      <w:tr>
        <w:trPr>
          <w:trHeight w:val="240" w:hRule="atLeast"/>
        </w:trPr>
        <w:tc>
          <w:tcPr>
            <w:tcW w:w="1781" w:type="dxa"/>
            <w:vMerge w:val="restart"/>
            <w:vAlign w:val="center"/>
          </w:tcPr>
          <w:p>
            <w:pPr>
              <w:pStyle w:val="0"/>
              <w:spacing w:line="240" w:lineRule="exact"/>
              <w:jc w:val="center"/>
              <w:rPr>
                <w:rFonts w:hint="default" w:ascii="ＭＳ 明朝" w:hAnsi="ＭＳ 明朝" w:eastAsia="ＭＳ 明朝"/>
                <w:sz w:val="16"/>
              </w:rPr>
            </w:pPr>
          </w:p>
        </w:tc>
        <w:tc>
          <w:tcPr>
            <w:tcW w:w="1374"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345" w:type="dxa"/>
            <w:gridSpan w:val="5"/>
            <w:vAlign w:val="center"/>
          </w:tcPr>
          <w:p>
            <w:pPr>
              <w:pStyle w:val="0"/>
              <w:spacing w:line="240" w:lineRule="exact"/>
              <w:jc w:val="center"/>
              <w:rPr>
                <w:rFonts w:hint="default" w:ascii="ＭＳ 明朝" w:hAnsi="ＭＳ 明朝" w:eastAsia="ＭＳ 明朝"/>
                <w:sz w:val="16"/>
              </w:rPr>
            </w:pPr>
          </w:p>
        </w:tc>
      </w:tr>
      <w:tr>
        <w:trPr/>
        <w:tc>
          <w:tcPr>
            <w:tcW w:w="1781" w:type="dxa"/>
            <w:vMerge w:val="continue"/>
            <w:vAlign w:val="center"/>
          </w:tcPr>
          <w:p>
            <w:pPr>
              <w:pStyle w:val="0"/>
              <w:rPr>
                <w:rFonts w:hint="default" w:ascii="ＭＳ 明朝" w:hAnsi="ＭＳ 明朝" w:eastAsia="ＭＳ 明朝"/>
                <w:sz w:val="20"/>
              </w:rPr>
            </w:pPr>
          </w:p>
        </w:tc>
        <w:tc>
          <w:tcPr>
            <w:tcW w:w="1374" w:type="dxa"/>
            <w:vAlign w:val="center"/>
          </w:tcPr>
          <w:p>
            <w:pPr>
              <w:pStyle w:val="0"/>
              <w:spacing w:line="240" w:lineRule="exact"/>
              <w:ind w:left="-1" w:leftChars="-50" w:hanging="104" w:hangingChars="65"/>
              <w:jc w:val="right"/>
              <w:rPr>
                <w:rFonts w:hint="default" w:ascii="ＭＳ 明朝" w:hAnsi="ＭＳ 明朝" w:eastAsia="ＭＳ 明朝"/>
                <w:sz w:val="16"/>
              </w:rPr>
            </w:pPr>
            <w:r>
              <w:rPr>
                <w:rFonts w:hint="eastAsia" w:ascii="ＭＳ 明朝" w:hAnsi="ＭＳ 明朝" w:eastAsia="ＭＳ 明朝"/>
                <w:sz w:val="16"/>
              </w:rPr>
              <w:t>改善目標指標</w:t>
            </w:r>
          </w:p>
        </w:tc>
        <w:tc>
          <w:tcPr>
            <w:tcW w:w="7345" w:type="dxa"/>
            <w:gridSpan w:val="5"/>
            <w:vAlign w:val="center"/>
          </w:tcPr>
          <w:p>
            <w:pPr>
              <w:pStyle w:val="0"/>
              <w:spacing w:line="240" w:lineRule="exact"/>
              <w:jc w:val="center"/>
              <w:rPr>
                <w:rFonts w:hint="default" w:ascii="ＭＳ 明朝" w:hAnsi="ＭＳ 明朝" w:eastAsia="ＭＳ 明朝"/>
                <w:sz w:val="16"/>
              </w:rPr>
            </w:pPr>
          </w:p>
        </w:tc>
      </w:tr>
      <w:tr>
        <w:trPr/>
        <w:tc>
          <w:tcPr>
            <w:tcW w:w="1781" w:type="dxa"/>
            <w:vMerge w:val="continue"/>
            <w:vAlign w:val="center"/>
          </w:tcPr>
          <w:p>
            <w:pPr>
              <w:pStyle w:val="0"/>
              <w:rPr>
                <w:rFonts w:hint="default" w:ascii="ＭＳ 明朝" w:hAnsi="ＭＳ 明朝" w:eastAsia="ＭＳ 明朝"/>
                <w:sz w:val="20"/>
              </w:rPr>
            </w:pPr>
          </w:p>
        </w:tc>
        <w:tc>
          <w:tcPr>
            <w:tcW w:w="1374"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470" w:type="dxa"/>
            <w:vAlign w:val="center"/>
          </w:tcPr>
          <w:p>
            <w:pPr>
              <w:pStyle w:val="0"/>
              <w:spacing w:line="240" w:lineRule="exact"/>
              <w:jc w:val="center"/>
              <w:rPr>
                <w:rFonts w:hint="default" w:ascii="ＭＳ 明朝" w:hAnsi="ＭＳ 明朝" w:eastAsia="ＭＳ 明朝"/>
                <w:sz w:val="16"/>
              </w:rPr>
            </w:pPr>
          </w:p>
        </w:tc>
        <w:tc>
          <w:tcPr>
            <w:tcW w:w="1470" w:type="dxa"/>
            <w:vAlign w:val="center"/>
          </w:tcPr>
          <w:p>
            <w:pPr>
              <w:pStyle w:val="0"/>
              <w:spacing w:line="240" w:lineRule="exact"/>
              <w:jc w:val="center"/>
              <w:rPr>
                <w:rFonts w:hint="default" w:ascii="ＭＳ 明朝" w:hAnsi="ＭＳ 明朝" w:eastAsia="ＭＳ 明朝"/>
                <w:sz w:val="16"/>
              </w:rPr>
            </w:pPr>
          </w:p>
        </w:tc>
        <w:tc>
          <w:tcPr>
            <w:tcW w:w="1426"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448" w:type="dxa"/>
            <w:vAlign w:val="center"/>
          </w:tcPr>
          <w:p>
            <w:pPr>
              <w:pStyle w:val="0"/>
              <w:spacing w:line="240" w:lineRule="exact"/>
              <w:jc w:val="center"/>
              <w:rPr>
                <w:rFonts w:hint="default" w:ascii="ＭＳ 明朝" w:hAnsi="ＭＳ 明朝" w:eastAsia="ＭＳ 明朝"/>
                <w:sz w:val="16"/>
              </w:rPr>
            </w:pPr>
          </w:p>
        </w:tc>
      </w:tr>
      <w:tr>
        <w:trPr>
          <w:trHeight w:val="210" w:hRule="atLeast"/>
        </w:trPr>
        <w:tc>
          <w:tcPr>
            <w:tcW w:w="1781" w:type="dxa"/>
            <w:vMerge w:val="restart"/>
            <w:vAlign w:val="center"/>
          </w:tcPr>
          <w:p>
            <w:pPr>
              <w:pStyle w:val="0"/>
              <w:spacing w:line="240" w:lineRule="exact"/>
              <w:jc w:val="center"/>
              <w:rPr>
                <w:rFonts w:hint="default" w:ascii="ＭＳ 明朝" w:hAnsi="ＭＳ 明朝" w:eastAsia="ＭＳ 明朝"/>
                <w:sz w:val="16"/>
              </w:rPr>
            </w:pPr>
          </w:p>
        </w:tc>
        <w:tc>
          <w:tcPr>
            <w:tcW w:w="1374"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345" w:type="dxa"/>
            <w:gridSpan w:val="5"/>
            <w:vAlign w:val="center"/>
          </w:tcPr>
          <w:p>
            <w:pPr>
              <w:pStyle w:val="0"/>
              <w:spacing w:line="240" w:lineRule="exact"/>
              <w:jc w:val="center"/>
              <w:rPr>
                <w:rFonts w:hint="default" w:ascii="ＭＳ 明朝" w:hAnsi="ＭＳ 明朝" w:eastAsia="ＭＳ 明朝"/>
                <w:sz w:val="16"/>
              </w:rPr>
            </w:pPr>
          </w:p>
        </w:tc>
      </w:tr>
      <w:tr>
        <w:trPr/>
        <w:tc>
          <w:tcPr>
            <w:tcW w:w="1781" w:type="dxa"/>
            <w:vMerge w:val="continue"/>
            <w:vAlign w:val="center"/>
          </w:tcPr>
          <w:p>
            <w:pPr>
              <w:pStyle w:val="0"/>
              <w:rPr>
                <w:rFonts w:hint="default"/>
              </w:rPr>
            </w:pPr>
          </w:p>
        </w:tc>
        <w:tc>
          <w:tcPr>
            <w:tcW w:w="1374" w:type="dxa"/>
            <w:vAlign w:val="center"/>
          </w:tcPr>
          <w:p>
            <w:pPr>
              <w:pStyle w:val="0"/>
              <w:spacing w:line="240" w:lineRule="exact"/>
              <w:ind w:left="-1" w:leftChars="-50" w:hanging="104" w:hangingChars="65"/>
              <w:jc w:val="center"/>
              <w:rPr>
                <w:rFonts w:hint="default" w:ascii="ＭＳ 明朝" w:hAnsi="ＭＳ 明朝" w:eastAsia="ＭＳ 明朝"/>
                <w:sz w:val="16"/>
              </w:rPr>
            </w:pPr>
            <w:r>
              <w:rPr>
                <w:rFonts w:hint="eastAsia" w:ascii="ＭＳ 明朝" w:hAnsi="ＭＳ 明朝" w:eastAsia="ＭＳ 明朝"/>
                <w:sz w:val="16"/>
              </w:rPr>
              <w:t>改善目標指標</w:t>
            </w:r>
          </w:p>
        </w:tc>
        <w:tc>
          <w:tcPr>
            <w:tcW w:w="7345" w:type="dxa"/>
            <w:gridSpan w:val="5"/>
            <w:vAlign w:val="center"/>
          </w:tcPr>
          <w:p>
            <w:pPr>
              <w:pStyle w:val="0"/>
              <w:spacing w:line="240" w:lineRule="exact"/>
              <w:rPr>
                <w:rFonts w:hint="default"/>
                <w:sz w:val="16"/>
              </w:rPr>
            </w:pPr>
          </w:p>
        </w:tc>
      </w:tr>
      <w:tr>
        <w:trPr/>
        <w:tc>
          <w:tcPr>
            <w:tcW w:w="1781" w:type="dxa"/>
            <w:vMerge w:val="continue"/>
            <w:vAlign w:val="center"/>
          </w:tcPr>
          <w:p>
            <w:pPr>
              <w:pStyle w:val="0"/>
              <w:rPr>
                <w:rFonts w:hint="default" w:ascii="ＭＳ 明朝" w:hAnsi="ＭＳ 明朝" w:eastAsia="ＭＳ 明朝"/>
                <w:sz w:val="20"/>
              </w:rPr>
            </w:pPr>
          </w:p>
        </w:tc>
        <w:tc>
          <w:tcPr>
            <w:tcW w:w="1374"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470" w:type="dxa"/>
            <w:vAlign w:val="center"/>
          </w:tcPr>
          <w:p>
            <w:pPr>
              <w:pStyle w:val="0"/>
              <w:spacing w:line="240" w:lineRule="exact"/>
              <w:jc w:val="center"/>
              <w:rPr>
                <w:rFonts w:hint="default" w:ascii="ＭＳ 明朝" w:hAnsi="ＭＳ 明朝" w:eastAsia="ＭＳ 明朝"/>
                <w:sz w:val="16"/>
              </w:rPr>
            </w:pPr>
          </w:p>
        </w:tc>
        <w:tc>
          <w:tcPr>
            <w:tcW w:w="1470" w:type="dxa"/>
            <w:vAlign w:val="center"/>
          </w:tcPr>
          <w:p>
            <w:pPr>
              <w:pStyle w:val="0"/>
              <w:spacing w:line="240" w:lineRule="exact"/>
              <w:jc w:val="center"/>
              <w:rPr>
                <w:rFonts w:hint="default" w:ascii="ＭＳ 明朝" w:hAnsi="ＭＳ 明朝" w:eastAsia="ＭＳ 明朝"/>
                <w:sz w:val="16"/>
              </w:rPr>
            </w:pPr>
          </w:p>
        </w:tc>
        <w:tc>
          <w:tcPr>
            <w:tcW w:w="1426"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448" w:type="dxa"/>
            <w:vAlign w:val="center"/>
          </w:tcPr>
          <w:p>
            <w:pPr>
              <w:pStyle w:val="0"/>
              <w:spacing w:line="240" w:lineRule="exact"/>
              <w:jc w:val="center"/>
              <w:rPr>
                <w:rFonts w:hint="default" w:ascii="ＭＳ 明朝" w:hAnsi="ＭＳ 明朝" w:eastAsia="ＭＳ 明朝"/>
                <w:sz w:val="16"/>
              </w:rPr>
            </w:pPr>
          </w:p>
        </w:tc>
      </w:tr>
      <w:tr>
        <w:trPr/>
        <w:tc>
          <w:tcPr>
            <w:tcW w:w="1781" w:type="dxa"/>
            <w:vAlign w:val="center"/>
          </w:tcPr>
          <w:p>
            <w:pPr>
              <w:pStyle w:val="0"/>
              <w:spacing w:line="200" w:lineRule="exact"/>
              <w:jc w:val="center"/>
              <w:rPr>
                <w:rFonts w:hint="eastAsia"/>
                <w:sz w:val="18"/>
              </w:rPr>
            </w:pPr>
            <w:r>
              <w:rPr>
                <w:rFonts w:hint="eastAsia" w:ascii="ＭＳ 明朝" w:hAnsi="ＭＳ 明朝" w:eastAsia="ＭＳ 明朝"/>
                <w:sz w:val="12"/>
              </w:rPr>
              <w:t>本資金の活用方法</w:t>
            </w:r>
          </w:p>
          <w:p>
            <w:pPr>
              <w:pStyle w:val="0"/>
              <w:spacing w:line="200" w:lineRule="exact"/>
              <w:ind w:left="-2" w:leftChars="-50" w:hanging="103" w:hangingChars="86"/>
              <w:jc w:val="center"/>
              <w:rPr>
                <w:rFonts w:hint="eastAsia"/>
                <w:sz w:val="16"/>
              </w:rPr>
            </w:pPr>
            <w:r>
              <w:rPr>
                <w:rFonts w:hint="eastAsia" w:ascii="ＭＳ 明朝" w:hAnsi="ＭＳ 明朝" w:eastAsia="ＭＳ 明朝"/>
                <w:sz w:val="12"/>
              </w:rPr>
              <w:t>(</w:t>
            </w:r>
            <w:r>
              <w:rPr>
                <w:rFonts w:hint="eastAsia" w:ascii="ＭＳ 明朝" w:hAnsi="ＭＳ 明朝" w:eastAsia="ＭＳ 明朝"/>
                <w:sz w:val="12"/>
              </w:rPr>
              <w:t>資金使途、資金効果等</w:t>
            </w:r>
            <w:r>
              <w:rPr>
                <w:rFonts w:hint="eastAsia" w:ascii="ＭＳ 明朝" w:hAnsi="ＭＳ 明朝" w:eastAsia="ＭＳ 明朝"/>
                <w:sz w:val="12"/>
              </w:rPr>
              <w:t>)</w:t>
            </w:r>
          </w:p>
        </w:tc>
        <w:tc>
          <w:tcPr>
            <w:tcW w:w="871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40" w:lineRule="exact"/>
        <w:ind w:left="210" w:hanging="210" w:hangingChars="100"/>
        <w:rPr>
          <w:rFonts w:hint="default" w:ascii="ＭＳ 明朝" w:hAnsi="ＭＳ 明朝" w:eastAsia="ＭＳ 明朝"/>
        </w:rPr>
      </w:pPr>
    </w:p>
    <w:p>
      <w:pPr>
        <w:pStyle w:val="0"/>
        <w:spacing w:line="240" w:lineRule="exact"/>
        <w:ind w:left="210" w:hanging="210" w:hangingChars="100"/>
        <w:rPr>
          <w:rFonts w:hint="default" w:ascii="ＭＳ 明朝" w:hAnsi="ＭＳ 明朝" w:eastAsia="ＭＳ 明朝"/>
        </w:rPr>
      </w:pPr>
      <w:r>
        <w:rPr>
          <w:rFonts w:hint="eastAsia" w:ascii="ＭＳ ゴシック" w:hAnsi="ＭＳ ゴシック" w:eastAsia="ＭＳ ゴシック"/>
          <w:sz w:val="20"/>
        </w:rPr>
        <w:t>６</w:t>
      </w:r>
      <w:r>
        <w:rPr>
          <w:rFonts w:hint="eastAsia" w:ascii="ＭＳ ゴシック" w:hAnsi="ＭＳ ゴシック" w:eastAsia="ＭＳ ゴシック"/>
          <w:sz w:val="20"/>
        </w:rPr>
        <w:t>.</w:t>
      </w:r>
      <w:r>
        <w:rPr>
          <w:rFonts w:hint="eastAsia" w:ascii="ＭＳ ゴシック" w:hAnsi="ＭＳ ゴシック" w:eastAsia="ＭＳ ゴシック"/>
          <w:sz w:val="20"/>
        </w:rPr>
        <w:t>収支計画及び返済計画</w:t>
      </w:r>
    </w:p>
    <w:tbl>
      <w:tblPr>
        <w:tblStyle w:val="19"/>
        <w:tblW w:w="0" w:type="auto"/>
        <w:jc w:val="left"/>
        <w:tblInd w:w="200" w:type="dxa"/>
        <w:tblLayout w:type="fixed"/>
        <w:tblLook w:firstRow="1" w:lastRow="0" w:firstColumn="1" w:lastColumn="0" w:noHBand="0" w:noVBand="1" w:val="04A0"/>
      </w:tblPr>
      <w:tblGrid>
        <w:gridCol w:w="1568"/>
        <w:gridCol w:w="1558"/>
        <w:gridCol w:w="1470"/>
        <w:gridCol w:w="1470"/>
        <w:gridCol w:w="1470"/>
        <w:gridCol w:w="1470"/>
        <w:gridCol w:w="1494"/>
      </w:tblGrid>
      <w:tr>
        <w:trPr>
          <w:trHeight w:val="220" w:hRule="atLeast"/>
        </w:trPr>
        <w:tc>
          <w:tcPr>
            <w:tcW w:w="156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55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直近決算の状況</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計画１年目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計画２年目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計画３年目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計画４年目</w:t>
            </w:r>
          </w:p>
        </w:tc>
        <w:tc>
          <w:tcPr>
            <w:tcW w:w="1494"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計画５年目</w:t>
            </w:r>
          </w:p>
        </w:tc>
      </w:tr>
      <w:tr>
        <w:trPr/>
        <w:tc>
          <w:tcPr>
            <w:tcW w:w="156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55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計画策定前）</w:t>
            </w: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9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r>
      <w:tr>
        <w:trPr>
          <w:trHeight w:val="350" w:hRule="atLeast"/>
        </w:trPr>
        <w:tc>
          <w:tcPr>
            <w:tcW w:w="1568"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6"/>
              </w:rPr>
            </w:pPr>
          </w:p>
        </w:tc>
        <w:tc>
          <w:tcPr>
            <w:tcW w:w="1558"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4"/>
              </w:rPr>
            </w:pPr>
            <w:r>
              <w:rPr>
                <w:rFonts w:hint="eastAsia" w:ascii="ＭＳ 明朝" w:hAnsi="ＭＳ 明朝" w:eastAsia="ＭＳ 明朝"/>
                <w:sz w:val="14"/>
              </w:rPr>
              <w:t>（令和　年　月期）</w:t>
            </w:r>
          </w:p>
        </w:tc>
        <w:tc>
          <w:tcPr>
            <w:tcW w:w="1494"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売上高</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94"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営業利益</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94"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ind w:left="-1" w:leftChars="-50" w:right="-107" w:rightChars="-51" w:hanging="104" w:hangingChars="65"/>
              <w:jc w:val="center"/>
              <w:rPr>
                <w:rFonts w:hint="eastAsia" w:ascii="ＭＳ 明朝" w:hAnsi="ＭＳ 明朝" w:eastAsia="ＭＳ 明朝"/>
                <w:sz w:val="16"/>
              </w:rPr>
            </w:pPr>
            <w:r>
              <w:rPr>
                <w:rFonts w:hint="eastAsia" w:ascii="ＭＳ 明朝" w:hAnsi="ＭＳ 明朝" w:eastAsia="ＭＳ 明朝"/>
                <w:sz w:val="16"/>
              </w:rPr>
              <w:t>税引き後当期純利益</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94"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減価償却費</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94" w:type="dxa"/>
            <w:vAlign w:val="top"/>
          </w:tcPr>
          <w:p>
            <w:pPr>
              <w:pStyle w:val="0"/>
              <w:spacing w:line="240" w:lineRule="exact"/>
              <w:rPr>
                <w:rFonts w:hint="eastAsia" w:ascii="ＭＳ 明朝" w:hAnsi="ＭＳ 明朝" w:eastAsia="ＭＳ 明朝"/>
                <w:sz w:val="16"/>
              </w:rPr>
            </w:pPr>
          </w:p>
        </w:tc>
      </w:tr>
      <w:tr>
        <w:trPr/>
        <w:tc>
          <w:tcPr>
            <w:tcW w:w="1568"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借入金返済額</w:t>
            </w:r>
          </w:p>
        </w:tc>
        <w:tc>
          <w:tcPr>
            <w:tcW w:w="1558"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94" w:type="dxa"/>
            <w:vAlign w:val="top"/>
          </w:tcPr>
          <w:p>
            <w:pPr>
              <w:pStyle w:val="0"/>
              <w:spacing w:line="240" w:lineRule="exact"/>
              <w:rPr>
                <w:rFonts w:hint="eastAsia" w:ascii="ＭＳ 明朝" w:hAnsi="ＭＳ 明朝" w:eastAsia="ＭＳ 明朝"/>
                <w:sz w:val="16"/>
              </w:rPr>
            </w:pPr>
          </w:p>
        </w:tc>
      </w:tr>
    </w:tbl>
    <w:p>
      <w:pPr>
        <w:pStyle w:val="0"/>
        <w:spacing w:line="240" w:lineRule="exact"/>
        <w:ind w:left="210" w:hanging="210" w:hangingChars="100"/>
        <w:rPr>
          <w:rFonts w:hint="default" w:ascii="ＭＳ 明朝" w:hAnsi="ＭＳ 明朝" w:eastAsia="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129540</wp:posOffset>
                </wp:positionH>
                <wp:positionV relativeFrom="paragraph">
                  <wp:posOffset>38735</wp:posOffset>
                </wp:positionV>
                <wp:extent cx="6668770" cy="4762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6668770" cy="476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spacing w:line="240" w:lineRule="auto"/>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5pt;mso-position-vertical-relative:text;mso-position-horizontal-relative:text;position:absolute;height:37.5pt;mso-wrap-distance-top:0pt;width:525.1pt;mso-wrap-distance-left:16pt;margin-left:10.19pt;z-index:3;"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spacing w:line="240" w:lineRule="auto"/>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v:textbox>
                <v:imagedata o:title=""/>
                <w10:wrap type="none" anchorx="text" anchory="text"/>
              </v:shape>
            </w:pict>
          </mc:Fallback>
        </mc:AlternateContent>
      </w:r>
    </w:p>
    <w:p>
      <w:pPr>
        <w:pStyle w:val="0"/>
        <w:spacing w:line="240" w:lineRule="exact"/>
        <w:ind w:left="210" w:hanging="210" w:hangingChars="100"/>
        <w:rPr>
          <w:rFonts w:hint="default" w:ascii="ＭＳ 明朝" w:hAnsi="ＭＳ 明朝" w:eastAsia="ＭＳ 明朝"/>
        </w:rPr>
      </w:pPr>
    </w:p>
    <w:p>
      <w:pPr>
        <w:pStyle w:val="0"/>
        <w:spacing w:line="240" w:lineRule="exact"/>
        <w:ind w:left="0" w:leftChars="0" w:right="-725" w:rightChars="-345" w:hanging="160" w:hangingChars="100"/>
        <w:jc w:val="right"/>
        <w:rPr>
          <w:rFonts w:hint="default" w:ascii="ＭＳ 明朝" w:hAnsi="ＭＳ 明朝" w:eastAsia="ＭＳ 明朝"/>
          <w:sz w:val="16"/>
        </w:rPr>
      </w:pPr>
    </w:p>
    <w:p>
      <w:pPr>
        <w:pStyle w:val="0"/>
        <w:spacing w:line="240" w:lineRule="exact"/>
        <w:ind w:left="0" w:leftChars="0" w:right="-725" w:rightChars="-345" w:hanging="160" w:hangingChars="100"/>
        <w:jc w:val="right"/>
        <w:rPr>
          <w:rFonts w:hint="default" w:ascii="ＭＳ 明朝" w:hAnsi="ＭＳ 明朝" w:eastAsia="ＭＳ 明朝"/>
          <w:sz w:val="16"/>
        </w:rPr>
      </w:pPr>
      <w:r>
        <w:rPr>
          <w:rFonts w:hint="eastAsia" w:ascii="ＭＳ 明朝" w:hAnsi="ＭＳ 明朝" w:eastAsia="ＭＳ 明朝"/>
          <w:sz w:val="16"/>
        </w:rPr>
        <w:t>　　　　　　　　　</w:t>
      </w:r>
    </w:p>
    <w:p>
      <w:pPr>
        <w:pStyle w:val="0"/>
        <w:spacing w:line="240" w:lineRule="exact"/>
        <w:ind w:left="0" w:leftChars="0" w:right="-305" w:rightChars="-145" w:hanging="160" w:hangingChars="100"/>
        <w:jc w:val="right"/>
        <w:rPr>
          <w:rFonts w:hint="default" w:ascii="ＭＳ 明朝" w:hAnsi="ＭＳ 明朝" w:eastAsia="ＭＳ 明朝"/>
          <w:sz w:val="16"/>
        </w:rPr>
      </w:pPr>
      <w:r>
        <w:rPr>
          <w:rFonts w:hint="eastAsia" w:ascii="ＭＳ 明朝" w:hAnsi="ＭＳ 明朝" w:eastAsia="ＭＳ 明朝"/>
          <w:sz w:val="16"/>
        </w:rPr>
        <w:t>以　上</w:t>
      </w:r>
    </w:p>
    <w:p>
      <w:pPr>
        <w:pStyle w:val="0"/>
        <w:spacing w:line="240" w:lineRule="exact"/>
        <w:ind w:left="0" w:leftChars="0" w:right="-244" w:rightChars="-116" w:hanging="420" w:hangingChars="200"/>
        <w:rPr>
          <w:rFonts w:hint="default" w:ascii="ＭＳ 明朝" w:hAnsi="ＭＳ 明朝" w:eastAsia="ＭＳ 明朝"/>
          <w:sz w:val="16"/>
        </w:rPr>
      </w:pPr>
      <w:r>
        <w:rPr>
          <w:rFonts w:hint="eastAsia"/>
        </w:rPr>
        <w:drawing>
          <wp:anchor distT="0" distB="0" distL="114300" distR="114300" simplePos="0" relativeHeight="4" behindDoc="0" locked="0" layoutInCell="1" hidden="0" allowOverlap="1">
            <wp:simplePos x="0" y="0"/>
            <wp:positionH relativeFrom="margin">
              <wp:posOffset>5426075</wp:posOffset>
            </wp:positionH>
            <wp:positionV relativeFrom="paragraph">
              <wp:posOffset>125095</wp:posOffset>
            </wp:positionV>
            <wp:extent cx="635635" cy="635635"/>
            <wp:effectExtent l="0" t="0" r="0" b="0"/>
            <wp:wrapNone/>
            <wp:docPr id="1032" name="Picture 6"/>
            <a:graphic xmlns:a="http://schemas.openxmlformats.org/drawingml/2006/main">
              <a:graphicData uri="http://schemas.openxmlformats.org/drawingml/2006/picture">
                <pic:pic xmlns:pic="http://schemas.openxmlformats.org/drawingml/2006/picture">
                  <pic:nvPicPr>
                    <pic:cNvPr id="1032" name="Picture 6"/>
                    <pic:cNvPicPr>
                      <a:picLocks noChangeAspect="1" noChangeArrowheads="1"/>
                    </pic:cNvPicPr>
                  </pic:nvPicPr>
                  <pic:blipFill>
                    <a:blip r:embed="rId6"/>
                    <a:stretch>
                      <a:fillRect/>
                    </a:stretch>
                  </pic:blipFill>
                  <pic:spPr>
                    <a:xfrm>
                      <a:off x="0" y="0"/>
                      <a:ext cx="635635" cy="635635"/>
                    </a:xfrm>
                    <a:prstGeom prst="rect">
                      <a:avLst/>
                    </a:prstGeom>
                    <a:noFill/>
                    <a:ln>
                      <a:noFill/>
                    </a:ln>
                  </pic:spPr>
                </pic:pic>
              </a:graphicData>
            </a:graphic>
          </wp:anchor>
        </w:drawing>
      </w:r>
      <w:r>
        <w:rPr>
          <w:rFonts w:hint="eastAsia" w:ascii="ＭＳ 明朝" w:hAnsi="ＭＳ 明朝" w:eastAsia="ＭＳ 明朝"/>
          <w:sz w:val="16"/>
        </w:rPr>
        <w:t>※１　「２．現状認識」について、「ローカルベンチマーク」における非財務ヒアリングシートを作成している場合には、同シートの提出でも差し支えありません。ローカルベンチマークの概要については以下</w:t>
      </w:r>
      <w:r>
        <w:rPr>
          <w:rFonts w:hint="eastAsia" w:ascii="ＭＳ 明朝" w:hAnsi="ＭＳ 明朝" w:eastAsia="ＭＳ 明朝"/>
          <w:sz w:val="16"/>
        </w:rPr>
        <w:t>URL</w:t>
      </w:r>
      <w:r>
        <w:rPr>
          <w:rFonts w:hint="eastAsia" w:ascii="ＭＳ 明朝" w:hAnsi="ＭＳ 明朝" w:eastAsia="ＭＳ 明朝"/>
          <w:sz w:val="16"/>
        </w:rPr>
        <w:t>または</w:t>
      </w:r>
      <w:r>
        <w:rPr>
          <w:rFonts w:hint="eastAsia" w:ascii="ＭＳ 明朝" w:hAnsi="ＭＳ 明朝" w:eastAsia="ＭＳ 明朝"/>
          <w:sz w:val="16"/>
        </w:rPr>
        <w:t>QR</w:t>
      </w:r>
      <w:r>
        <w:rPr>
          <w:rFonts w:hint="eastAsia" w:ascii="ＭＳ 明朝" w:hAnsi="ＭＳ 明朝" w:eastAsia="ＭＳ 明朝"/>
          <w:sz w:val="16"/>
        </w:rPr>
        <w:t>コードをご参照ください。</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　　</w:t>
      </w:r>
      <w:r>
        <w:rPr>
          <w:rFonts w:hint="eastAsia"/>
        </w:rPr>
        <w:fldChar w:fldCharType="begin"/>
      </w:r>
      <w:r>
        <w:rPr>
          <w:rFonts w:hint="eastAsia"/>
        </w:rPr>
        <w:instrText xml:space="preserve"> HYPERLINK "https://www.meti.go.jp/policy/economy/keiei_innovation/sangyokinyu/locaben/"</w:instrText>
      </w:r>
      <w:r>
        <w:rPr>
          <w:rFonts w:hint="eastAsia"/>
        </w:rPr>
        <w:fldChar w:fldCharType="separate"/>
      </w:r>
      <w:r>
        <w:rPr>
          <w:rStyle w:val="17"/>
          <w:rFonts w:hint="eastAsia" w:ascii="ＭＳ 明朝" w:hAnsi="ＭＳ 明朝" w:eastAsia="ＭＳ 明朝"/>
          <w:sz w:val="16"/>
        </w:rPr>
        <w:t>https://www.meti.go.jp/policy/economy/keiei_innovation/sangyokinyu/locaben/</w:t>
      </w:r>
      <w:r>
        <w:rPr>
          <w:rFonts w:hint="eastAsia"/>
        </w:rPr>
        <w:fldChar w:fldCharType="end"/>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※２　ローカルベンチマークの算出方法及び各指標の意義は以下『６つの財務指標』の通りです。</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（参考）財務分析の視点　～６つの財務指標～</w:t>
      </w:r>
    </w:p>
    <w:p>
      <w:pPr>
        <w:pStyle w:val="0"/>
        <w:spacing w:before="180" w:beforeLines="50" w:beforeAutospacing="0" w:line="240" w:lineRule="exact"/>
        <w:ind w:left="6880" w:hanging="6880" w:hangingChars="4300"/>
        <w:rPr>
          <w:rFonts w:hint="default" w:ascii="ＭＳ 明朝" w:hAnsi="ＭＳ 明朝" w:eastAsia="ＭＳ 明朝"/>
        </w:rPr>
      </w:pPr>
      <w:r>
        <w:rPr>
          <w:rFonts w:hint="eastAsia"/>
        </w:rPr>
        <mc:AlternateContent>
          <mc:Choice Requires="wpg">
            <w:drawing>
              <wp:anchor simplePos="0" relativeHeight="5" behindDoc="0" locked="0" layoutInCell="1" hidden="0" allowOverlap="1">
                <wp:simplePos x="0" y="0"/>
                <wp:positionH relativeFrom="column">
                  <wp:posOffset>50800</wp:posOffset>
                </wp:positionH>
                <wp:positionV relativeFrom="paragraph">
                  <wp:posOffset>1270</wp:posOffset>
                </wp:positionV>
                <wp:extent cx="6520815" cy="2330450"/>
                <wp:effectExtent l="635" t="635" r="29845" b="10795"/>
                <wp:wrapNone/>
                <wp:docPr id="1033" name="オブジェクト 0"/>
                <a:graphic xmlns:a="http://schemas.openxmlformats.org/drawingml/2006/main">
                  <a:graphicData uri="http://schemas.microsoft.com/office/word/2010/wordprocessingGroup">
                    <wpg:wgp>
                      <wpg:cNvGrpSpPr/>
                      <wpg:grpSpPr>
                        <a:xfrm>
                          <a:off x="0" y="0"/>
                          <a:ext cx="6520815" cy="2330450"/>
                          <a:chOff x="1134" y="2486"/>
                          <a:chExt cx="9982" cy="5094"/>
                        </a:xfrm>
                      </wpg:grpSpPr>
                      <wps:wsp>
                        <wps:cNvPr id="1034" name="オブジェクト 0"/>
                        <wps:cNvSpPr txBox="1"/>
                        <wps:spPr>
                          <a:xfrm>
                            <a:off x="1134" y="2486"/>
                            <a:ext cx="4936"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wps:txbx>
                        <wps:bodyPr vertOverflow="overflow" horzOverflow="overflow" wrap="square"/>
                      </wps:wsp>
                      <wps:wsp>
                        <wps:cNvPr id="1035" name="オブジェクト 0"/>
                        <wps:cNvSpPr txBox="1"/>
                        <wps:spPr>
                          <a:xfrm>
                            <a:off x="6179" y="2486"/>
                            <a:ext cx="4931"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wps:txbx>
                        <wps:bodyPr vertOverflow="overflow" horzOverflow="overflow" wrap="square"/>
                      </wps:wsp>
                      <wps:wsp>
                        <wps:cNvPr id="1036" name="オブジェクト 0"/>
                        <wps:cNvSpPr txBox="1"/>
                        <wps:spPr>
                          <a:xfrm>
                            <a:off x="1134" y="4071"/>
                            <a:ext cx="4935" cy="1537"/>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wps:txbx>
                        <wps:bodyPr vertOverflow="overflow" horzOverflow="overflow" wrap="square"/>
                      </wps:wsp>
                      <wps:wsp>
                        <wps:cNvPr id="1037" name="オブジェクト 0"/>
                        <wps:cNvSpPr txBox="1"/>
                        <wps:spPr>
                          <a:xfrm>
                            <a:off x="6179" y="4071"/>
                            <a:ext cx="4937" cy="1534"/>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wps:txbx>
                        <wps:bodyPr vertOverflow="overflow" horzOverflow="overflow" wrap="square"/>
                      </wps:wsp>
                      <wps:wsp>
                        <wps:cNvPr id="1038" name="オブジェクト 0"/>
                        <wps:cNvSpPr txBox="1"/>
                        <wps:spPr>
                          <a:xfrm>
                            <a:off x="1134" y="5822"/>
                            <a:ext cx="4936" cy="1759"/>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wps:txbx>
                        <wps:bodyPr vertOverflow="overflow" horzOverflow="overflow" wrap="square"/>
                      </wps:wsp>
                      <wps:wsp>
                        <wps:cNvPr id="1039" name="オブジェクト 0"/>
                        <wps:cNvSpPr txBox="1"/>
                        <wps:spPr>
                          <a:xfrm>
                            <a:off x="6181" y="5822"/>
                            <a:ext cx="4935" cy="1759"/>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wps:txbx>
                        <wps:bodyPr vertOverflow="overflow" horzOverflow="overflow" wrap="square"/>
                      </wps:wsp>
                    </wpg:wgp>
                  </a:graphicData>
                </a:graphic>
              </wp:anchor>
            </w:drawing>
          </mc:Choice>
          <mc:Fallback>
            <w:pict>
              <v:group id="オブジェクト 0" style="margin-top:0.1pt;mso-position-vertical-relative:text;mso-position-horizontal-relative:text;position:absolute;height:183.5pt;width:513.45000000000005pt;margin-left:4pt;z-index:5;" coordsize="9982,5094" coordorigin="1134,2486" o:spid="_x0000_s1033" o:allowincell="t" o:allowoverlap="t">
                <v:shapetype id="_x0000_t202" coordsize="21600,21600" o:spt="202" path="m,l,21600r21600,l21600,xe">
                  <v:stroke joinstyle="miter"/>
                  <v:path gradientshapeok="t" o:connecttype="rect"/>
                </v:shapetype>
                <v:shape id="オブジェクト 0" style="height:1402;width:4936;top:2486;left:1134;position:absolute;" o:spid="_x0000_s1034" filled="t" fillcolor="#ffffff" stroked="t" strokecolor="#000000" strokeweight="0.5pt" o:spt="202" type="#_x0000_t202">
                  <v:fill/>
                  <v:stroke linestyle="single" dashstyle="shortdot" filltype="solid"/>
                  <v:textbox style="layout-flow:horizontal;">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v:textbox>
                  <v:imagedata o:title=""/>
                  <w10:wrap type="none" anchorx="text" anchory="text"/>
                </v:shape>
                <v:shape id="オブジェクト 0" style="height:1402;width:4931;top:2486;left:6179;position:absolute;" o:spid="_x0000_s1035" filled="t" fillcolor="#ffffff" stroked="t" strokecolor="#000000" strokeweight="0.5pt" o:spt="202" type="#_x0000_t202">
                  <v:fill/>
                  <v:stroke linestyle="single" dashstyle="shortdot" filltype="solid"/>
                  <v:textbox style="layout-flow:horizontal;">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v:textbox>
                  <v:imagedata o:title=""/>
                  <w10:wrap type="none" anchorx="text" anchory="text"/>
                </v:shape>
                <v:shape id="オブジェクト 0" style="height:1537;width:4935;top:4071;left:1134;position:absolute;" o:spid="_x0000_s1036"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v:textbox>
                  <v:imagedata o:title=""/>
                  <w10:wrap type="none" anchorx="text" anchory="text"/>
                </v:shape>
                <v:shape id="オブジェクト 0" style="height:1534;width:4937;top:4071;left:6179;position:absolute;" o:spid="_x0000_s1037"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v:textbox>
                  <v:imagedata o:title=""/>
                  <w10:wrap type="none" anchorx="text" anchory="text"/>
                </v:shape>
                <v:shape id="オブジェクト 0" style="height:1759;width:4936;top:5822;left:1134;position:absolute;" o:spid="_x0000_s1038"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v:textbox>
                  <v:imagedata o:title=""/>
                  <w10:wrap type="none" anchorx="text" anchory="text"/>
                </v:shape>
                <v:shape id="オブジェクト 0" style="height:1759;width:4935;top:5822;left:6181;position:absolute;" o:spid="_x0000_s1039"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v:textbox>
                  <v:imagedata o:title=""/>
                  <w10:wrap type="none" anchorx="text" anchory="text"/>
                </v:shape>
                <w10:wrap type="none" anchorx="text" anchory="text"/>
              </v:group>
            </w:pict>
          </mc:Fallback>
        </mc:AlternateContent>
      </w:r>
    </w:p>
    <w:sectPr>
      <w:pgSz w:w="11906" w:h="16838"/>
      <w:pgMar w:top="907" w:right="850" w:bottom="850"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DE76D4"/>
    <w:lvl w:ilvl="0" w:tplc="FFFFFFFF">
      <w:numFmt w:val="bullet"/>
      <w:lvlText w:val="・"/>
      <w:lvlJc w:val="left"/>
      <w:pPr>
        <w:ind w:left="780" w:hanging="360"/>
      </w:pPr>
      <w:rPr>
        <w:rFonts w:hint="eastAsia" w:ascii="ＭＳ 明朝" w:hAnsi="ＭＳ 明朝" w:eastAsia="ＭＳ 明朝"/>
        <w:u w:val="none" w:color="auto"/>
      </w:rPr>
    </w:lvl>
    <w:lvl w:ilvl="1" w:tplc="FFFFFFFF">
      <w:numFmt w:val="bullet"/>
      <w:lvlText w:val=""/>
      <w:lvlJc w:val="left"/>
      <w:pPr>
        <w:ind w:left="1260" w:hanging="420"/>
      </w:pPr>
      <w:rPr>
        <w:rFonts w:hint="default" w:ascii="Wingdings" w:hAnsi="Wingdings"/>
      </w:rPr>
    </w:lvl>
    <w:lvl w:ilvl="2" w:tplc="FFFFFFFF">
      <w:numFmt w:val="bullet"/>
      <w:lvlText w:val=""/>
      <w:lvlJc w:val="left"/>
      <w:pPr>
        <w:ind w:left="1680" w:hanging="420"/>
      </w:pPr>
      <w:rPr>
        <w:rFonts w:hint="default" w:ascii="Wingdings" w:hAnsi="Wingdings"/>
      </w:rPr>
    </w:lvl>
    <w:lvl w:ilvl="3" w:tplc="FFFFFFFF">
      <w:numFmt w:val="bullet"/>
      <w:lvlText w:val=""/>
      <w:lvlJc w:val="left"/>
      <w:pPr>
        <w:ind w:left="2100" w:hanging="420"/>
      </w:pPr>
      <w:rPr>
        <w:rFonts w:hint="default" w:ascii="Wingdings" w:hAnsi="Wingdings"/>
      </w:rPr>
    </w:lvl>
    <w:lvl w:ilvl="4" w:tplc="FFFFFFFF">
      <w:numFmt w:val="bullet"/>
      <w:lvlText w:val=""/>
      <w:lvlJc w:val="left"/>
      <w:pPr>
        <w:ind w:left="2520" w:hanging="420"/>
      </w:pPr>
      <w:rPr>
        <w:rFonts w:hint="default" w:ascii="Wingdings" w:hAnsi="Wingdings"/>
      </w:rPr>
    </w:lvl>
    <w:lvl w:ilvl="5" w:tplc="FFFFFFFF">
      <w:numFmt w:val="bullet"/>
      <w:lvlText w:val=""/>
      <w:lvlJc w:val="left"/>
      <w:pPr>
        <w:ind w:left="2940" w:hanging="420"/>
      </w:pPr>
      <w:rPr>
        <w:rFonts w:hint="default" w:ascii="Wingdings" w:hAnsi="Wingdings"/>
      </w:rPr>
    </w:lvl>
    <w:lvl w:ilvl="6" w:tplc="FFFFFFFF">
      <w:numFmt w:val="bullet"/>
      <w:lvlText w:val=""/>
      <w:lvlJc w:val="left"/>
      <w:pPr>
        <w:ind w:left="3360" w:hanging="420"/>
      </w:pPr>
      <w:rPr>
        <w:rFonts w:hint="default" w:ascii="Wingdings" w:hAnsi="Wingdings"/>
      </w:rPr>
    </w:lvl>
    <w:lvl w:ilvl="7" w:tplc="FFFFFFFF">
      <w:numFmt w:val="bullet"/>
      <w:lvlText w:val=""/>
      <w:lvlJc w:val="left"/>
      <w:pPr>
        <w:ind w:left="3780" w:hanging="420"/>
      </w:pPr>
      <w:rPr>
        <w:rFonts w:hint="default" w:ascii="Wingdings" w:hAnsi="Wingdings"/>
      </w:rPr>
    </w:lvl>
    <w:lvl w:ilvl="8" w:tplc="FFFFFFFF">
      <w:numFmt w:val="bullet"/>
      <w:lvlText w:val=""/>
      <w:lvlJc w:val="left"/>
      <w:pPr>
        <w:ind w:left="4200" w:hanging="420"/>
      </w:pPr>
      <w:rPr>
        <w:rFonts w:hint="default" w:ascii="Wingdings" w:hAnsi="Wingdings"/>
      </w:rPr>
    </w:lvl>
  </w:abstractNum>
  <w:abstractNum w:abstractNumId="1">
    <w:nsid w:val="00000002"/>
    <w:multiLevelType w:val="hybridMultilevel"/>
    <w:tmpl w:val="05A62650"/>
    <w:lvl w:ilvl="0" w:tplc="FFFFFFFF">
      <w:numFmt w:val="bullet"/>
      <w:lvlText w:val="※"/>
      <w:lvlJc w:val="left"/>
      <w:pPr>
        <w:ind w:left="420" w:hanging="420"/>
      </w:pPr>
      <w:rPr>
        <w:rFonts w:hint="eastAsia" w:ascii="ＭＳ 明朝" w:hAnsi="ＭＳ 明朝" w:eastAsia="ＭＳ 明朝"/>
      </w:rPr>
    </w:lvl>
    <w:lvl w:ilvl="1" w:tplc="FFFFFFFF">
      <w:numFmt w:val="bullet"/>
      <w:lvlText w:val=""/>
      <w:lvlJc w:val="left"/>
      <w:pPr>
        <w:ind w:left="840" w:hanging="420"/>
      </w:pPr>
      <w:rPr>
        <w:rFonts w:hint="default" w:ascii="Wingdings" w:hAnsi="Wingdings"/>
      </w:rPr>
    </w:lvl>
    <w:lvl w:ilvl="2" w:tplc="FFFFFFFF">
      <w:numFmt w:val="bullet"/>
      <w:lvlText w:val=""/>
      <w:lvlJc w:val="left"/>
      <w:pPr>
        <w:ind w:left="1260" w:hanging="420"/>
      </w:pPr>
      <w:rPr>
        <w:rFonts w:hint="default" w:ascii="Wingdings" w:hAnsi="Wingdings"/>
      </w:rPr>
    </w:lvl>
    <w:lvl w:ilvl="3" w:tplc="FFFFFFFF">
      <w:numFmt w:val="bullet"/>
      <w:lvlText w:val=""/>
      <w:lvlJc w:val="left"/>
      <w:pPr>
        <w:ind w:left="1680" w:hanging="420"/>
      </w:pPr>
      <w:rPr>
        <w:rFonts w:hint="default" w:ascii="Wingdings" w:hAnsi="Wingdings"/>
      </w:rPr>
    </w:lvl>
    <w:lvl w:ilvl="4" w:tplc="FFFFFFFF">
      <w:numFmt w:val="bullet"/>
      <w:lvlText w:val=""/>
      <w:lvlJc w:val="left"/>
      <w:pPr>
        <w:ind w:left="2100" w:hanging="420"/>
      </w:pPr>
      <w:rPr>
        <w:rFonts w:hint="default" w:ascii="Wingdings" w:hAnsi="Wingdings"/>
      </w:rPr>
    </w:lvl>
    <w:lvl w:ilvl="5" w:tplc="FFFFFFFF">
      <w:numFmt w:val="bullet"/>
      <w:lvlText w:val=""/>
      <w:lvlJc w:val="left"/>
      <w:pPr>
        <w:ind w:left="2520" w:hanging="420"/>
      </w:pPr>
      <w:rPr>
        <w:rFonts w:hint="default" w:ascii="Wingdings" w:hAnsi="Wingdings"/>
      </w:rPr>
    </w:lvl>
    <w:lvl w:ilvl="6" w:tplc="FFFFFFFF">
      <w:numFmt w:val="bullet"/>
      <w:lvlText w:val=""/>
      <w:lvlJc w:val="left"/>
      <w:pPr>
        <w:ind w:left="2940" w:hanging="420"/>
      </w:pPr>
      <w:rPr>
        <w:rFonts w:hint="default" w:ascii="Wingdings" w:hAnsi="Wingdings"/>
      </w:rPr>
    </w:lvl>
    <w:lvl w:ilvl="7" w:tplc="FFFFFFFF">
      <w:numFmt w:val="bullet"/>
      <w:lvlText w:val=""/>
      <w:lvlJc w:val="left"/>
      <w:pPr>
        <w:ind w:left="3360" w:hanging="420"/>
      </w:pPr>
      <w:rPr>
        <w:rFonts w:hint="default" w:ascii="Wingdings" w:hAnsi="Wingdings"/>
      </w:rPr>
    </w:lvl>
    <w:lvl w:ilvl="8" w:tplc="FFFFFFFF">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878</TotalTime>
  <Pages>3</Pages>
  <Words>36</Words>
  <Characters>3409</Characters>
  <Application>JUST Note</Application>
  <Lines>1188</Lines>
  <Paragraphs>174</Paragraphs>
  <CharactersWithSpaces>3916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422884</dc:creator>
  <cp:lastModifiedBy>514149</cp:lastModifiedBy>
  <cp:lastPrinted>2024-06-15T03:34:23Z</cp:lastPrinted>
  <dcterms:created xsi:type="dcterms:W3CDTF">2021-12-01T09:38:00Z</dcterms:created>
  <dcterms:modified xsi:type="dcterms:W3CDTF">2024-06-28T00:59:06Z</dcterms:modified>
  <cp:revision>37</cp:revision>
</cp:coreProperties>
</file>