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3"/>
      <w:bookmarkStart w:id="1" w:name="OLE_LINK4"/>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高知県私立学校活動支援事業実施要領</w:t>
      </w:r>
      <w:r>
        <w:rPr>
          <w:rFonts w:hint="default" w:ascii="ＭＳ Ｐ明朝" w:hAnsi="ＭＳ Ｐ明朝"/>
          <w:color w:val="auto"/>
        </w:rPr>
        <w:t>第</w:t>
      </w:r>
      <w:r>
        <w:rPr>
          <w:rFonts w:hint="eastAsia" w:ascii="ＭＳ Ｐ明朝" w:hAnsi="ＭＳ Ｐ明朝"/>
          <w:color w:val="auto"/>
        </w:rPr>
        <w:t>３の１</w:t>
      </w:r>
      <w:r>
        <w:rPr>
          <w:rFonts w:hint="default" w:ascii="ＭＳ Ｐ明朝" w:hAnsi="ＭＳ Ｐ明朝"/>
          <w:color w:val="auto"/>
        </w:rPr>
        <w:t>の規定により、</w:t>
      </w:r>
      <w:r>
        <w:rPr>
          <w:rFonts w:hint="eastAsia" w:ascii="ＭＳ Ｐ明朝" w:hAnsi="ＭＳ Ｐ明朝"/>
          <w:color w:val="auto"/>
        </w:rPr>
        <w:t>事業実施計画の認定を受けたいので、申請します。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（１）収支予算書　　　　　別紙２のとおり</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（２）県税の納税証明書又は県税完納情報の提供に係る同意書及び本人確認書類の写し</w:t>
      </w:r>
    </w:p>
    <w:p>
      <w:pPr>
        <w:pStyle w:val="0"/>
        <w:overflowPunct w:val="0"/>
        <w:adjustRightInd w:val="0"/>
        <w:spacing w:line="300" w:lineRule="exact"/>
        <w:ind w:left="1200" w:leftChars="200" w:hanging="720" w:hangingChars="300"/>
        <w:jc w:val="left"/>
        <w:rPr>
          <w:rFonts w:hint="eastAsia" w:ascii="ＭＳ Ｐ明朝" w:hAnsi="ＭＳ Ｐ明朝"/>
          <w:color w:val="auto"/>
        </w:rPr>
      </w:pP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※１：県税完納情報の提供に係る同意書は、別紙３によること。</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※２：本人確認書類は、法人代表者のマイナンバーカード、運転免許証、健康保険証等。</w:t>
      </w:r>
    </w:p>
    <w:p>
      <w:pPr>
        <w:pStyle w:val="0"/>
        <w:overflowPunct w:val="0"/>
        <w:adjustRightInd w:val="0"/>
        <w:spacing w:line="300" w:lineRule="exact"/>
        <w:ind w:left="2029" w:leftChars="200" w:hanging="1591" w:hangingChars="1000"/>
        <w:jc w:val="left"/>
        <w:rPr>
          <w:rFonts w:hint="eastAsia" w:ascii="ＭＳ Ｐ明朝" w:hAnsi="ＭＳ Ｐ明朝"/>
          <w:strike w:val="0"/>
          <w:dstrike w:val="1"/>
          <w:color w:val="FF0000"/>
        </w:rPr>
      </w:pPr>
      <w:r>
        <w:rPr>
          <w:rFonts w:hint="eastAsia" w:ascii="ＭＳ Ｐ明朝" w:hAnsi="ＭＳ Ｐ明朝"/>
          <w:color w:val="auto"/>
          <w:sz w:val="18"/>
        </w:rPr>
        <w:t>　　　　　　　（注）マイナンバーカードは表面のみコピー（裏面はマイナンバーの表示があるため、提出は不可とする。）、健康保険証の保険者番号及び被保険者等記号・番号は復元できない程度にスキミング処理を施す等してください。</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80" w:firstLineChars="200"/>
        <w:jc w:val="left"/>
        <w:rPr>
          <w:rFonts w:hint="default" w:ascii="ＭＳ Ｐ明朝" w:hAnsi="ＭＳ Ｐ明朝"/>
          <w:color w:val="auto"/>
        </w:rPr>
      </w:pPr>
      <w:r>
        <w:rPr>
          <w:rFonts w:hint="eastAsia" w:ascii="ＭＳ Ｐ明朝" w:hAnsi="ＭＳ Ｐ明朝"/>
          <w:color w:val="auto"/>
        </w:rPr>
        <w:t>（２）対象となる敷地・建物が自己所有でない場合は、貸主の同意が確認できる書類</w:t>
      </w:r>
      <w:r>
        <w:rPr>
          <w:rFonts w:hint="eastAsia"/>
        </w:rPr>
        <w:br w:type="page"/>
      </w:r>
    </w:p>
    <w:p>
      <w:pPr>
        <w:pStyle w:val="0"/>
        <w:tabs>
          <w:tab w:val="left" w:leader="none" w:pos="3885"/>
        </w:tabs>
        <w:overflowPunct w:val="0"/>
        <w:adjustRightInd w:val="0"/>
        <w:spacing w:line="300" w:lineRule="exact"/>
        <w:jc w:val="left"/>
        <w:rPr>
          <w:rFonts w:hint="default" w:ascii="ＭＳ Ｐ明朝" w:hAnsi="ＭＳ Ｐ明朝"/>
          <w:sz w:val="24"/>
        </w:rPr>
      </w:pPr>
      <w:r>
        <w:rPr>
          <w:rFonts w:hint="eastAsia" w:ascii="ＭＳ Ｐ明朝" w:hAnsi="ＭＳ Ｐ明朝"/>
          <w:sz w:val="24"/>
        </w:rPr>
        <w:t>別紙１</w:t>
      </w:r>
    </w:p>
    <w:p>
      <w:pPr>
        <w:pStyle w:val="0"/>
        <w:overflowPunct w:val="0"/>
        <w:adjustRightInd w:val="0"/>
        <w:jc w:val="center"/>
        <w:textAlignment w:val="baseline"/>
        <w:rPr>
          <w:rFonts w:hint="eastAsia" w:ascii="ＭＳ 明朝" w:hAnsi="ＭＳ 明朝"/>
          <w:color w:val="000000"/>
          <w:spacing w:val="24"/>
          <w:kern w:val="0"/>
          <w:sz w:val="24"/>
        </w:rPr>
      </w:pPr>
      <w:r>
        <w:rPr>
          <w:rFonts w:hint="eastAsia" w:ascii="ＭＳ 明朝" w:hAnsi="ＭＳ 明朝"/>
          <w:color w:val="000000"/>
          <w:kern w:val="0"/>
          <w:sz w:val="24"/>
        </w:rPr>
        <w:t>高知県私立学校活動支援事業実施計画書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spacing w:val="24"/>
                <w:kern w:val="0"/>
              </w:rPr>
              <w:t>１</w:t>
            </w:r>
            <w:r>
              <w:rPr>
                <w:rFonts w:hint="eastAsia" w:ascii="ＭＳ 明朝" w:hAnsi="ＭＳ 明朝"/>
                <w:color w:val="000000"/>
                <w:kern w:val="0"/>
              </w:rPr>
              <w:t>．事業者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rPr>
            </w:pPr>
          </w:p>
          <w:p>
            <w:pPr>
              <w:pStyle w:val="0"/>
              <w:overflowPunct w:val="0"/>
              <w:adjustRightInd w:val="0"/>
              <w:ind w:left="210" w:hanging="210" w:hangingChars="100"/>
              <w:textAlignment w:val="baseline"/>
              <w:rPr>
                <w:rFonts w:hint="eastAsia"/>
              </w:rPr>
            </w:pPr>
          </w:p>
        </w:tc>
      </w:tr>
      <w:tr>
        <w:trPr>
          <w:trHeight w:val="2159"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４．</w:t>
            </w:r>
            <w:r>
              <w:rPr>
                <w:rFonts w:hint="eastAsia" w:ascii="ＭＳ 明朝" w:hAnsi="ＭＳ 明朝"/>
                <w:color w:val="000000"/>
                <w:spacing w:val="1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eastAsia"/>
                <w:sz w:val="21"/>
              </w:rPr>
            </w:pPr>
            <w:r>
              <w:rPr>
                <w:rFonts w:hint="eastAsia"/>
                <w:color w:val="000000"/>
                <w:spacing w:val="24"/>
                <w:kern w:val="0"/>
                <w:sz w:val="21"/>
              </w:rPr>
              <w:t>※　寄附募集期間、対象者</w:t>
            </w:r>
            <w:bookmarkStart w:id="2" w:name="_GoBack"/>
            <w:bookmarkEnd w:id="2"/>
            <w:r>
              <w:rPr>
                <w:rFonts w:hint="eastAsia"/>
                <w:color w:val="000000"/>
                <w:spacing w:val="24"/>
                <w:kern w:val="0"/>
                <w:sz w:val="21"/>
              </w:rPr>
              <w:t>、参加予定人数、事業概要、計画の実現性、事業完了予定日等を記載してください。</w:t>
            </w:r>
          </w:p>
          <w:p>
            <w:pPr>
              <w:pStyle w:val="0"/>
              <w:overflowPunct w:val="0"/>
              <w:adjustRightInd w:val="0"/>
              <w:snapToGrid w:val="0"/>
              <w:ind w:left="516" w:hanging="516" w:hangingChars="200"/>
              <w:textAlignment w:val="baseline"/>
              <w:rPr>
                <w:rFonts w:hint="eastAsia"/>
                <w:sz w:val="21"/>
              </w:rPr>
            </w:pPr>
            <w:r>
              <w:rPr>
                <w:rFonts w:hint="eastAsia"/>
                <w:color w:val="000000"/>
                <w:spacing w:val="24"/>
                <w:kern w:val="0"/>
                <w:sz w:val="21"/>
              </w:rPr>
              <w:t>※　補助所要額を超えて寄附が集まった場合の事業内容についても記載してください。</w:t>
            </w:r>
          </w:p>
        </w:tc>
      </w:tr>
      <w:tr>
        <w:trPr>
          <w:trHeight w:val="1032" w:hRule="atLeast"/>
        </w:trPr>
        <w:tc>
          <w:tcPr>
            <w:tcW w:w="2088" w:type="dxa"/>
            <w:shd w:val="clear" w:color="auto" w:fill="auto"/>
            <w:vAlign w:val="center"/>
          </w:tcPr>
          <w:p>
            <w:pPr>
              <w:pStyle w:val="0"/>
              <w:rPr>
                <w:rFonts w:hint="eastAsia"/>
              </w:rPr>
            </w:pPr>
            <w:r>
              <w:rPr>
                <w:rFonts w:hint="eastAsia"/>
              </w:rPr>
              <w:t>５．広報の方法</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tc>
      </w:tr>
      <w:tr>
        <w:trPr>
          <w:trHeight w:val="785" w:hRule="atLeast"/>
        </w:trPr>
        <w:tc>
          <w:tcPr>
            <w:tcW w:w="2088" w:type="dxa"/>
            <w:shd w:val="clear" w:color="auto" w:fill="auto"/>
            <w:vAlign w:val="center"/>
          </w:tcPr>
          <w:p>
            <w:pPr>
              <w:pStyle w:val="0"/>
              <w:rPr>
                <w:rFonts w:hint="eastAsia"/>
              </w:rPr>
            </w:pPr>
            <w:r>
              <w:rPr>
                <w:rFonts w:hint="eastAsia"/>
              </w:rPr>
              <w:t>６．補助所要額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rPr>
            </w:pPr>
            <w:r>
              <w:rPr>
                <w:rFonts w:hint="eastAsia"/>
              </w:rPr>
              <w:t>※　</w:t>
            </w:r>
            <w:r>
              <w:rPr>
                <w:rFonts w:hint="eastAsia"/>
              </w:rPr>
              <w:t>50</w:t>
            </w:r>
            <w:r>
              <w:rPr>
                <w:rFonts w:hint="eastAsia"/>
              </w:rPr>
              <w:t>万円以上</w:t>
            </w:r>
            <w:r>
              <w:rPr>
                <w:rFonts w:hint="eastAsia"/>
              </w:rPr>
              <w:t>200</w:t>
            </w:r>
            <w:r>
              <w:rPr>
                <w:rFonts w:hint="eastAsia"/>
              </w:rPr>
              <w:t>万円以下</w:t>
            </w:r>
          </w:p>
        </w:tc>
      </w:tr>
      <w:tr>
        <w:trPr>
          <w:trHeight w:val="785" w:hRule="atLeast"/>
        </w:trPr>
        <w:tc>
          <w:tcPr>
            <w:tcW w:w="2088" w:type="dxa"/>
            <w:shd w:val="clear" w:color="auto" w:fill="auto"/>
            <w:vAlign w:val="center"/>
          </w:tcPr>
          <w:p>
            <w:pPr>
              <w:pStyle w:val="0"/>
              <w:rPr>
                <w:rFonts w:hint="eastAsia"/>
              </w:rPr>
            </w:pPr>
            <w:r>
              <w:rPr>
                <w:rFonts w:hint="eastAsia"/>
              </w:rPr>
              <w:t>７．寄附目標額</w:t>
            </w:r>
          </w:p>
          <w:p>
            <w:pPr>
              <w:pStyle w:val="0"/>
              <w:rPr>
                <w:rFonts w:hint="eastAsia"/>
              </w:rPr>
            </w:pPr>
            <w:r>
              <w:rPr>
                <w:rFonts w:hint="eastAsia"/>
                <w:sz w:val="18"/>
              </w:rPr>
              <w:t>（補助所要額＋手数料）</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円</w:t>
            </w:r>
          </w:p>
          <w:p>
            <w:pPr>
              <w:pStyle w:val="0"/>
              <w:rPr>
                <w:rFonts w:hint="eastAsia"/>
                <w:sz w:val="21"/>
              </w:rPr>
            </w:pPr>
            <w:r>
              <w:rPr>
                <w:rFonts w:hint="eastAsia"/>
                <w:sz w:val="21"/>
              </w:rPr>
              <w:t>※寄附目標額＝補助所要額÷</w:t>
            </w:r>
            <w:r>
              <w:rPr>
                <w:rFonts w:hint="eastAsia"/>
                <w:sz w:val="21"/>
              </w:rPr>
              <w:t>0.791</w:t>
            </w:r>
          </w:p>
          <w:p>
            <w:pPr>
              <w:pStyle w:val="0"/>
              <w:ind w:leftChars="0" w:firstLine="0" w:firstLineChars="0"/>
              <w:rPr>
                <w:rFonts w:hint="eastAsia"/>
                <w:sz w:val="21"/>
              </w:rPr>
            </w:pPr>
            <w:r>
              <w:rPr>
                <w:rFonts w:hint="eastAsia"/>
                <w:sz w:val="21"/>
              </w:rPr>
              <w:t>※ただし、補助所要額が</w:t>
            </w:r>
            <w:r>
              <w:rPr>
                <w:rFonts w:hint="eastAsia"/>
                <w:sz w:val="21"/>
              </w:rPr>
              <w:t>832,631</w:t>
            </w:r>
            <w:r>
              <w:rPr>
                <w:rFonts w:hint="eastAsia"/>
                <w:sz w:val="21"/>
              </w:rPr>
              <w:t>円未満の場合、寄附目標額は補助所要額に</w:t>
            </w:r>
          </w:p>
          <w:p>
            <w:pPr>
              <w:pStyle w:val="0"/>
              <w:ind w:firstLine="189" w:firstLineChars="100"/>
              <w:rPr>
                <w:rFonts w:hint="eastAsia"/>
                <w:sz w:val="21"/>
              </w:rPr>
            </w:pPr>
            <w:r>
              <w:rPr>
                <w:rFonts w:hint="eastAsia"/>
                <w:sz w:val="21"/>
              </w:rPr>
              <w:t>手数料（税込）</w:t>
            </w:r>
            <w:r>
              <w:rPr>
                <w:rFonts w:hint="eastAsia"/>
                <w:sz w:val="21"/>
              </w:rPr>
              <w:t>=220,000</w:t>
            </w:r>
            <w:r>
              <w:rPr>
                <w:rFonts w:hint="eastAsia"/>
                <w:sz w:val="21"/>
              </w:rPr>
              <w:t>円を加算した額になります。</w:t>
            </w:r>
          </w:p>
          <w:p>
            <w:pPr>
              <w:pStyle w:val="0"/>
              <w:ind w:leftChars="0" w:firstLine="0" w:firstLineChars="0"/>
              <w:rPr>
                <w:rFonts w:hint="eastAsia"/>
                <w:sz w:val="21"/>
              </w:rPr>
            </w:pPr>
            <w:r>
              <w:rPr>
                <w:rFonts w:hint="eastAsia"/>
                <w:sz w:val="21"/>
              </w:rPr>
              <w:t>※千円未満は切り上げてください。</w:t>
            </w:r>
          </w:p>
        </w:tc>
      </w:tr>
      <w:tr>
        <w:trPr>
          <w:trHeight w:val="785" w:hRule="atLeast"/>
        </w:trPr>
        <w:tc>
          <w:tcPr>
            <w:tcW w:w="2088" w:type="dxa"/>
            <w:shd w:val="clear" w:color="auto" w:fill="auto"/>
            <w:vAlign w:val="center"/>
          </w:tcPr>
          <w:p>
            <w:pPr>
              <w:pStyle w:val="0"/>
              <w:rPr>
                <w:rFonts w:hint="eastAsia"/>
              </w:rPr>
            </w:pPr>
            <w:r>
              <w:rPr>
                <w:rFonts w:hint="eastAsia"/>
              </w:rPr>
              <w:t>８．寄附者への返礼</w:t>
            </w:r>
          </w:p>
        </w:tc>
        <w:tc>
          <w:tcPr>
            <w:tcW w:w="76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p>
            <w:pPr>
              <w:pStyle w:val="0"/>
              <w:jc w:val="both"/>
              <w:rPr>
                <w:rFonts w:hint="eastAsia"/>
              </w:rPr>
            </w:pPr>
            <w:r>
              <w:rPr>
                <w:rFonts w:hint="eastAsia"/>
                <w:color w:val="000000"/>
                <w:kern w:val="0"/>
              </w:rPr>
              <w:t>（　　　　　　　　　　　　　　　　　　　　　　　　　　　　　　）</w:t>
            </w:r>
          </w:p>
        </w:tc>
      </w:tr>
    </w:tbl>
    <w:p>
      <w:pPr>
        <w:pStyle w:val="0"/>
        <w:overflowPunct w:val="0"/>
        <w:adjustRightInd w:val="0"/>
        <w:textAlignment w:val="baseline"/>
        <w:rPr>
          <w:rFonts w:hint="eastAsia" w:asciiTheme="minorEastAsia" w:hAnsiTheme="minorEastAsia" w:eastAsiaTheme="minorEastAsia"/>
          <w:color w:val="000000"/>
          <w:kern w:val="0"/>
        </w:rPr>
      </w:pPr>
      <w:r>
        <w:rPr>
          <w:rFonts w:hint="eastAsia" w:ascii="ＭＳ 明朝" w:hAnsi="ＭＳ 明朝"/>
          <w:color w:val="000000"/>
          <w:kern w:val="0"/>
        </w:rPr>
        <w:t>　　</w:t>
      </w:r>
      <w:r>
        <w:rPr>
          <w:rFonts w:hint="eastAsia" w:asciiTheme="minorEastAsia" w:hAnsiTheme="minorEastAsia" w:eastAsiaTheme="minorEastAsia"/>
          <w:color w:val="000000"/>
          <w:kern w:val="0"/>
        </w:rPr>
        <w:t>注１：上記の内容が記載されていれば、様式は別紙に記載して提出して構いません。</w:t>
      </w:r>
    </w:p>
    <w:p>
      <w:pPr>
        <w:pStyle w:val="0"/>
        <w:overflowPunct w:val="0"/>
        <w:adjustRightInd w:val="0"/>
        <w:ind w:left="1095" w:leftChars="200" w:hanging="657" w:hangingChars="300"/>
        <w:textAlignment w:val="baseline"/>
        <w:rPr>
          <w:rFonts w:hint="eastAsia" w:ascii="ＭＳ 明朝" w:hAnsi="ＭＳ 明朝"/>
          <w:color w:val="000000"/>
          <w:kern w:val="0"/>
        </w:rPr>
      </w:pPr>
      <w:r>
        <w:rPr>
          <w:rFonts w:hint="eastAsia" w:ascii="ＭＳ 明朝" w:hAnsi="ＭＳ 明朝"/>
          <w:color w:val="000000"/>
          <w:kern w:val="0"/>
        </w:rPr>
        <w:t>注２：物品、施設、設備の写真や旅程表等、事業を説明するために必要な資料があれば添付してください。</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注３：対象経費に工事請負費がある場合の添付書類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default" w:ascii="ＭＳ 明朝" w:hAnsi="ＭＳ 明朝"/>
          <w:color w:val="000000"/>
          <w:spacing w:val="24"/>
          <w:kern w:val="0"/>
        </w:rPr>
      </w:pPr>
      <w:r>
        <w:rPr>
          <w:rFonts w:hint="eastAsia"/>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高知県私立学校活動支援事業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5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5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p>
            <w:pPr>
              <w:pStyle w:val="0"/>
              <w:rPr>
                <w:rFonts w:hint="eastAsia"/>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p>
    <w:p>
      <w:pPr>
        <w:pStyle w:val="0"/>
        <w:overflowPunct w:val="0"/>
        <w:adjustRightInd w:val="0"/>
        <w:textAlignment w:val="baseline"/>
        <w:rPr>
          <w:rFonts w:hint="default"/>
          <w:sz w:val="24"/>
        </w:rPr>
      </w:pPr>
    </w:p>
    <w:p>
      <w:pPr>
        <w:pStyle w:val="0"/>
        <w:overflowPunct w:val="0"/>
        <w:adjustRightInd w:val="0"/>
        <w:textAlignment w:val="baseline"/>
        <w:rPr>
          <w:rFonts w:hint="default"/>
          <w:sz w:val="24"/>
        </w:rPr>
      </w:pPr>
    </w:p>
    <w:p>
      <w:pPr>
        <w:pStyle w:val="0"/>
        <w:overflowPunct w:val="0"/>
        <w:adjustRightInd w:val="0"/>
        <w:textAlignment w:val="baseline"/>
        <w:rPr>
          <w:rFonts w:hint="default"/>
          <w:sz w:val="24"/>
        </w:rPr>
      </w:pPr>
    </w:p>
    <w:p>
      <w:pPr>
        <w:pStyle w:val="0"/>
        <w:wordWrap w:val="0"/>
        <w:jc w:val="left"/>
        <w:rPr>
          <w:rFonts w:hint="default"/>
          <w:sz w:val="24"/>
        </w:rPr>
      </w:pPr>
      <w:r>
        <w:rPr>
          <w:rFonts w:hint="eastAsia"/>
          <w:sz w:val="24"/>
        </w:rPr>
        <w:t>別紙３</w:t>
      </w:r>
    </w:p>
    <w:p>
      <w:pPr>
        <w:pStyle w:val="0"/>
        <w:jc w:val="center"/>
        <w:rPr>
          <w:rFonts w:hint="default"/>
          <w:sz w:val="24"/>
        </w:rPr>
      </w:pPr>
      <w:r>
        <w:rPr>
          <w:rFonts w:hint="eastAsia"/>
          <w:sz w:val="24"/>
        </w:rPr>
        <w:t>県税完納情報の提供に係る同意書</w:t>
      </w:r>
    </w:p>
    <w:p>
      <w:pPr>
        <w:pStyle w:val="0"/>
        <w:ind w:firstLine="1365" w:firstLineChars="650"/>
        <w:rPr>
          <w:rFonts w:hint="default"/>
        </w:rPr>
      </w:pPr>
    </w:p>
    <w:p>
      <w:pPr>
        <w:pStyle w:val="0"/>
        <w:jc w:val="right"/>
        <w:rPr>
          <w:rFonts w:hint="default"/>
        </w:rPr>
      </w:pP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w:t>
            </w:r>
          </w:p>
          <w:p>
            <w:pPr>
              <w:pStyle w:val="0"/>
              <w:ind w:left="0" w:leftChars="-37" w:hanging="78" w:hangingChars="37"/>
              <w:jc w:val="center"/>
              <w:rPr>
                <w:rFonts w:hint="default"/>
              </w:rPr>
            </w:pPr>
            <w:r>
              <w:rPr>
                <w:rFonts w:hint="eastAsia"/>
              </w:rPr>
              <w:t>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私立学校活動支援事業費補助金交付審査のため、全ての県税（個人県民税および地方消費税を除く。）及びこれに付随する延滞金等の納付又は納入の状況に関して、税務課から私学・大学支援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（３）県税の完納情報の提供に当たり、私学・大学支援課の指示及び指導がある場合は、その内容に従うこと。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767" w:leftChars="250" w:hanging="219" w:hangingChars="10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default" w:ascii="ＭＳ Ｐ明朝" w:hAnsi="ＭＳ Ｐ明朝"/>
          <w:color w:val="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default" w:ascii="ＭＳ Ｐ明朝" w:hAnsi="ＭＳ Ｐ明朝"/>
          <w:color w:val="auto"/>
        </w:rPr>
      </w:pPr>
      <w:r>
        <w:rPr>
          <w:rFonts w:hint="eastAsia"/>
          <w:u w:val="none" w:color="auto"/>
        </w:rPr>
        <w:t>・本同意書に基づき提供された完納情報は、当該補助金交付事務以外に使用しません。</w:t>
      </w: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号</w:t>
      </w:r>
      <w:r>
        <w:rPr>
          <w:rFonts w:hint="eastAsia" w:ascii="ＭＳ Ｐ明朝" w:hAnsi="ＭＳ Ｐ明朝"/>
          <w:color w:val="auto"/>
        </w:rPr>
        <w:t>様式（第３関係）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日付けで申請がありました事業実施計画の認定については、高知県私立学校活動支援事業実施要領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0"/>
      <w:bookmarkEnd w:id="1"/>
      <w:r>
        <w:rPr>
          <w:rFonts w:hint="default" w:ascii="ＭＳ Ｐ明朝" w:hAnsi="ＭＳ Ｐ明朝"/>
        </w:rPr>
        <w:t>第</w:t>
      </w:r>
      <w:r>
        <w:rPr>
          <w:rFonts w:hint="eastAsia" w:ascii="ＭＳ Ｐ明朝" w:hAnsi="ＭＳ Ｐ明朝"/>
        </w:rPr>
        <w:t>３</w:t>
      </w:r>
      <w:r>
        <w:rPr>
          <w:rFonts w:hint="default" w:ascii="ＭＳ Ｐ明朝" w:hAnsi="ＭＳ Ｐ明朝"/>
        </w:rPr>
        <w:t>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日付けで申請がありました事業実施計画の認定については、下記の理由により不認定としますので、高知県私立学校活動支援事業実施要領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寄附額確定通知書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bookmarkStart w:id="3" w:name="OLE_LINK49"/>
      <w:bookmarkStart w:id="4" w:name="OLE_LINK50"/>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w:t>
      </w:r>
      <w:bookmarkEnd w:id="3"/>
      <w:bookmarkEnd w:id="4"/>
      <w:r>
        <w:rPr>
          <w:rFonts w:hint="eastAsia" w:ascii="ＭＳ Ｐ明朝" w:hAnsi="ＭＳ Ｐ明朝"/>
          <w:color w:val="auto"/>
        </w:rPr>
        <w:t>するとともに、下記のとおり寄附額が確定しましたので、高知県私立学校活動支援事業実施要領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寄附額</w:t>
      </w:r>
      <w:r>
        <w:rPr>
          <w:rFonts w:hint="default" w:ascii="ＭＳ Ｐ明朝" w:hAnsi="ＭＳ Ｐ明朝"/>
        </w:rPr>
        <w:t xml:space="preserve"> </w:t>
      </w:r>
      <w:r>
        <w:rPr>
          <w:rFonts w:hint="eastAsia" w:ascii="ＭＳ Ｐ明朝" w:hAnsi="ＭＳ Ｐ明朝"/>
        </w:rPr>
        <w:t>（Ａ）</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Start w:id="5" w:name="OLE_LINK45"/>
      <w:bookmarkStart w:id="6" w:name="OLE_LINK46"/>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bookmarkEnd w:id="5"/>
      <w:bookmarkEnd w:id="6"/>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クラウドファンディング事業者への手数料</w:t>
      </w:r>
      <w:r>
        <w:rPr>
          <w:rFonts w:hint="eastAsia" w:ascii="ＭＳ Ｐ明朝" w:hAnsi="ＭＳ Ｐ明朝"/>
        </w:rPr>
        <w:t xml:space="preserve"> </w:t>
      </w:r>
      <w:r>
        <w:rPr>
          <w:rFonts w:hint="eastAsia" w:ascii="ＭＳ Ｐ明朝" w:hAnsi="ＭＳ Ｐ明朝"/>
        </w:rPr>
        <w:t>（Ｂ）</w:t>
      </w:r>
    </w:p>
    <w:p>
      <w:pPr>
        <w:pStyle w:val="0"/>
        <w:overflowPunct w:val="0"/>
        <w:adjustRightInd w:val="0"/>
        <w:spacing w:line="300" w:lineRule="exact"/>
        <w:jc w:val="left"/>
        <w:rPr>
          <w:rFonts w:hint="default" w:ascii="ＭＳ Ｐ明朝" w:hAnsi="ＭＳ Ｐ明朝"/>
        </w:rPr>
      </w:pPr>
      <w:bookmarkStart w:id="7" w:name="OLE_LINK47"/>
      <w:bookmarkStart w:id="8" w:name="OLE_LINK48"/>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7"/>
      <w:bookmarkEnd w:id="8"/>
      <w:r>
        <w:rPr>
          <w:rFonts w:hint="eastAsia" w:ascii="ＭＳ Ｐ明朝" w:hAnsi="ＭＳ Ｐ明朝"/>
        </w:rPr>
        <w:t>４　差し引き確定額　（Ａ）－（Ｂ）</w:t>
      </w:r>
    </w:p>
    <w:p>
      <w:pPr>
        <w:pStyle w:val="0"/>
        <w:overflowPunct w:val="0"/>
        <w:adjustRightInd w:val="0"/>
        <w:spacing w:line="300" w:lineRule="exact"/>
        <w:jc w:val="left"/>
        <w:rPr>
          <w:rFonts w:hint="default" w:ascii="ＭＳ Ｐ明朝" w:hAnsi="ＭＳ Ｐ明朝"/>
        </w:rPr>
      </w:pPr>
      <w:bookmarkStart w:id="9" w:name="OLE_LINK51"/>
      <w:bookmarkStart w:id="10" w:name="OLE_LINK52"/>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9"/>
      <w:bookmarkEnd w:id="10"/>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５</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目標額未達成通知書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日の間に実施をしましたクラウドファンディング型ふるさと納税に関しましては、当初に設定した寄附目標額を達成できませんでしたので、高知県私立学校活動支援事業実施要領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寄附目標額</w:t>
      </w: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寄　附　額</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６</w:t>
      </w:r>
      <w:r>
        <w:rPr>
          <w:rFonts w:hint="default" w:ascii="ＭＳ Ｐ明朝" w:hAnsi="ＭＳ Ｐ明朝"/>
        </w:rPr>
        <w:t>号</w:t>
      </w:r>
      <w:r>
        <w:rPr>
          <w:rFonts w:hint="eastAsia" w:ascii="ＭＳ Ｐ明朝" w:hAnsi="ＭＳ Ｐ明朝"/>
        </w:rPr>
        <w:t>様式（第５関係）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事業実施計画変更認定申請書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高知県私立学校活動支援事業実施要領</w:t>
      </w:r>
      <w:r>
        <w:rPr>
          <w:rFonts w:hint="default" w:ascii="ＭＳ Ｐ明朝" w:hAnsi="ＭＳ Ｐ明朝"/>
          <w:color w:val="auto"/>
        </w:rPr>
        <w:t>第</w:t>
      </w:r>
      <w:r>
        <w:rPr>
          <w:rFonts w:hint="eastAsia" w:ascii="ＭＳ Ｐ明朝" w:hAnsi="ＭＳ Ｐ明朝"/>
          <w:color w:val="auto"/>
        </w:rPr>
        <w:t>５の１</w:t>
      </w:r>
      <w:r>
        <w:rPr>
          <w:rFonts w:hint="default" w:ascii="ＭＳ Ｐ明朝" w:hAnsi="ＭＳ Ｐ明朝"/>
          <w:color w:val="auto"/>
        </w:rPr>
        <w:t>の規定により、</w:t>
      </w:r>
      <w:r>
        <w:rPr>
          <w:rFonts w:hint="eastAsia" w:ascii="ＭＳ Ｐ明朝" w:hAnsi="ＭＳ Ｐ明朝"/>
          <w:color w:val="auto"/>
        </w:rPr>
        <w:t>事業実施計画の変更の認定を受けたいので、申請します。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657" w:firstLineChars="300"/>
        <w:jc w:val="left"/>
        <w:rPr>
          <w:rFonts w:hint="eastAsia" w:ascii="ＭＳ Ｐ明朝" w:hAnsi="ＭＳ Ｐ明朝"/>
          <w:color w:val="auto"/>
        </w:rPr>
      </w:pPr>
      <w:r>
        <w:rPr>
          <w:rFonts w:hint="eastAsia" w:ascii="ＭＳ Ｐ明朝" w:hAnsi="ＭＳ Ｐ明朝"/>
          <w:color w:val="auto"/>
        </w:rPr>
        <w:t>収支予算書　　　　　　　別紙２のとおり</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38" w:firstLineChars="200"/>
        <w:jc w:val="left"/>
        <w:rPr>
          <w:rFonts w:hint="default" w:ascii="ＭＳ Ｐ明朝" w:hAnsi="ＭＳ Ｐ明朝"/>
        </w:rPr>
      </w:pPr>
      <w:r>
        <w:rPr>
          <w:rFonts w:hint="eastAsia" w:ascii="ＭＳ Ｐ明朝" w:hAnsi="ＭＳ Ｐ明朝"/>
          <w:color w:val="auto"/>
        </w:rPr>
        <w:t>（２）対象となる敷地・建物が自己所有でない場合は、貸主の同意が確認できる書類</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textAlignment w:val="baseline"/>
        <w:rPr>
          <w:rFonts w:hint="default" w:ascii="ＭＳ 明朝" w:hAnsi="ＭＳ 明朝"/>
          <w:color w:val="000000"/>
          <w:spacing w:val="24"/>
          <w:kern w:val="0"/>
        </w:rPr>
      </w:pPr>
      <w:r>
        <w:rPr>
          <w:rFonts w:hint="eastAsia"/>
        </w:rPr>
        <w:br w:type="page"/>
      </w: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７</w:t>
      </w:r>
      <w:r>
        <w:rPr>
          <w:rFonts w:hint="default" w:ascii="ＭＳ Ｐ明朝" w:hAnsi="ＭＳ Ｐ明朝"/>
          <w:color w:val="auto"/>
        </w:rPr>
        <w:t>号</w:t>
      </w:r>
      <w:r>
        <w:rPr>
          <w:rFonts w:hint="eastAsia" w:ascii="ＭＳ Ｐ明朝" w:hAnsi="ＭＳ Ｐ明朝"/>
          <w:color w:val="auto"/>
        </w:rPr>
        <w:t>様式（第５関係）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事業実施計画変更認定通知書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日付けで申請がありました事業実施計画の変更の認定については、高知県私立学校活動支援事業実施要領</w:t>
      </w:r>
      <w:r>
        <w:rPr>
          <w:rFonts w:hint="default" w:ascii="ＭＳ Ｐ明朝" w:hAnsi="ＭＳ Ｐ明朝"/>
          <w:color w:val="auto"/>
        </w:rPr>
        <w:t>第</w:t>
      </w:r>
      <w:r>
        <w:rPr>
          <w:rFonts w:hint="eastAsia" w:ascii="ＭＳ Ｐ明朝" w:hAnsi="ＭＳ Ｐ明朝"/>
          <w:color w:val="auto"/>
        </w:rPr>
        <w:t>５の２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８</w:t>
      </w:r>
      <w:r>
        <w:rPr>
          <w:rFonts w:hint="default" w:ascii="ＭＳ Ｐ明朝" w:hAnsi="ＭＳ Ｐ明朝"/>
        </w:rPr>
        <w:t>号</w:t>
      </w:r>
      <w:r>
        <w:rPr>
          <w:rFonts w:hint="eastAsia" w:ascii="ＭＳ Ｐ明朝" w:hAnsi="ＭＳ Ｐ明朝"/>
        </w:rPr>
        <w:t>様式（第５関係）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事業実施計画変更不認定通知書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日付けで申請がありました事業実施計画の変更の認定については、下記の理由により不認定としますので、高知県私立学校活動支援事業実施要領</w:t>
      </w:r>
      <w:r>
        <w:rPr>
          <w:rFonts w:hint="default" w:ascii="ＭＳ Ｐ明朝" w:hAnsi="ＭＳ Ｐ明朝"/>
          <w:color w:val="auto"/>
        </w:rPr>
        <w:t>第</w:t>
      </w:r>
      <w:r>
        <w:rPr>
          <w:rFonts w:hint="eastAsia" w:ascii="ＭＳ Ｐ明朝" w:hAnsi="ＭＳ Ｐ明朝"/>
          <w:color w:val="auto"/>
        </w:rPr>
        <w:t>５の２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sectPr>
      <w:type w:val="continuous"/>
      <w:pgSz w:w="11906" w:h="16838"/>
      <w:pgMar w:top="1134" w:right="1134" w:bottom="1134" w:left="1134" w:header="851" w:footer="992" w:gutter="0"/>
      <w:cols w:space="720"/>
      <w:textDirection w:val="lrTb"/>
      <w:docGrid w:type="linesAndChars" w:linePitch="332"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spacing w:line="480" w:lineRule="auto"/>
      <w:ind w:left="851" w:leftChars="400"/>
    </w:pPr>
  </w:style>
  <w:style w:type="character" w:styleId="16" w:customStyle="1">
    <w:name w:val="本文インデント 2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ＭＳ 明朝" w:hAnsi="ＭＳ 明朝"/>
      <w:sz w:val="18"/>
    </w:rPr>
  </w:style>
  <w:style w:type="character" w:styleId="24" w:customStyle="1">
    <w:name w:val="吹き出し (文字)"/>
    <w:basedOn w:val="10"/>
    <w:next w:val="24"/>
    <w:link w:val="23"/>
    <w:uiPriority w:val="0"/>
    <w:rPr>
      <w:rFonts w:ascii="ＭＳ 明朝" w:hAnsi="ＭＳ 明朝"/>
      <w:kern w:val="2"/>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1188</TotalTime>
  <Pages>11</Pages>
  <Words>8</Words>
  <Characters>2575</Characters>
  <Application>JUST Note</Application>
  <Lines>3076</Lines>
  <Paragraphs>187</Paragraphs>
  <CharactersWithSpaces>3540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513856</cp:lastModifiedBy>
  <cp:lastPrinted>2024-07-01T09:11:39Z</cp:lastPrinted>
  <dcterms:created xsi:type="dcterms:W3CDTF">2018-07-17T03:39:00Z</dcterms:created>
  <dcterms:modified xsi:type="dcterms:W3CDTF">2024-06-21T07:03:22Z</dcterms:modified>
  <cp:revision>32</cp:revision>
</cp:coreProperties>
</file>